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1F7" w:rsidRDefault="00E261F7" w:rsidP="00E261F7">
      <w:pPr>
        <w:pStyle w:val="Nadpis5"/>
        <w:ind w:right="540"/>
        <w:rPr>
          <w:b w:val="0"/>
          <w:bCs/>
        </w:rPr>
      </w:pPr>
      <w:bookmarkStart w:id="0" w:name="_GoBack"/>
      <w:bookmarkEnd w:id="0"/>
      <w:r w:rsidRPr="00525AC0">
        <w:rPr>
          <w:bCs/>
        </w:rPr>
        <w:t>Příloha č. 1 -  Platební a obchodní podmínky</w:t>
      </w:r>
    </w:p>
    <w:p w:rsidR="00E261F7" w:rsidRPr="00525AC0" w:rsidRDefault="00E261F7" w:rsidP="00E261F7"/>
    <w:p w:rsidR="00E261F7" w:rsidRDefault="00E261F7" w:rsidP="00E261F7">
      <w:pPr>
        <w:pStyle w:val="Nadpis3"/>
        <w:jc w:val="center"/>
        <w:rPr>
          <w:b w:val="0"/>
          <w:bCs/>
          <w:iCs/>
          <w:caps/>
          <w:sz w:val="44"/>
          <w:szCs w:val="44"/>
        </w:rPr>
      </w:pPr>
      <w:r w:rsidRPr="004D7F5B">
        <w:rPr>
          <w:iCs/>
          <w:caps/>
          <w:sz w:val="44"/>
          <w:szCs w:val="44"/>
        </w:rPr>
        <w:t>Platební a obchodní podmínky</w:t>
      </w:r>
      <w:r w:rsidRPr="004D7F5B">
        <w:rPr>
          <w:b w:val="0"/>
          <w:iCs/>
          <w:caps/>
          <w:sz w:val="44"/>
          <w:szCs w:val="44"/>
        </w:rPr>
        <w:t xml:space="preserve"> </w:t>
      </w:r>
    </w:p>
    <w:p w:rsidR="00E261F7" w:rsidRPr="005C4B96" w:rsidRDefault="00E261F7" w:rsidP="00E261F7">
      <w:pPr>
        <w:jc w:val="center"/>
        <w:rPr>
          <w:b/>
          <w:color w:val="993366"/>
          <w:sz w:val="32"/>
          <w:szCs w:val="32"/>
        </w:rPr>
      </w:pPr>
      <w:r w:rsidRPr="005C4B96">
        <w:rPr>
          <w:b/>
          <w:color w:val="993366"/>
          <w:sz w:val="32"/>
          <w:szCs w:val="32"/>
        </w:rPr>
        <w:t>Ministerstva financí pro oblast I</w:t>
      </w:r>
      <w:r>
        <w:rPr>
          <w:b/>
          <w:color w:val="993366"/>
          <w:sz w:val="32"/>
          <w:szCs w:val="32"/>
        </w:rPr>
        <w:t>C</w:t>
      </w:r>
      <w:r w:rsidRPr="005C4B96">
        <w:rPr>
          <w:b/>
          <w:color w:val="993366"/>
          <w:sz w:val="32"/>
          <w:szCs w:val="32"/>
        </w:rPr>
        <w:t>T platné a účinné od</w:t>
      </w:r>
      <w:r w:rsidRPr="005C4B96">
        <w:rPr>
          <w:b/>
          <w:color w:val="993366"/>
          <w:sz w:val="44"/>
          <w:szCs w:val="44"/>
        </w:rPr>
        <w:t xml:space="preserve"> </w:t>
      </w:r>
      <w:r w:rsidRPr="0017729C">
        <w:rPr>
          <w:b/>
          <w:color w:val="993366"/>
          <w:sz w:val="32"/>
          <w:szCs w:val="32"/>
        </w:rPr>
        <w:t>1.7.2012</w:t>
      </w:r>
    </w:p>
    <w:p w:rsidR="00E261F7" w:rsidRDefault="00E261F7" w:rsidP="00E261F7">
      <w:pPr>
        <w:jc w:val="center"/>
        <w:rPr>
          <w:b/>
          <w:i/>
          <w:iCs/>
          <w:sz w:val="40"/>
          <w:szCs w:val="40"/>
        </w:rPr>
      </w:pPr>
      <w:bookmarkStart w:id="1" w:name="OLE_LINK2"/>
      <w:r w:rsidRPr="00E752C3">
        <w:rPr>
          <w:b/>
          <w:sz w:val="40"/>
          <w:szCs w:val="40"/>
        </w:rPr>
        <w:t>Platební podmínky</w:t>
      </w:r>
    </w:p>
    <w:p w:rsidR="00E261F7" w:rsidRPr="003939E2" w:rsidRDefault="00E261F7" w:rsidP="00E261F7">
      <w:pPr>
        <w:rPr>
          <w:b/>
          <w:sz w:val="16"/>
          <w:szCs w:val="16"/>
          <w:u w:val="single"/>
        </w:rPr>
      </w:pPr>
    </w:p>
    <w:p w:rsidR="00E261F7" w:rsidRDefault="00E261F7" w:rsidP="00E261F7">
      <w:pPr>
        <w:rPr>
          <w:b/>
          <w:bCs/>
          <w:sz w:val="28"/>
          <w:szCs w:val="28"/>
          <w:u w:val="single"/>
        </w:rPr>
      </w:pPr>
      <w:r w:rsidRPr="00362511">
        <w:rPr>
          <w:b/>
          <w:sz w:val="28"/>
          <w:szCs w:val="28"/>
          <w:u w:val="single"/>
        </w:rPr>
        <w:t>Cena, platební podmínky a fakturace</w:t>
      </w:r>
      <w:r w:rsidRPr="00362511">
        <w:rPr>
          <w:b/>
          <w:bCs/>
          <w:sz w:val="28"/>
          <w:szCs w:val="28"/>
          <w:u w:val="single"/>
        </w:rPr>
        <w:t xml:space="preserve"> </w:t>
      </w:r>
    </w:p>
    <w:p w:rsidR="00E261F7" w:rsidRDefault="00E261F7" w:rsidP="00E261F7">
      <w:pPr>
        <w:widowControl w:val="0"/>
        <w:numPr>
          <w:ilvl w:val="0"/>
          <w:numId w:val="2"/>
        </w:numPr>
        <w:tabs>
          <w:tab w:val="left" w:pos="360"/>
        </w:tabs>
        <w:rPr>
          <w:szCs w:val="16"/>
        </w:rPr>
      </w:pPr>
      <w:r w:rsidRPr="00F6519F">
        <w:rPr>
          <w:szCs w:val="16"/>
        </w:rPr>
        <w:t>Celková cena uvedená ve smlouvě je sjednána dohodou smluvních stran podle zákona č.</w:t>
      </w:r>
      <w:r>
        <w:rPr>
          <w:szCs w:val="16"/>
        </w:rPr>
        <w:t> </w:t>
      </w:r>
      <w:r w:rsidRPr="00F6519F">
        <w:rPr>
          <w:szCs w:val="16"/>
        </w:rPr>
        <w:t>526/1990 Sb.,</w:t>
      </w:r>
      <w:r>
        <w:rPr>
          <w:szCs w:val="16"/>
        </w:rPr>
        <w:t xml:space="preserve"> </w:t>
      </w:r>
      <w:r w:rsidRPr="00F6519F">
        <w:rPr>
          <w:szCs w:val="16"/>
        </w:rPr>
        <w:t>o cenách, v</w:t>
      </w:r>
      <w:r>
        <w:rPr>
          <w:szCs w:val="16"/>
        </w:rPr>
        <w:t xml:space="preserve">e znění pozdějších předpisů </w:t>
      </w:r>
      <w:r w:rsidRPr="00F6519F">
        <w:rPr>
          <w:szCs w:val="16"/>
        </w:rPr>
        <w:t xml:space="preserve">a </w:t>
      </w:r>
      <w:r w:rsidRPr="00F6519F">
        <w:rPr>
          <w:b/>
          <w:szCs w:val="16"/>
        </w:rPr>
        <w:t xml:space="preserve">je </w:t>
      </w:r>
      <w:r>
        <w:rPr>
          <w:b/>
          <w:szCs w:val="16"/>
        </w:rPr>
        <w:t xml:space="preserve">cenou </w:t>
      </w:r>
      <w:r w:rsidRPr="00F6519F">
        <w:rPr>
          <w:b/>
          <w:szCs w:val="16"/>
        </w:rPr>
        <w:t>nepřekročiteln</w:t>
      </w:r>
      <w:r>
        <w:rPr>
          <w:b/>
          <w:szCs w:val="16"/>
        </w:rPr>
        <w:t>ou</w:t>
      </w:r>
      <w:r w:rsidRPr="009B1AAC">
        <w:rPr>
          <w:szCs w:val="16"/>
        </w:rPr>
        <w:t xml:space="preserve">, </w:t>
      </w:r>
      <w:r w:rsidRPr="00362511">
        <w:rPr>
          <w:szCs w:val="16"/>
        </w:rPr>
        <w:t>která</w:t>
      </w:r>
      <w:r>
        <w:rPr>
          <w:szCs w:val="16"/>
        </w:rPr>
        <w:t xml:space="preserve"> </w:t>
      </w:r>
      <w:r w:rsidRPr="00F6519F">
        <w:rPr>
          <w:szCs w:val="16"/>
        </w:rPr>
        <w:t xml:space="preserve">zahrnuje veškeré náklady </w:t>
      </w:r>
      <w:r>
        <w:rPr>
          <w:szCs w:val="16"/>
        </w:rPr>
        <w:t xml:space="preserve">spojené s realizací předmětu smlouvy, </w:t>
      </w:r>
      <w:r w:rsidRPr="00F6519F">
        <w:rPr>
          <w:szCs w:val="16"/>
        </w:rPr>
        <w:t xml:space="preserve">včetně nákladů </w:t>
      </w:r>
      <w:r>
        <w:rPr>
          <w:szCs w:val="16"/>
        </w:rPr>
        <w:t xml:space="preserve">souvisejících </w:t>
      </w:r>
      <w:r w:rsidRPr="00F6519F">
        <w:rPr>
          <w:szCs w:val="16"/>
        </w:rPr>
        <w:t>s</w:t>
      </w:r>
      <w:r>
        <w:rPr>
          <w:szCs w:val="16"/>
        </w:rPr>
        <w:t xml:space="preserve"> případnými </w:t>
      </w:r>
      <w:r w:rsidRPr="00F6519F">
        <w:rPr>
          <w:szCs w:val="16"/>
        </w:rPr>
        <w:t>celními poplatky</w:t>
      </w:r>
      <w:r>
        <w:rPr>
          <w:szCs w:val="16"/>
        </w:rPr>
        <w:t>,</w:t>
      </w:r>
      <w:r w:rsidRPr="00F6519F">
        <w:rPr>
          <w:szCs w:val="16"/>
        </w:rPr>
        <w:t xml:space="preserve"> dopravou do místa plnění</w:t>
      </w:r>
      <w:r>
        <w:rPr>
          <w:szCs w:val="16"/>
        </w:rPr>
        <w:t xml:space="preserve"> apod</w:t>
      </w:r>
      <w:r w:rsidRPr="00F6519F">
        <w:rPr>
          <w:szCs w:val="16"/>
        </w:rPr>
        <w:t>.</w:t>
      </w:r>
    </w:p>
    <w:p w:rsidR="00E261F7" w:rsidRPr="003939E2" w:rsidRDefault="00E261F7" w:rsidP="00E261F7">
      <w:pPr>
        <w:rPr>
          <w:b/>
          <w:bCs/>
          <w:iCs/>
          <w:color w:val="FF0000"/>
          <w:sz w:val="16"/>
          <w:szCs w:val="16"/>
        </w:rPr>
      </w:pPr>
    </w:p>
    <w:p w:rsidR="00E261F7" w:rsidRDefault="00E261F7" w:rsidP="00E261F7">
      <w:pPr>
        <w:rPr>
          <w:b/>
          <w:bCs/>
          <w:iCs/>
          <w:color w:val="FF0000"/>
          <w:sz w:val="32"/>
          <w:szCs w:val="32"/>
        </w:rPr>
      </w:pPr>
      <w:r w:rsidRPr="00BA1FA1">
        <w:rPr>
          <w:b/>
          <w:bCs/>
          <w:iCs/>
          <w:color w:val="FF0000"/>
          <w:sz w:val="32"/>
          <w:szCs w:val="32"/>
        </w:rPr>
        <w:t>Červený text</w:t>
      </w:r>
    </w:p>
    <w:p w:rsidR="00E261F7" w:rsidRPr="0072518C" w:rsidRDefault="00E261F7" w:rsidP="00E261F7">
      <w:pPr>
        <w:rPr>
          <w:b/>
          <w:i/>
          <w:color w:val="FF0000"/>
          <w:sz w:val="28"/>
          <w:szCs w:val="28"/>
        </w:rPr>
      </w:pPr>
      <w:r w:rsidRPr="0072518C">
        <w:rPr>
          <w:b/>
          <w:bCs/>
          <w:i/>
          <w:iCs/>
          <w:color w:val="FF0000"/>
          <w:sz w:val="28"/>
          <w:szCs w:val="28"/>
        </w:rPr>
        <w:t>psaný kurzivou</w:t>
      </w:r>
      <w:r w:rsidRPr="0072518C">
        <w:rPr>
          <w:b/>
          <w:i/>
          <w:color w:val="FF0000"/>
          <w:sz w:val="28"/>
          <w:szCs w:val="28"/>
        </w:rPr>
        <w:t xml:space="preserve">  </w:t>
      </w:r>
      <w:r w:rsidRPr="0072518C">
        <w:rPr>
          <w:b/>
          <w:i/>
          <w:iCs/>
          <w:color w:val="FF0000"/>
          <w:sz w:val="28"/>
          <w:szCs w:val="28"/>
        </w:rPr>
        <w:t xml:space="preserve">je komentářem pro uchazeče a  </w:t>
      </w:r>
      <w:r w:rsidRPr="0072518C">
        <w:rPr>
          <w:b/>
          <w:i/>
          <w:color w:val="FF0000"/>
          <w:sz w:val="28"/>
          <w:szCs w:val="28"/>
        </w:rPr>
        <w:t>nebude uveden ve smlouvě</w:t>
      </w:r>
    </w:p>
    <w:p w:rsidR="00E261F7" w:rsidRDefault="00E261F7" w:rsidP="00E261F7">
      <w:pPr>
        <w:pStyle w:val="zkladn"/>
        <w:ind w:left="360"/>
        <w:jc w:val="left"/>
        <w:rPr>
          <w:rFonts w:ascii="Times New Roman" w:hAnsi="Times New Roman"/>
          <w:b/>
          <w:caps/>
          <w:color w:val="008000"/>
          <w:sz w:val="24"/>
          <w:szCs w:val="16"/>
          <w:lang w:eastAsia="cs-CZ"/>
        </w:rPr>
      </w:pPr>
    </w:p>
    <w:p w:rsidR="00E261F7" w:rsidRPr="00BA1FA1" w:rsidRDefault="00E261F7" w:rsidP="00E261F7">
      <w:pPr>
        <w:pStyle w:val="zkladn"/>
        <w:jc w:val="left"/>
        <w:rPr>
          <w:rFonts w:ascii="Times New Roman" w:hAnsi="Times New Roman"/>
          <w:b/>
          <w:i/>
          <w:caps/>
          <w:color w:val="FF0000"/>
          <w:sz w:val="24"/>
          <w:szCs w:val="16"/>
          <w:lang w:eastAsia="cs-CZ"/>
        </w:rPr>
      </w:pPr>
      <w:r w:rsidRPr="00BA1FA1">
        <w:rPr>
          <w:rFonts w:ascii="Times New Roman" w:hAnsi="Times New Roman"/>
          <w:b/>
          <w:i/>
          <w:caps/>
          <w:color w:val="FF0000"/>
          <w:sz w:val="20"/>
          <w:lang w:eastAsia="cs-CZ"/>
        </w:rPr>
        <w:t>odst. 2</w:t>
      </w:r>
      <w:r w:rsidRPr="00BA1FA1">
        <w:rPr>
          <w:rFonts w:ascii="Times New Roman" w:hAnsi="Times New Roman"/>
          <w:b/>
          <w:i/>
          <w:caps/>
          <w:color w:val="FF0000"/>
          <w:sz w:val="24"/>
          <w:szCs w:val="16"/>
          <w:lang w:eastAsia="cs-CZ"/>
        </w:rPr>
        <w:t xml:space="preserve">   pro Smlouvu na dobu určitou</w:t>
      </w:r>
    </w:p>
    <w:p w:rsidR="00E261F7" w:rsidRDefault="00E261F7" w:rsidP="00E261F7">
      <w:pPr>
        <w:widowControl w:val="0"/>
        <w:numPr>
          <w:ilvl w:val="0"/>
          <w:numId w:val="2"/>
        </w:numPr>
        <w:tabs>
          <w:tab w:val="left" w:pos="360"/>
        </w:tabs>
      </w:pPr>
      <w:r>
        <w:t xml:space="preserve">Celková dohodnutá smluvní cena za předmět plnění </w:t>
      </w:r>
      <w:r w:rsidRPr="00022F46">
        <w:rPr>
          <w:b/>
          <w:u w:val="single"/>
        </w:rPr>
        <w:t>za celé období trvání smlouvy</w:t>
      </w:r>
      <w:r>
        <w:t xml:space="preserve"> činí:</w:t>
      </w:r>
    </w:p>
    <w:p w:rsidR="00E261F7" w:rsidRDefault="00E261F7" w:rsidP="00E261F7">
      <w:pPr>
        <w:tabs>
          <w:tab w:val="left" w:pos="2552"/>
        </w:tabs>
        <w:spacing w:before="120"/>
        <w:ind w:left="567"/>
        <w:rPr>
          <w:b/>
        </w:rPr>
      </w:pPr>
      <w:r>
        <w:rPr>
          <w:b/>
        </w:rPr>
        <w:t>bez DPH</w:t>
      </w:r>
      <w:r>
        <w:rPr>
          <w:b/>
        </w:rPr>
        <w:tab/>
        <w:t>……………….,- Kč,</w:t>
      </w:r>
    </w:p>
    <w:p w:rsidR="00E261F7" w:rsidRDefault="00E261F7" w:rsidP="00E261F7">
      <w:pPr>
        <w:spacing w:after="120"/>
        <w:ind w:left="2552"/>
        <w:rPr>
          <w:b/>
          <w:bCs/>
        </w:rPr>
      </w:pPr>
      <w:r>
        <w:t>slovy (……………………………………………..),</w:t>
      </w:r>
    </w:p>
    <w:p w:rsidR="00E261F7" w:rsidRDefault="00E261F7" w:rsidP="00E261F7">
      <w:pPr>
        <w:tabs>
          <w:tab w:val="left" w:pos="2552"/>
        </w:tabs>
        <w:spacing w:before="120"/>
        <w:ind w:left="567"/>
        <w:rPr>
          <w:b/>
        </w:rPr>
      </w:pPr>
      <w:r>
        <w:rPr>
          <w:b/>
        </w:rPr>
        <w:t xml:space="preserve">DPH </w:t>
      </w:r>
      <w:r>
        <w:rPr>
          <w:b/>
        </w:rPr>
        <w:tab/>
      </w:r>
      <w:r w:rsidRPr="006F7CC4">
        <w:rPr>
          <w:b/>
          <w:highlight w:val="yellow"/>
        </w:rPr>
        <w:t>.</w:t>
      </w:r>
      <w:r>
        <w:rPr>
          <w:b/>
          <w:highlight w:val="yellow"/>
        </w:rPr>
        <w:t xml:space="preserve"> </w:t>
      </w:r>
      <w:r w:rsidRPr="006F7CC4">
        <w:rPr>
          <w:b/>
          <w:highlight w:val="yellow"/>
        </w:rPr>
        <w:t>.</w:t>
      </w:r>
      <w:r>
        <w:rPr>
          <w:b/>
        </w:rPr>
        <w:t xml:space="preserve">  0% ……………….,- Kč,</w:t>
      </w:r>
    </w:p>
    <w:p w:rsidR="00E261F7" w:rsidRDefault="00E261F7" w:rsidP="00E261F7">
      <w:pPr>
        <w:spacing w:after="120"/>
        <w:ind w:firstLine="567"/>
        <w:rPr>
          <w:b/>
          <w:bCs/>
        </w:rPr>
      </w:pPr>
      <w:r w:rsidRPr="006F7CC4">
        <w:rPr>
          <w:i/>
          <w:color w:val="FF0000"/>
        </w:rPr>
        <w:t>v platné výši</w:t>
      </w:r>
      <w:r>
        <w:t xml:space="preserve"> </w:t>
      </w:r>
      <w:r>
        <w:tab/>
        <w:t xml:space="preserve">       slovy (……………………………………………..),</w:t>
      </w:r>
    </w:p>
    <w:p w:rsidR="00E261F7" w:rsidRDefault="00E261F7" w:rsidP="00E261F7">
      <w:pPr>
        <w:tabs>
          <w:tab w:val="left" w:pos="2552"/>
        </w:tabs>
        <w:spacing w:before="120"/>
        <w:ind w:left="567"/>
        <w:rPr>
          <w:b/>
        </w:rPr>
      </w:pPr>
      <w:r>
        <w:rPr>
          <w:b/>
        </w:rPr>
        <w:t>včetně DPH</w:t>
      </w:r>
      <w:r>
        <w:rPr>
          <w:b/>
        </w:rPr>
        <w:tab/>
        <w:t>……………….,- Kč,</w:t>
      </w:r>
    </w:p>
    <w:p w:rsidR="00E261F7" w:rsidRDefault="00E261F7" w:rsidP="00E261F7">
      <w:pPr>
        <w:spacing w:after="120"/>
        <w:ind w:left="2552"/>
        <w:rPr>
          <w:b/>
          <w:bCs/>
        </w:rPr>
      </w:pPr>
      <w:r>
        <w:t>slovy (……………………………………………..),</w:t>
      </w:r>
    </w:p>
    <w:p w:rsidR="00E261F7" w:rsidRDefault="00E261F7" w:rsidP="00E261F7">
      <w:pPr>
        <w:widowControl w:val="0"/>
        <w:tabs>
          <w:tab w:val="left" w:pos="360"/>
        </w:tabs>
      </w:pPr>
      <w:r>
        <w:t xml:space="preserve">     </w:t>
      </w:r>
    </w:p>
    <w:p w:rsidR="00E261F7" w:rsidRDefault="00E261F7" w:rsidP="00E261F7">
      <w:pPr>
        <w:widowControl w:val="0"/>
        <w:tabs>
          <w:tab w:val="left" w:pos="360"/>
        </w:tabs>
      </w:pPr>
      <w:r>
        <w:t xml:space="preserve"> </w:t>
      </w:r>
      <w:r>
        <w:tab/>
        <w:t xml:space="preserve">Celková dohodnutá smluvní cena za </w:t>
      </w:r>
      <w:r w:rsidRPr="00A045FC">
        <w:rPr>
          <w:b/>
          <w:u w:val="single"/>
        </w:rPr>
        <w:t>roční plnění</w:t>
      </w:r>
      <w:r w:rsidRPr="00A045FC">
        <w:rPr>
          <w:b/>
        </w:rPr>
        <w:t xml:space="preserve"> </w:t>
      </w:r>
      <w:r w:rsidRPr="00A045FC">
        <w:t>činí:</w:t>
      </w:r>
    </w:p>
    <w:p w:rsidR="00E261F7" w:rsidRDefault="00E261F7" w:rsidP="00E261F7">
      <w:pPr>
        <w:tabs>
          <w:tab w:val="left" w:pos="2552"/>
        </w:tabs>
        <w:spacing w:before="120"/>
        <w:ind w:left="567"/>
        <w:rPr>
          <w:b/>
        </w:rPr>
      </w:pPr>
      <w:r>
        <w:rPr>
          <w:b/>
        </w:rPr>
        <w:t>bez DPH</w:t>
      </w:r>
      <w:r>
        <w:rPr>
          <w:b/>
        </w:rPr>
        <w:tab/>
        <w:t>……………….,- Kč,</w:t>
      </w:r>
    </w:p>
    <w:p w:rsidR="00E261F7" w:rsidRDefault="00E261F7" w:rsidP="00E261F7">
      <w:pPr>
        <w:spacing w:after="120"/>
        <w:ind w:left="2552"/>
        <w:rPr>
          <w:b/>
          <w:bCs/>
        </w:rPr>
      </w:pPr>
      <w:r>
        <w:t>slovy (……………………………………………..),</w:t>
      </w:r>
    </w:p>
    <w:p w:rsidR="00E261F7" w:rsidRDefault="00E261F7" w:rsidP="00E261F7">
      <w:pPr>
        <w:tabs>
          <w:tab w:val="left" w:pos="2552"/>
        </w:tabs>
        <w:spacing w:before="120"/>
        <w:ind w:left="567"/>
        <w:rPr>
          <w:b/>
        </w:rPr>
      </w:pPr>
      <w:r>
        <w:rPr>
          <w:b/>
        </w:rPr>
        <w:t xml:space="preserve">DPH </w:t>
      </w:r>
      <w:r>
        <w:rPr>
          <w:b/>
        </w:rPr>
        <w:tab/>
      </w:r>
      <w:r w:rsidRPr="006F7CC4">
        <w:rPr>
          <w:b/>
          <w:highlight w:val="yellow"/>
        </w:rPr>
        <w:t>.</w:t>
      </w:r>
      <w:r>
        <w:rPr>
          <w:b/>
          <w:highlight w:val="yellow"/>
        </w:rPr>
        <w:t xml:space="preserve"> </w:t>
      </w:r>
      <w:r w:rsidRPr="006F7CC4">
        <w:rPr>
          <w:b/>
          <w:highlight w:val="yellow"/>
        </w:rPr>
        <w:t>.</w:t>
      </w:r>
      <w:r>
        <w:rPr>
          <w:b/>
        </w:rPr>
        <w:t xml:space="preserve">  0% ……………….,- Kč,</w:t>
      </w:r>
    </w:p>
    <w:p w:rsidR="00E261F7" w:rsidRDefault="00E261F7" w:rsidP="00E261F7">
      <w:pPr>
        <w:spacing w:after="120"/>
        <w:ind w:firstLine="567"/>
        <w:rPr>
          <w:b/>
          <w:bCs/>
        </w:rPr>
      </w:pPr>
      <w:r w:rsidRPr="006F7CC4">
        <w:rPr>
          <w:i/>
          <w:color w:val="FF0000"/>
        </w:rPr>
        <w:t>v platné výši</w:t>
      </w:r>
      <w:r>
        <w:t xml:space="preserve"> </w:t>
      </w:r>
      <w:r>
        <w:tab/>
        <w:t xml:space="preserve">       slovy (……………………………………………..),</w:t>
      </w:r>
    </w:p>
    <w:p w:rsidR="00E261F7" w:rsidRDefault="00E261F7" w:rsidP="00E261F7">
      <w:pPr>
        <w:tabs>
          <w:tab w:val="left" w:pos="2552"/>
        </w:tabs>
        <w:spacing w:before="120"/>
        <w:ind w:left="567"/>
        <w:rPr>
          <w:b/>
        </w:rPr>
      </w:pPr>
      <w:r>
        <w:rPr>
          <w:b/>
        </w:rPr>
        <w:t>včetně DPH</w:t>
      </w:r>
      <w:r>
        <w:rPr>
          <w:b/>
        </w:rPr>
        <w:tab/>
        <w:t>……………….,- Kč,</w:t>
      </w:r>
    </w:p>
    <w:p w:rsidR="00E261F7" w:rsidRDefault="00E261F7" w:rsidP="00E261F7">
      <w:pPr>
        <w:spacing w:after="120"/>
        <w:ind w:left="2552"/>
        <w:rPr>
          <w:b/>
          <w:bCs/>
        </w:rPr>
      </w:pPr>
      <w:r>
        <w:t>slovy (……………………………………………..),</w:t>
      </w:r>
    </w:p>
    <w:p w:rsidR="00E261F7" w:rsidRPr="00BB3EC3" w:rsidRDefault="00E261F7" w:rsidP="00E261F7">
      <w:pPr>
        <w:tabs>
          <w:tab w:val="left" w:pos="360"/>
        </w:tabs>
        <w:rPr>
          <w:szCs w:val="16"/>
        </w:rPr>
      </w:pPr>
    </w:p>
    <w:p w:rsidR="00E261F7" w:rsidRPr="00972977" w:rsidRDefault="00E261F7" w:rsidP="00E261F7">
      <w:pPr>
        <w:pStyle w:val="zkladn"/>
        <w:rPr>
          <w:rFonts w:ascii="Times New Roman" w:hAnsi="Times New Roman"/>
          <w:b/>
          <w:i/>
          <w:caps/>
          <w:color w:val="FF0000"/>
          <w:sz w:val="24"/>
          <w:szCs w:val="16"/>
          <w:lang w:eastAsia="cs-CZ"/>
        </w:rPr>
      </w:pPr>
      <w:r w:rsidRPr="00972977">
        <w:rPr>
          <w:rFonts w:ascii="Times New Roman" w:hAnsi="Times New Roman"/>
          <w:b/>
          <w:i/>
          <w:caps/>
          <w:color w:val="FF0000"/>
          <w:sz w:val="20"/>
          <w:lang w:eastAsia="cs-CZ"/>
        </w:rPr>
        <w:t>odst. 2</w:t>
      </w:r>
      <w:r w:rsidRPr="00972977">
        <w:rPr>
          <w:rFonts w:ascii="Times New Roman" w:hAnsi="Times New Roman"/>
          <w:b/>
          <w:i/>
          <w:caps/>
          <w:color w:val="FF0000"/>
          <w:sz w:val="24"/>
          <w:szCs w:val="16"/>
          <w:lang w:eastAsia="cs-CZ"/>
        </w:rPr>
        <w:t xml:space="preserve">  PRO  Smlouvu na dobu </w:t>
      </w:r>
      <w:r w:rsidRPr="0057500A">
        <w:rPr>
          <w:rFonts w:ascii="Times New Roman" w:hAnsi="Times New Roman"/>
          <w:b/>
          <w:i/>
          <w:caps/>
          <w:color w:val="FF0000"/>
          <w:sz w:val="28"/>
          <w:szCs w:val="28"/>
          <w:lang w:eastAsia="cs-CZ"/>
        </w:rPr>
        <w:t>NE</w:t>
      </w:r>
      <w:r w:rsidRPr="00972977">
        <w:rPr>
          <w:rFonts w:ascii="Times New Roman" w:hAnsi="Times New Roman"/>
          <w:b/>
          <w:i/>
          <w:caps/>
          <w:color w:val="FF0000"/>
          <w:sz w:val="24"/>
          <w:szCs w:val="16"/>
          <w:lang w:eastAsia="cs-CZ"/>
        </w:rPr>
        <w:t>určitou</w:t>
      </w:r>
    </w:p>
    <w:p w:rsidR="00E261F7" w:rsidRDefault="00E261F7" w:rsidP="00E261F7">
      <w:pPr>
        <w:widowControl w:val="0"/>
        <w:numPr>
          <w:ilvl w:val="0"/>
          <w:numId w:val="10"/>
        </w:numPr>
        <w:tabs>
          <w:tab w:val="left" w:pos="360"/>
        </w:tabs>
      </w:pPr>
      <w:r>
        <w:t xml:space="preserve">    Celková dohodnutá smluvní cena za </w:t>
      </w:r>
      <w:r w:rsidRPr="00A045FC">
        <w:rPr>
          <w:b/>
          <w:u w:val="single"/>
        </w:rPr>
        <w:t>roční plnění</w:t>
      </w:r>
      <w:r w:rsidRPr="00A045FC">
        <w:rPr>
          <w:b/>
        </w:rPr>
        <w:t xml:space="preserve"> </w:t>
      </w:r>
      <w:r w:rsidRPr="00A045FC">
        <w:t>činí</w:t>
      </w:r>
      <w:r>
        <w:t>:</w:t>
      </w:r>
    </w:p>
    <w:p w:rsidR="00E261F7" w:rsidRDefault="00E261F7" w:rsidP="00E261F7">
      <w:pPr>
        <w:tabs>
          <w:tab w:val="left" w:pos="2552"/>
        </w:tabs>
        <w:spacing w:before="120"/>
        <w:ind w:left="567"/>
        <w:rPr>
          <w:b/>
        </w:rPr>
      </w:pPr>
      <w:r>
        <w:rPr>
          <w:b/>
        </w:rPr>
        <w:t>bez DPH</w:t>
      </w:r>
      <w:r>
        <w:rPr>
          <w:b/>
        </w:rPr>
        <w:tab/>
        <w:t>……………….,- Kč,</w:t>
      </w:r>
    </w:p>
    <w:p w:rsidR="00E261F7" w:rsidRDefault="00E261F7" w:rsidP="00E261F7">
      <w:pPr>
        <w:spacing w:after="120"/>
        <w:ind w:left="2552"/>
        <w:rPr>
          <w:b/>
          <w:bCs/>
        </w:rPr>
      </w:pPr>
      <w:r>
        <w:t>slovy (……………………………………………..),</w:t>
      </w:r>
    </w:p>
    <w:p w:rsidR="00E261F7" w:rsidRDefault="00E261F7" w:rsidP="00E261F7">
      <w:pPr>
        <w:tabs>
          <w:tab w:val="left" w:pos="2552"/>
        </w:tabs>
        <w:spacing w:before="120"/>
        <w:ind w:left="567"/>
        <w:rPr>
          <w:b/>
        </w:rPr>
      </w:pPr>
      <w:r>
        <w:rPr>
          <w:b/>
        </w:rPr>
        <w:t xml:space="preserve">DPH </w:t>
      </w:r>
      <w:r>
        <w:rPr>
          <w:b/>
        </w:rPr>
        <w:tab/>
      </w:r>
      <w:r w:rsidRPr="006F7CC4">
        <w:rPr>
          <w:b/>
          <w:highlight w:val="yellow"/>
        </w:rPr>
        <w:t>.</w:t>
      </w:r>
      <w:r>
        <w:rPr>
          <w:b/>
          <w:highlight w:val="yellow"/>
        </w:rPr>
        <w:t xml:space="preserve"> </w:t>
      </w:r>
      <w:r w:rsidRPr="006F7CC4">
        <w:rPr>
          <w:b/>
          <w:highlight w:val="yellow"/>
        </w:rPr>
        <w:t>.</w:t>
      </w:r>
      <w:r>
        <w:rPr>
          <w:b/>
        </w:rPr>
        <w:t xml:space="preserve">  0% ……………….,- Kč,</w:t>
      </w:r>
    </w:p>
    <w:p w:rsidR="00E261F7" w:rsidRDefault="00E261F7" w:rsidP="00E261F7">
      <w:pPr>
        <w:spacing w:after="120"/>
        <w:ind w:firstLine="567"/>
        <w:rPr>
          <w:b/>
          <w:bCs/>
        </w:rPr>
      </w:pPr>
      <w:r w:rsidRPr="006F7CC4">
        <w:rPr>
          <w:i/>
          <w:color w:val="FF0000"/>
        </w:rPr>
        <w:t>v platné výši</w:t>
      </w:r>
      <w:r>
        <w:t xml:space="preserve"> </w:t>
      </w:r>
      <w:r>
        <w:tab/>
        <w:t xml:space="preserve">       slovy (……………………………………………..),</w:t>
      </w:r>
    </w:p>
    <w:p w:rsidR="00E261F7" w:rsidRDefault="00E261F7" w:rsidP="00E261F7">
      <w:pPr>
        <w:spacing w:after="120"/>
        <w:ind w:left="540"/>
        <w:rPr>
          <w:b/>
        </w:rPr>
      </w:pPr>
      <w:r>
        <w:rPr>
          <w:b/>
        </w:rPr>
        <w:t>včetně DPH</w:t>
      </w:r>
      <w:r>
        <w:rPr>
          <w:b/>
        </w:rPr>
        <w:tab/>
        <w:t>……………….,- Kč,</w:t>
      </w:r>
    </w:p>
    <w:p w:rsidR="00E261F7" w:rsidRDefault="00E261F7" w:rsidP="00E261F7">
      <w:pPr>
        <w:spacing w:after="120"/>
        <w:ind w:left="2552"/>
        <w:rPr>
          <w:b/>
          <w:bCs/>
        </w:rPr>
      </w:pPr>
      <w:r>
        <w:lastRenderedPageBreak/>
        <w:t>slovy (……………………………………………..),</w:t>
      </w:r>
    </w:p>
    <w:p w:rsidR="00E261F7" w:rsidRPr="002F3B66" w:rsidRDefault="00E261F7" w:rsidP="00E261F7">
      <w:pPr>
        <w:numPr>
          <w:ilvl w:val="0"/>
          <w:numId w:val="10"/>
        </w:numPr>
        <w:tabs>
          <w:tab w:val="left" w:pos="360"/>
        </w:tabs>
        <w:rPr>
          <w:szCs w:val="16"/>
        </w:rPr>
      </w:pPr>
      <w:r w:rsidRPr="002F3B66">
        <w:rPr>
          <w:szCs w:val="16"/>
        </w:rPr>
        <w:t>Cena díla uvedená v </w:t>
      </w:r>
      <w:r>
        <w:rPr>
          <w:szCs w:val="16"/>
        </w:rPr>
        <w:t>odstavci</w:t>
      </w:r>
      <w:r w:rsidRPr="002F3B66">
        <w:rPr>
          <w:szCs w:val="16"/>
        </w:rPr>
        <w:t xml:space="preserve"> 2 tohoto článku zahrnuje následující části:</w:t>
      </w:r>
    </w:p>
    <w:p w:rsidR="00E261F7" w:rsidRPr="003B7A2D" w:rsidRDefault="00E261F7" w:rsidP="00E261F7">
      <w:pPr>
        <w:tabs>
          <w:tab w:val="left" w:pos="360"/>
        </w:tabs>
        <w:ind w:left="360"/>
        <w:rPr>
          <w:b/>
          <w:szCs w:val="16"/>
        </w:rPr>
      </w:pPr>
      <w:r>
        <w:rPr>
          <w:szCs w:val="16"/>
        </w:rPr>
        <w:tab/>
      </w:r>
      <w:r w:rsidRPr="003B7A2D">
        <w:rPr>
          <w:b/>
          <w:szCs w:val="16"/>
        </w:rPr>
        <w:t>Kalkulační tabulka</w:t>
      </w:r>
    </w:p>
    <w:tbl>
      <w:tblPr>
        <w:tblW w:w="0" w:type="auto"/>
        <w:tblInd w:w="683" w:type="dxa"/>
        <w:tblLayout w:type="fixed"/>
        <w:tblCellMar>
          <w:left w:w="0" w:type="dxa"/>
          <w:right w:w="0" w:type="dxa"/>
        </w:tblCellMar>
        <w:tblLook w:val="0000" w:firstRow="0" w:lastRow="0" w:firstColumn="0" w:lastColumn="0" w:noHBand="0" w:noVBand="0"/>
      </w:tblPr>
      <w:tblGrid>
        <w:gridCol w:w="680"/>
        <w:gridCol w:w="4535"/>
        <w:gridCol w:w="2494"/>
      </w:tblGrid>
      <w:tr w:rsidR="00E261F7" w:rsidRPr="006D5031" w:rsidTr="0001642D">
        <w:tc>
          <w:tcPr>
            <w:tcW w:w="680" w:type="dxa"/>
          </w:tcPr>
          <w:p w:rsidR="00E261F7" w:rsidRPr="00442BCB" w:rsidRDefault="00E261F7" w:rsidP="0001642D">
            <w:pPr>
              <w:pStyle w:val="Zkladntext"/>
            </w:pPr>
            <w:r w:rsidRPr="00442BCB">
              <w:t>(</w:t>
            </w:r>
            <w:r>
              <w:t>1</w:t>
            </w:r>
            <w:r w:rsidRPr="00442BCB">
              <w:t>)</w:t>
            </w:r>
          </w:p>
        </w:tc>
        <w:tc>
          <w:tcPr>
            <w:tcW w:w="4535" w:type="dxa"/>
          </w:tcPr>
          <w:p w:rsidR="00E261F7" w:rsidRPr="00442BCB" w:rsidRDefault="00E261F7" w:rsidP="0001642D">
            <w:pPr>
              <w:pStyle w:val="Zkladntext"/>
              <w:suppressAutoHyphens/>
            </w:pPr>
            <w:r w:rsidRPr="00442BCB">
              <w:t xml:space="preserve">úhrada za </w:t>
            </w:r>
          </w:p>
        </w:tc>
        <w:tc>
          <w:tcPr>
            <w:tcW w:w="2494" w:type="dxa"/>
          </w:tcPr>
          <w:p w:rsidR="00E261F7" w:rsidRPr="00442BCB" w:rsidRDefault="00E261F7" w:rsidP="0001642D">
            <w:pPr>
              <w:pStyle w:val="Zkladntext"/>
              <w:jc w:val="right"/>
            </w:pPr>
            <w:r w:rsidRPr="00442BCB">
              <w:t>[…] Kč bez DPH</w:t>
            </w:r>
          </w:p>
        </w:tc>
      </w:tr>
      <w:tr w:rsidR="00E261F7" w:rsidRPr="006D5031" w:rsidTr="0001642D">
        <w:tc>
          <w:tcPr>
            <w:tcW w:w="680" w:type="dxa"/>
          </w:tcPr>
          <w:p w:rsidR="00E261F7" w:rsidRPr="00442BCB" w:rsidRDefault="00E261F7" w:rsidP="0001642D">
            <w:pPr>
              <w:pStyle w:val="Zkladntext"/>
            </w:pPr>
            <w:r w:rsidRPr="00442BCB">
              <w:t>(</w:t>
            </w:r>
            <w:r>
              <w:t>2</w:t>
            </w:r>
            <w:r w:rsidRPr="00442BCB">
              <w:t>)</w:t>
            </w:r>
          </w:p>
        </w:tc>
        <w:tc>
          <w:tcPr>
            <w:tcW w:w="4535" w:type="dxa"/>
          </w:tcPr>
          <w:p w:rsidR="00E261F7" w:rsidRPr="00442BCB" w:rsidRDefault="00E261F7" w:rsidP="0001642D">
            <w:pPr>
              <w:pStyle w:val="Zkladntext"/>
              <w:suppressAutoHyphens/>
            </w:pPr>
            <w:r w:rsidRPr="00442BCB">
              <w:t xml:space="preserve">úhrada za </w:t>
            </w:r>
          </w:p>
        </w:tc>
        <w:tc>
          <w:tcPr>
            <w:tcW w:w="2494" w:type="dxa"/>
          </w:tcPr>
          <w:p w:rsidR="00E261F7" w:rsidRPr="00442BCB" w:rsidRDefault="00E261F7" w:rsidP="0001642D">
            <w:pPr>
              <w:pStyle w:val="Zkladntext"/>
              <w:jc w:val="right"/>
            </w:pPr>
            <w:r w:rsidRPr="00442BCB">
              <w:t>[…] Kč bez DPH</w:t>
            </w:r>
          </w:p>
        </w:tc>
      </w:tr>
      <w:tr w:rsidR="00E261F7" w:rsidRPr="006D5031" w:rsidTr="0001642D">
        <w:tc>
          <w:tcPr>
            <w:tcW w:w="680" w:type="dxa"/>
          </w:tcPr>
          <w:p w:rsidR="00E261F7" w:rsidRPr="00442BCB" w:rsidRDefault="00E261F7" w:rsidP="0001642D">
            <w:pPr>
              <w:pStyle w:val="Zkladntext"/>
            </w:pPr>
            <w:r w:rsidRPr="00442BCB">
              <w:t>(</w:t>
            </w:r>
            <w:r>
              <w:t>3</w:t>
            </w:r>
            <w:r w:rsidRPr="00442BCB">
              <w:t>)</w:t>
            </w:r>
          </w:p>
        </w:tc>
        <w:tc>
          <w:tcPr>
            <w:tcW w:w="4535" w:type="dxa"/>
          </w:tcPr>
          <w:p w:rsidR="00E261F7" w:rsidRPr="00442BCB" w:rsidRDefault="00E261F7" w:rsidP="0001642D">
            <w:pPr>
              <w:pStyle w:val="Zkladntext"/>
              <w:suppressAutoHyphens/>
            </w:pPr>
            <w:r w:rsidRPr="00442BCB">
              <w:t xml:space="preserve">úhrada za </w:t>
            </w:r>
          </w:p>
        </w:tc>
        <w:tc>
          <w:tcPr>
            <w:tcW w:w="2494" w:type="dxa"/>
          </w:tcPr>
          <w:p w:rsidR="00E261F7" w:rsidRPr="00442BCB" w:rsidRDefault="00E261F7" w:rsidP="0001642D">
            <w:pPr>
              <w:pStyle w:val="Zkladntext"/>
              <w:jc w:val="right"/>
            </w:pPr>
            <w:r w:rsidRPr="00442BCB">
              <w:t>[…] Kč bez DPH</w:t>
            </w:r>
          </w:p>
        </w:tc>
      </w:tr>
      <w:tr w:rsidR="00E261F7" w:rsidRPr="006D5031" w:rsidTr="0001642D">
        <w:tc>
          <w:tcPr>
            <w:tcW w:w="680" w:type="dxa"/>
          </w:tcPr>
          <w:p w:rsidR="00E261F7" w:rsidRPr="00442BCB" w:rsidRDefault="00E261F7" w:rsidP="0001642D">
            <w:pPr>
              <w:pStyle w:val="Zkladntext"/>
            </w:pPr>
            <w:r w:rsidRPr="00442BCB">
              <w:t>(</w:t>
            </w:r>
            <w:r>
              <w:t>4</w:t>
            </w:r>
            <w:r w:rsidRPr="00442BCB">
              <w:t>)</w:t>
            </w:r>
          </w:p>
        </w:tc>
        <w:tc>
          <w:tcPr>
            <w:tcW w:w="4535" w:type="dxa"/>
          </w:tcPr>
          <w:p w:rsidR="00E261F7" w:rsidRPr="00442BCB" w:rsidRDefault="00E261F7" w:rsidP="0001642D">
            <w:pPr>
              <w:pStyle w:val="Zkladntext"/>
              <w:suppressAutoHyphens/>
            </w:pPr>
            <w:r w:rsidRPr="00442BCB">
              <w:t xml:space="preserve">úhrada za </w:t>
            </w:r>
          </w:p>
        </w:tc>
        <w:tc>
          <w:tcPr>
            <w:tcW w:w="2494" w:type="dxa"/>
          </w:tcPr>
          <w:p w:rsidR="00E261F7" w:rsidRPr="00442BCB" w:rsidRDefault="00E261F7" w:rsidP="0001642D">
            <w:pPr>
              <w:pStyle w:val="Zkladntext"/>
              <w:jc w:val="right"/>
            </w:pPr>
            <w:r w:rsidRPr="00442BCB">
              <w:t>[…] Kč bez DPH</w:t>
            </w:r>
          </w:p>
        </w:tc>
      </w:tr>
      <w:tr w:rsidR="00E261F7" w:rsidRPr="006D5031" w:rsidTr="0001642D">
        <w:tc>
          <w:tcPr>
            <w:tcW w:w="680" w:type="dxa"/>
          </w:tcPr>
          <w:p w:rsidR="00E261F7" w:rsidRPr="00442BCB" w:rsidRDefault="00E261F7" w:rsidP="0001642D">
            <w:pPr>
              <w:pStyle w:val="Zkladntext"/>
            </w:pPr>
            <w:r w:rsidRPr="00442BCB">
              <w:t>(</w:t>
            </w:r>
            <w:r>
              <w:t>5</w:t>
            </w:r>
            <w:r w:rsidRPr="00442BCB">
              <w:t>)</w:t>
            </w:r>
          </w:p>
        </w:tc>
        <w:tc>
          <w:tcPr>
            <w:tcW w:w="4535" w:type="dxa"/>
          </w:tcPr>
          <w:p w:rsidR="00E261F7" w:rsidRPr="00442BCB" w:rsidRDefault="00E261F7" w:rsidP="0001642D">
            <w:pPr>
              <w:pStyle w:val="Zkladntext"/>
              <w:suppressAutoHyphens/>
            </w:pPr>
            <w:r w:rsidRPr="00442BCB">
              <w:t xml:space="preserve">úhrada za </w:t>
            </w:r>
          </w:p>
        </w:tc>
        <w:tc>
          <w:tcPr>
            <w:tcW w:w="2494" w:type="dxa"/>
          </w:tcPr>
          <w:p w:rsidR="00E261F7" w:rsidRPr="00442BCB" w:rsidRDefault="00E261F7" w:rsidP="0001642D">
            <w:pPr>
              <w:pStyle w:val="Zkladntext"/>
              <w:jc w:val="right"/>
            </w:pPr>
            <w:r w:rsidRPr="00442BCB">
              <w:t>[…] Kč bez DPH</w:t>
            </w:r>
          </w:p>
        </w:tc>
      </w:tr>
    </w:tbl>
    <w:p w:rsidR="00E261F7" w:rsidRPr="00BA1FA1" w:rsidRDefault="00E261F7" w:rsidP="00E261F7">
      <w:pPr>
        <w:tabs>
          <w:tab w:val="left" w:pos="360"/>
        </w:tabs>
        <w:ind w:left="360"/>
        <w:rPr>
          <w:i/>
          <w:color w:val="FF0000"/>
        </w:rPr>
      </w:pPr>
      <w:r w:rsidRPr="00BA1FA1">
        <w:rPr>
          <w:i/>
          <w:color w:val="FF0000"/>
          <w:u w:val="single"/>
        </w:rPr>
        <w:t>Pozn.:</w:t>
      </w:r>
      <w:r w:rsidRPr="00BA1FA1">
        <w:rPr>
          <w:i/>
          <w:color w:val="FF0000"/>
        </w:rPr>
        <w:t xml:space="preserve"> V případě velkého množství položek (více jak 10 řádků) bude Kalkulační tabulka uvedena v příloze návrhu smlouvy, a to včetně dodaného množství každé položky, a jednotkové ceny dodávky (zboží) či služby.</w:t>
      </w:r>
    </w:p>
    <w:p w:rsidR="00E261F7" w:rsidRDefault="00E261F7" w:rsidP="00E261F7">
      <w:pPr>
        <w:tabs>
          <w:tab w:val="left" w:pos="360"/>
        </w:tabs>
        <w:ind w:left="360"/>
        <w:rPr>
          <w:color w:val="0000FF"/>
          <w:szCs w:val="16"/>
        </w:rPr>
      </w:pPr>
    </w:p>
    <w:p w:rsidR="00E261F7" w:rsidRPr="00972977" w:rsidRDefault="00E261F7" w:rsidP="00E261F7">
      <w:pPr>
        <w:numPr>
          <w:ilvl w:val="0"/>
          <w:numId w:val="10"/>
        </w:numPr>
        <w:tabs>
          <w:tab w:val="left" w:pos="360"/>
        </w:tabs>
        <w:rPr>
          <w:i/>
          <w:color w:val="FF0000"/>
        </w:rPr>
      </w:pPr>
      <w:r w:rsidRPr="00A13230">
        <w:rPr>
          <w:szCs w:val="16"/>
        </w:rPr>
        <w:t xml:space="preserve">Cena díla uvedená v odstavci 2 tohoto článku bude uhrazena dle následujícího harmonogramu plateb: </w:t>
      </w:r>
      <w:r w:rsidRPr="00972977">
        <w:rPr>
          <w:i/>
          <w:color w:val="FF0000"/>
          <w:u w:val="single"/>
        </w:rPr>
        <w:t>Pozn.:</w:t>
      </w:r>
      <w:r w:rsidRPr="00972977">
        <w:rPr>
          <w:i/>
          <w:color w:val="FF0000"/>
        </w:rPr>
        <w:t xml:space="preserve"> Harmonogram plateb bude uveden v případě plateb v nepravidelných intervalech nebo v případě různé výše plateb v průběhu období trvání smlouvy</w:t>
      </w:r>
    </w:p>
    <w:p w:rsidR="00E261F7" w:rsidRPr="00A13230" w:rsidRDefault="00E261F7" w:rsidP="00E261F7">
      <w:pPr>
        <w:ind w:left="360"/>
        <w:rPr>
          <w:szCs w:val="16"/>
        </w:rPr>
      </w:pPr>
    </w:p>
    <w:p w:rsidR="00E261F7" w:rsidRPr="00A13230" w:rsidRDefault="00E261F7" w:rsidP="00E261F7">
      <w:pPr>
        <w:tabs>
          <w:tab w:val="left" w:pos="360"/>
        </w:tabs>
        <w:ind w:left="360"/>
        <w:rPr>
          <w:b/>
          <w:szCs w:val="16"/>
        </w:rPr>
      </w:pPr>
      <w:r w:rsidRPr="00A13230">
        <w:rPr>
          <w:szCs w:val="16"/>
        </w:rPr>
        <w:tab/>
      </w:r>
      <w:r w:rsidRPr="00A13230">
        <w:rPr>
          <w:b/>
          <w:szCs w:val="16"/>
        </w:rPr>
        <w:t>Harmonogram plateb</w:t>
      </w:r>
    </w:p>
    <w:tbl>
      <w:tblPr>
        <w:tblW w:w="8825" w:type="dxa"/>
        <w:tblLayout w:type="fixed"/>
        <w:tblCellMar>
          <w:left w:w="0" w:type="dxa"/>
          <w:right w:w="0" w:type="dxa"/>
        </w:tblCellMar>
        <w:tblLook w:val="0000" w:firstRow="0" w:lastRow="0" w:firstColumn="0" w:lastColumn="0" w:noHBand="0" w:noVBand="0"/>
      </w:tblPr>
      <w:tblGrid>
        <w:gridCol w:w="680"/>
        <w:gridCol w:w="3640"/>
        <w:gridCol w:w="2494"/>
        <w:gridCol w:w="2011"/>
      </w:tblGrid>
      <w:tr w:rsidR="00E261F7" w:rsidRPr="00A13230" w:rsidTr="0001642D">
        <w:tc>
          <w:tcPr>
            <w:tcW w:w="680" w:type="dxa"/>
          </w:tcPr>
          <w:p w:rsidR="00E261F7" w:rsidRPr="00A13230" w:rsidRDefault="00E261F7" w:rsidP="0001642D">
            <w:pPr>
              <w:pStyle w:val="Zkladntext"/>
            </w:pPr>
            <w:r w:rsidRPr="00A13230">
              <w:t>(1)</w:t>
            </w:r>
          </w:p>
        </w:tc>
        <w:tc>
          <w:tcPr>
            <w:tcW w:w="3640" w:type="dxa"/>
          </w:tcPr>
          <w:p w:rsidR="00E261F7" w:rsidRPr="00A13230" w:rsidRDefault="00E261F7" w:rsidP="0001642D">
            <w:pPr>
              <w:pStyle w:val="Zkladntext"/>
              <w:suppressAutoHyphens/>
            </w:pPr>
          </w:p>
        </w:tc>
        <w:tc>
          <w:tcPr>
            <w:tcW w:w="2494" w:type="dxa"/>
          </w:tcPr>
          <w:p w:rsidR="00E261F7" w:rsidRPr="00A13230" w:rsidRDefault="00E261F7" w:rsidP="0001642D">
            <w:pPr>
              <w:pStyle w:val="Zkladntext"/>
              <w:jc w:val="right"/>
            </w:pPr>
            <w:r w:rsidRPr="00A13230">
              <w:t>[…] Kč bez DPH</w:t>
            </w:r>
          </w:p>
        </w:tc>
        <w:tc>
          <w:tcPr>
            <w:tcW w:w="2011" w:type="dxa"/>
          </w:tcPr>
          <w:p w:rsidR="00E261F7" w:rsidRPr="00A13230" w:rsidRDefault="00E261F7" w:rsidP="0001642D">
            <w:pPr>
              <w:pStyle w:val="Zkladntext"/>
              <w:jc w:val="right"/>
            </w:pPr>
            <w:r w:rsidRPr="00A13230">
              <w:t>termín</w:t>
            </w:r>
          </w:p>
        </w:tc>
      </w:tr>
      <w:tr w:rsidR="00E261F7" w:rsidRPr="00A13230" w:rsidTr="0001642D">
        <w:tc>
          <w:tcPr>
            <w:tcW w:w="680" w:type="dxa"/>
          </w:tcPr>
          <w:p w:rsidR="00E261F7" w:rsidRPr="00A13230" w:rsidRDefault="00E261F7" w:rsidP="0001642D">
            <w:pPr>
              <w:pStyle w:val="Zkladntext"/>
            </w:pPr>
            <w:r w:rsidRPr="00A13230">
              <w:t>(2)</w:t>
            </w:r>
          </w:p>
        </w:tc>
        <w:tc>
          <w:tcPr>
            <w:tcW w:w="3640" w:type="dxa"/>
          </w:tcPr>
          <w:p w:rsidR="00E261F7" w:rsidRPr="00A13230" w:rsidRDefault="00E261F7" w:rsidP="0001642D">
            <w:pPr>
              <w:pStyle w:val="Zkladntext"/>
              <w:suppressAutoHyphens/>
            </w:pPr>
          </w:p>
        </w:tc>
        <w:tc>
          <w:tcPr>
            <w:tcW w:w="2494" w:type="dxa"/>
          </w:tcPr>
          <w:p w:rsidR="00E261F7" w:rsidRPr="00A13230" w:rsidRDefault="00E261F7" w:rsidP="0001642D">
            <w:pPr>
              <w:pStyle w:val="Zkladntext"/>
              <w:jc w:val="right"/>
            </w:pPr>
            <w:r w:rsidRPr="00A13230">
              <w:t>[…] Kč bez DPH</w:t>
            </w:r>
          </w:p>
        </w:tc>
        <w:tc>
          <w:tcPr>
            <w:tcW w:w="2011" w:type="dxa"/>
          </w:tcPr>
          <w:p w:rsidR="00E261F7" w:rsidRPr="00A13230" w:rsidRDefault="00E261F7" w:rsidP="0001642D">
            <w:pPr>
              <w:pStyle w:val="Zkladntext"/>
              <w:jc w:val="right"/>
            </w:pPr>
            <w:r w:rsidRPr="00A13230">
              <w:t>termín</w:t>
            </w:r>
          </w:p>
        </w:tc>
      </w:tr>
      <w:tr w:rsidR="00E261F7" w:rsidRPr="00A13230" w:rsidTr="0001642D">
        <w:tc>
          <w:tcPr>
            <w:tcW w:w="680" w:type="dxa"/>
          </w:tcPr>
          <w:p w:rsidR="00E261F7" w:rsidRPr="00A13230" w:rsidRDefault="00E261F7" w:rsidP="0001642D">
            <w:pPr>
              <w:pStyle w:val="Zkladntext"/>
            </w:pPr>
            <w:r w:rsidRPr="00A13230">
              <w:t>(3)</w:t>
            </w:r>
          </w:p>
        </w:tc>
        <w:tc>
          <w:tcPr>
            <w:tcW w:w="3640" w:type="dxa"/>
          </w:tcPr>
          <w:p w:rsidR="00E261F7" w:rsidRPr="00A13230" w:rsidRDefault="00E261F7" w:rsidP="0001642D">
            <w:pPr>
              <w:pStyle w:val="Zkladntext"/>
              <w:suppressAutoHyphens/>
            </w:pPr>
          </w:p>
        </w:tc>
        <w:tc>
          <w:tcPr>
            <w:tcW w:w="2494" w:type="dxa"/>
          </w:tcPr>
          <w:p w:rsidR="00E261F7" w:rsidRPr="00A13230" w:rsidRDefault="00E261F7" w:rsidP="0001642D">
            <w:pPr>
              <w:pStyle w:val="Zkladntext"/>
              <w:jc w:val="right"/>
            </w:pPr>
            <w:r w:rsidRPr="00A13230">
              <w:t>[…] Kč bez DPH</w:t>
            </w:r>
          </w:p>
        </w:tc>
        <w:tc>
          <w:tcPr>
            <w:tcW w:w="2011" w:type="dxa"/>
          </w:tcPr>
          <w:p w:rsidR="00E261F7" w:rsidRPr="00A13230" w:rsidRDefault="00E261F7" w:rsidP="0001642D">
            <w:pPr>
              <w:pStyle w:val="Zkladntext"/>
              <w:jc w:val="right"/>
            </w:pPr>
            <w:r w:rsidRPr="00A13230">
              <w:t>termín</w:t>
            </w:r>
          </w:p>
        </w:tc>
      </w:tr>
      <w:tr w:rsidR="00E261F7" w:rsidRPr="00A13230" w:rsidTr="0001642D">
        <w:tc>
          <w:tcPr>
            <w:tcW w:w="680" w:type="dxa"/>
          </w:tcPr>
          <w:p w:rsidR="00E261F7" w:rsidRPr="00A13230" w:rsidRDefault="00E261F7" w:rsidP="0001642D">
            <w:pPr>
              <w:pStyle w:val="Zkladntext"/>
            </w:pPr>
            <w:r w:rsidRPr="00A13230">
              <w:t>(4)</w:t>
            </w:r>
          </w:p>
        </w:tc>
        <w:tc>
          <w:tcPr>
            <w:tcW w:w="3640" w:type="dxa"/>
          </w:tcPr>
          <w:p w:rsidR="00E261F7" w:rsidRPr="00A13230" w:rsidRDefault="00E261F7" w:rsidP="0001642D">
            <w:pPr>
              <w:pStyle w:val="Zkladntext"/>
              <w:suppressAutoHyphens/>
            </w:pPr>
          </w:p>
        </w:tc>
        <w:tc>
          <w:tcPr>
            <w:tcW w:w="2494" w:type="dxa"/>
          </w:tcPr>
          <w:p w:rsidR="00E261F7" w:rsidRPr="00A13230" w:rsidRDefault="00E261F7" w:rsidP="0001642D">
            <w:pPr>
              <w:pStyle w:val="Zkladntext"/>
              <w:jc w:val="right"/>
            </w:pPr>
            <w:r w:rsidRPr="00A13230">
              <w:t>[…] Kč bez DPH</w:t>
            </w:r>
          </w:p>
        </w:tc>
        <w:tc>
          <w:tcPr>
            <w:tcW w:w="2011" w:type="dxa"/>
          </w:tcPr>
          <w:p w:rsidR="00E261F7" w:rsidRPr="00A13230" w:rsidRDefault="00E261F7" w:rsidP="0001642D">
            <w:pPr>
              <w:pStyle w:val="Zkladntext"/>
              <w:jc w:val="right"/>
            </w:pPr>
            <w:r w:rsidRPr="00A13230">
              <w:t>termín</w:t>
            </w:r>
          </w:p>
        </w:tc>
      </w:tr>
      <w:tr w:rsidR="00E261F7" w:rsidRPr="00A13230" w:rsidTr="0001642D">
        <w:tc>
          <w:tcPr>
            <w:tcW w:w="680" w:type="dxa"/>
          </w:tcPr>
          <w:p w:rsidR="00E261F7" w:rsidRPr="00A13230" w:rsidRDefault="00E261F7" w:rsidP="0001642D">
            <w:pPr>
              <w:pStyle w:val="Zkladntext"/>
            </w:pPr>
            <w:r w:rsidRPr="00A13230">
              <w:t>(5)</w:t>
            </w:r>
          </w:p>
        </w:tc>
        <w:tc>
          <w:tcPr>
            <w:tcW w:w="3640" w:type="dxa"/>
          </w:tcPr>
          <w:p w:rsidR="00E261F7" w:rsidRPr="00A13230" w:rsidRDefault="00E261F7" w:rsidP="0001642D">
            <w:pPr>
              <w:pStyle w:val="Zkladntext"/>
              <w:suppressAutoHyphens/>
            </w:pPr>
          </w:p>
        </w:tc>
        <w:tc>
          <w:tcPr>
            <w:tcW w:w="2494" w:type="dxa"/>
          </w:tcPr>
          <w:p w:rsidR="00E261F7" w:rsidRPr="00A13230" w:rsidRDefault="00E261F7" w:rsidP="0001642D">
            <w:pPr>
              <w:pStyle w:val="Zkladntext"/>
              <w:jc w:val="right"/>
            </w:pPr>
            <w:r w:rsidRPr="00A13230">
              <w:t>[…] Kč bez DPH</w:t>
            </w:r>
          </w:p>
        </w:tc>
        <w:tc>
          <w:tcPr>
            <w:tcW w:w="2011" w:type="dxa"/>
          </w:tcPr>
          <w:p w:rsidR="00E261F7" w:rsidRPr="00A13230" w:rsidRDefault="00E261F7" w:rsidP="0001642D">
            <w:pPr>
              <w:pStyle w:val="Zkladntext"/>
              <w:jc w:val="right"/>
            </w:pPr>
            <w:r w:rsidRPr="00A13230">
              <w:t>termín</w:t>
            </w:r>
          </w:p>
        </w:tc>
      </w:tr>
    </w:tbl>
    <w:p w:rsidR="00E261F7" w:rsidRPr="00972977" w:rsidRDefault="00E261F7" w:rsidP="00E261F7">
      <w:pPr>
        <w:tabs>
          <w:tab w:val="left" w:pos="360"/>
        </w:tabs>
        <w:ind w:left="360"/>
        <w:rPr>
          <w:i/>
          <w:color w:val="FF0000"/>
        </w:rPr>
      </w:pPr>
      <w:r w:rsidRPr="00972977">
        <w:rPr>
          <w:i/>
          <w:color w:val="FF0000"/>
          <w:u w:val="single"/>
        </w:rPr>
        <w:t>Pozn.:</w:t>
      </w:r>
      <w:r w:rsidRPr="00972977">
        <w:rPr>
          <w:i/>
          <w:color w:val="FF0000"/>
        </w:rPr>
        <w:t xml:space="preserve"> V případě velkého množství položek (více jak 10 řádků) bude Harmonogram plateb uveden v příloze návrhu smlouvy, a to včetně dodaného množství každé položky, a jednotkové ceny dodávky (zboží) či služby.</w:t>
      </w:r>
    </w:p>
    <w:p w:rsidR="00E261F7" w:rsidRPr="008E2029" w:rsidRDefault="00E261F7" w:rsidP="00E261F7">
      <w:pPr>
        <w:tabs>
          <w:tab w:val="left" w:pos="360"/>
        </w:tabs>
        <w:rPr>
          <w:i/>
          <w:szCs w:val="16"/>
        </w:rPr>
      </w:pPr>
    </w:p>
    <w:p w:rsidR="00E261F7" w:rsidRDefault="00E261F7" w:rsidP="00E261F7">
      <w:pPr>
        <w:numPr>
          <w:ilvl w:val="0"/>
          <w:numId w:val="10"/>
        </w:numPr>
        <w:tabs>
          <w:tab w:val="clear" w:pos="0"/>
          <w:tab w:val="num" w:pos="454"/>
        </w:tabs>
        <w:rPr>
          <w:szCs w:val="16"/>
        </w:rPr>
      </w:pPr>
      <w:r>
        <w:rPr>
          <w:szCs w:val="16"/>
        </w:rPr>
        <w:t>P</w:t>
      </w:r>
      <w:r w:rsidRPr="00F6519F">
        <w:rPr>
          <w:szCs w:val="16"/>
        </w:rPr>
        <w:t xml:space="preserve">rávo fakturovat </w:t>
      </w:r>
      <w:r>
        <w:rPr>
          <w:szCs w:val="16"/>
        </w:rPr>
        <w:t xml:space="preserve">předmět plnění vzniká po </w:t>
      </w:r>
      <w:r w:rsidRPr="00F6519F">
        <w:rPr>
          <w:szCs w:val="16"/>
        </w:rPr>
        <w:t>jeho</w:t>
      </w:r>
      <w:r>
        <w:rPr>
          <w:szCs w:val="16"/>
        </w:rPr>
        <w:t xml:space="preserve"> </w:t>
      </w:r>
      <w:r w:rsidRPr="00F6519F">
        <w:rPr>
          <w:szCs w:val="16"/>
        </w:rPr>
        <w:t>převzetí</w:t>
      </w:r>
      <w:r>
        <w:rPr>
          <w:szCs w:val="16"/>
        </w:rPr>
        <w:t xml:space="preserve"> </w:t>
      </w:r>
      <w:r w:rsidRPr="00F6519F">
        <w:rPr>
          <w:szCs w:val="16"/>
        </w:rPr>
        <w:t xml:space="preserve">a potvrzení dodacího listu, předávacího/přejímacího protokolu nebo akceptačního protokolu </w:t>
      </w:r>
      <w:r>
        <w:rPr>
          <w:szCs w:val="16"/>
        </w:rPr>
        <w:t xml:space="preserve">aj. </w:t>
      </w:r>
      <w:r w:rsidRPr="0087280D">
        <w:rPr>
          <w:szCs w:val="16"/>
        </w:rPr>
        <w:t xml:space="preserve">– dále též jen „dodací doklady“ o dodávce či službě </w:t>
      </w:r>
      <w:r w:rsidRPr="00F6519F">
        <w:rPr>
          <w:szCs w:val="16"/>
        </w:rPr>
        <w:t xml:space="preserve">oprávněným zástupcem </w:t>
      </w:r>
      <w:r>
        <w:rPr>
          <w:szCs w:val="16"/>
        </w:rPr>
        <w:t>Objednatele</w:t>
      </w:r>
      <w:r w:rsidRPr="00F6519F">
        <w:rPr>
          <w:szCs w:val="16"/>
        </w:rPr>
        <w:t xml:space="preserve"> v místě plnění.</w:t>
      </w:r>
    </w:p>
    <w:p w:rsidR="00E261F7" w:rsidRDefault="00E261F7" w:rsidP="00E261F7">
      <w:pPr>
        <w:ind w:firstLine="454"/>
        <w:rPr>
          <w:szCs w:val="16"/>
        </w:rPr>
      </w:pPr>
      <w:r w:rsidRPr="00972977">
        <w:rPr>
          <w:i/>
          <w:color w:val="FF0000"/>
          <w:u w:val="single"/>
        </w:rPr>
        <w:t xml:space="preserve"> Pozn.:</w:t>
      </w:r>
      <w:r w:rsidRPr="00972977">
        <w:rPr>
          <w:i/>
          <w:color w:val="FF0000"/>
        </w:rPr>
        <w:t xml:space="preserve"> Věcně příslušný název dokladu bude uveden v návrhu smlouvy.</w:t>
      </w:r>
    </w:p>
    <w:p w:rsidR="00E261F7" w:rsidRDefault="00E261F7" w:rsidP="00E261F7">
      <w:pPr>
        <w:tabs>
          <w:tab w:val="left" w:pos="360"/>
        </w:tabs>
        <w:rPr>
          <w:szCs w:val="16"/>
        </w:rPr>
      </w:pPr>
    </w:p>
    <w:p w:rsidR="00E261F7" w:rsidRDefault="00E261F7" w:rsidP="00E261F7">
      <w:pPr>
        <w:numPr>
          <w:ilvl w:val="0"/>
          <w:numId w:val="10"/>
        </w:numPr>
        <w:tabs>
          <w:tab w:val="clear" w:pos="0"/>
          <w:tab w:val="num" w:pos="454"/>
        </w:tabs>
        <w:rPr>
          <w:szCs w:val="16"/>
        </w:rPr>
      </w:pPr>
      <w:r>
        <w:rPr>
          <w:szCs w:val="16"/>
        </w:rPr>
        <w:t>V</w:t>
      </w:r>
      <w:r w:rsidRPr="00F6519F">
        <w:rPr>
          <w:szCs w:val="16"/>
        </w:rPr>
        <w:t>ystav</w:t>
      </w:r>
      <w:r>
        <w:rPr>
          <w:szCs w:val="16"/>
        </w:rPr>
        <w:t xml:space="preserve">ený daňový doklad/ </w:t>
      </w:r>
      <w:r w:rsidRPr="00F6519F">
        <w:rPr>
          <w:szCs w:val="16"/>
        </w:rPr>
        <w:t>faktur</w:t>
      </w:r>
      <w:r>
        <w:rPr>
          <w:szCs w:val="16"/>
        </w:rPr>
        <w:t>a</w:t>
      </w:r>
      <w:r w:rsidRPr="00F6519F">
        <w:rPr>
          <w:szCs w:val="16"/>
        </w:rPr>
        <w:t xml:space="preserve"> musí obsahovat</w:t>
      </w:r>
      <w:r>
        <w:rPr>
          <w:szCs w:val="16"/>
        </w:rPr>
        <w:t>:</w:t>
      </w:r>
    </w:p>
    <w:p w:rsidR="00E261F7" w:rsidRDefault="00E261F7" w:rsidP="00E261F7">
      <w:pPr>
        <w:numPr>
          <w:ilvl w:val="0"/>
          <w:numId w:val="3"/>
        </w:numPr>
        <w:rPr>
          <w:szCs w:val="16"/>
        </w:rPr>
      </w:pPr>
      <w:r>
        <w:rPr>
          <w:szCs w:val="16"/>
        </w:rPr>
        <w:t xml:space="preserve">rozpis </w:t>
      </w:r>
      <w:r w:rsidRPr="00F6519F">
        <w:rPr>
          <w:szCs w:val="16"/>
        </w:rPr>
        <w:t xml:space="preserve">položek </w:t>
      </w:r>
      <w:r>
        <w:rPr>
          <w:szCs w:val="16"/>
        </w:rPr>
        <w:t xml:space="preserve">předmětu plnění </w:t>
      </w:r>
      <w:r w:rsidRPr="00F6519F">
        <w:rPr>
          <w:szCs w:val="16"/>
        </w:rPr>
        <w:t>přesně dle smlouvy</w:t>
      </w:r>
      <w:r>
        <w:rPr>
          <w:szCs w:val="16"/>
        </w:rPr>
        <w:t>,</w:t>
      </w:r>
    </w:p>
    <w:p w:rsidR="00E261F7" w:rsidRDefault="00E261F7" w:rsidP="00E261F7">
      <w:pPr>
        <w:numPr>
          <w:ilvl w:val="0"/>
          <w:numId w:val="3"/>
        </w:numPr>
        <w:rPr>
          <w:szCs w:val="16"/>
        </w:rPr>
      </w:pPr>
      <w:r w:rsidRPr="00F6519F">
        <w:rPr>
          <w:szCs w:val="16"/>
        </w:rPr>
        <w:t>uvedení jejich jednotkových cen</w:t>
      </w:r>
      <w:r>
        <w:rPr>
          <w:szCs w:val="16"/>
        </w:rPr>
        <w:t xml:space="preserve">, </w:t>
      </w:r>
    </w:p>
    <w:p w:rsidR="00E261F7" w:rsidRDefault="00E261F7" w:rsidP="00E261F7">
      <w:pPr>
        <w:numPr>
          <w:ilvl w:val="0"/>
          <w:numId w:val="3"/>
        </w:numPr>
        <w:rPr>
          <w:szCs w:val="16"/>
        </w:rPr>
      </w:pPr>
      <w:r>
        <w:rPr>
          <w:szCs w:val="16"/>
        </w:rPr>
        <w:t xml:space="preserve">zakázkové </w:t>
      </w:r>
      <w:r w:rsidRPr="00F6519F">
        <w:rPr>
          <w:szCs w:val="16"/>
        </w:rPr>
        <w:t xml:space="preserve">číslo smlouvy, </w:t>
      </w:r>
    </w:p>
    <w:p w:rsidR="00E261F7" w:rsidRDefault="00E261F7" w:rsidP="00E261F7">
      <w:pPr>
        <w:numPr>
          <w:ilvl w:val="0"/>
          <w:numId w:val="3"/>
        </w:numPr>
        <w:rPr>
          <w:szCs w:val="16"/>
        </w:rPr>
      </w:pPr>
      <w:r>
        <w:rPr>
          <w:szCs w:val="16"/>
        </w:rPr>
        <w:t>úplné bankovní spojení dodavatele včetně zejména čísla účtu,</w:t>
      </w:r>
    </w:p>
    <w:p w:rsidR="00E261F7" w:rsidRDefault="00E261F7" w:rsidP="00E261F7">
      <w:pPr>
        <w:numPr>
          <w:ilvl w:val="0"/>
          <w:numId w:val="3"/>
        </w:numPr>
        <w:rPr>
          <w:szCs w:val="16"/>
        </w:rPr>
      </w:pPr>
      <w:r>
        <w:rPr>
          <w:szCs w:val="16"/>
        </w:rPr>
        <w:t xml:space="preserve">veškeré náležitosti dle </w:t>
      </w:r>
      <w:r w:rsidRPr="00F6519F">
        <w:rPr>
          <w:szCs w:val="16"/>
        </w:rPr>
        <w:t>§ 28</w:t>
      </w:r>
      <w:r>
        <w:rPr>
          <w:szCs w:val="16"/>
        </w:rPr>
        <w:t xml:space="preserve"> odst. </w:t>
      </w:r>
      <w:r w:rsidRPr="00F6519F">
        <w:rPr>
          <w:szCs w:val="16"/>
        </w:rPr>
        <w:t>2 zákona č. 235/2004 Sb., o dani z přidané hodnoty</w:t>
      </w:r>
      <w:r>
        <w:rPr>
          <w:szCs w:val="16"/>
        </w:rPr>
        <w:t>,</w:t>
      </w:r>
      <w:r w:rsidRPr="00AB4F0E">
        <w:rPr>
          <w:szCs w:val="16"/>
        </w:rPr>
        <w:t xml:space="preserve"> </w:t>
      </w:r>
      <w:r w:rsidRPr="00F6519F">
        <w:rPr>
          <w:szCs w:val="16"/>
        </w:rPr>
        <w:t>v</w:t>
      </w:r>
      <w:r>
        <w:rPr>
          <w:szCs w:val="16"/>
        </w:rPr>
        <w:t>e znění pozdějších předpisů,</w:t>
      </w:r>
    </w:p>
    <w:p w:rsidR="00E261F7" w:rsidRDefault="00E261F7" w:rsidP="00E261F7">
      <w:pPr>
        <w:numPr>
          <w:ilvl w:val="0"/>
          <w:numId w:val="3"/>
        </w:numPr>
        <w:rPr>
          <w:bCs/>
        </w:rPr>
      </w:pPr>
      <w:r w:rsidRPr="00AB4F0E">
        <w:rPr>
          <w:bCs/>
        </w:rPr>
        <w:t>n</w:t>
      </w:r>
      <w:r w:rsidRPr="00BC203C">
        <w:rPr>
          <w:bCs/>
        </w:rPr>
        <w:t>áležitosti obchodní listiny ve smyslu ustanovení § 13a obchodního zákoníku</w:t>
      </w:r>
      <w:r>
        <w:rPr>
          <w:bCs/>
        </w:rPr>
        <w:t>,</w:t>
      </w:r>
    </w:p>
    <w:p w:rsidR="00E261F7" w:rsidRPr="006F7CC4" w:rsidRDefault="00E261F7" w:rsidP="00E261F7">
      <w:pPr>
        <w:rPr>
          <w:b/>
          <w:i/>
          <w:color w:val="FF0000"/>
          <w:sz w:val="22"/>
          <w:szCs w:val="22"/>
        </w:rPr>
      </w:pPr>
      <w:r w:rsidRPr="006F7CC4">
        <w:rPr>
          <w:bCs/>
          <w:color w:val="FF0000"/>
        </w:rPr>
        <w:t xml:space="preserve">!!! </w:t>
      </w:r>
      <w:r w:rsidRPr="006F7CC4">
        <w:rPr>
          <w:i/>
          <w:color w:val="FF0000"/>
          <w:sz w:val="22"/>
          <w:szCs w:val="22"/>
          <w:u w:val="single"/>
        </w:rPr>
        <w:t>Pozn.:</w:t>
      </w:r>
      <w:r w:rsidRPr="006F7CC4">
        <w:rPr>
          <w:i/>
          <w:color w:val="FF0000"/>
          <w:sz w:val="22"/>
          <w:szCs w:val="22"/>
        </w:rPr>
        <w:t xml:space="preserve"> Následující písmeno </w:t>
      </w:r>
      <w:r w:rsidRPr="006F7CC4">
        <w:rPr>
          <w:b/>
          <w:i/>
          <w:color w:val="FF0000"/>
          <w:sz w:val="28"/>
          <w:szCs w:val="28"/>
        </w:rPr>
        <w:t>g)</w:t>
      </w:r>
      <w:r w:rsidRPr="006F7CC4">
        <w:rPr>
          <w:i/>
          <w:color w:val="FF0000"/>
          <w:sz w:val="22"/>
          <w:szCs w:val="22"/>
        </w:rPr>
        <w:t xml:space="preserve"> se uvede pouze v případě, že předmětem dodávky jsou plnění poskytovaná v režimu přenesení daňové povinnosti podle § 92a a násl. zákona o dani z přidané hodnoty</w:t>
      </w:r>
      <w:r w:rsidRPr="006F7CC4">
        <w:rPr>
          <w:b/>
          <w:i/>
          <w:color w:val="FF0000"/>
          <w:sz w:val="22"/>
          <w:szCs w:val="22"/>
        </w:rPr>
        <w:t xml:space="preserve"> (stavební a montážní práce</w:t>
      </w:r>
      <w:r>
        <w:rPr>
          <w:b/>
          <w:i/>
          <w:color w:val="FF0000"/>
          <w:sz w:val="22"/>
          <w:szCs w:val="22"/>
        </w:rPr>
        <w:t xml:space="preserve"> – číselné kódy klasifikace produkce CZ – CPA 41 až 43</w:t>
      </w:r>
      <w:r w:rsidRPr="006F7CC4">
        <w:rPr>
          <w:b/>
          <w:i/>
          <w:color w:val="FF0000"/>
          <w:sz w:val="22"/>
          <w:szCs w:val="22"/>
        </w:rPr>
        <w:t>)</w:t>
      </w:r>
    </w:p>
    <w:p w:rsidR="00E261F7" w:rsidRPr="00AF4348" w:rsidRDefault="00E261F7" w:rsidP="00E261F7">
      <w:pPr>
        <w:numPr>
          <w:ilvl w:val="0"/>
          <w:numId w:val="3"/>
        </w:numPr>
        <w:rPr>
          <w:szCs w:val="16"/>
        </w:rPr>
      </w:pPr>
      <w:r w:rsidRPr="00AF4348">
        <w:rPr>
          <w:szCs w:val="16"/>
        </w:rPr>
        <w:t xml:space="preserve">v případě, že předmětem dodávky jsou plnění poskytovaná v režimu přenesení daňové povinnosti dle § 92a a násl. zákona </w:t>
      </w:r>
      <w:r w:rsidRPr="00F6519F">
        <w:rPr>
          <w:szCs w:val="16"/>
        </w:rPr>
        <w:t>č. 235/2004 Sb., o dani z přidané hodnoty</w:t>
      </w:r>
      <w:r>
        <w:rPr>
          <w:szCs w:val="16"/>
        </w:rPr>
        <w:t>,</w:t>
      </w:r>
      <w:r w:rsidRPr="00AB4F0E">
        <w:rPr>
          <w:szCs w:val="16"/>
        </w:rPr>
        <w:t xml:space="preserve"> </w:t>
      </w:r>
      <w:r w:rsidRPr="00F6519F">
        <w:rPr>
          <w:szCs w:val="16"/>
        </w:rPr>
        <w:t>v</w:t>
      </w:r>
      <w:r>
        <w:rPr>
          <w:szCs w:val="16"/>
        </w:rPr>
        <w:t xml:space="preserve">e znění pozdějších předpisů, nebude daňový doklad obsahovat výši </w:t>
      </w:r>
      <w:r w:rsidRPr="00AF4348">
        <w:rPr>
          <w:szCs w:val="16"/>
        </w:rPr>
        <w:t>daně</w:t>
      </w:r>
      <w:r>
        <w:rPr>
          <w:szCs w:val="16"/>
        </w:rPr>
        <w:t xml:space="preserve"> z přidané hodnoty a musí obsahovat </w:t>
      </w:r>
      <w:r w:rsidRPr="00AF4348">
        <w:rPr>
          <w:szCs w:val="16"/>
        </w:rPr>
        <w:t xml:space="preserve">sdělení, že </w:t>
      </w:r>
      <w:r w:rsidRPr="00972977">
        <w:rPr>
          <w:b/>
          <w:szCs w:val="16"/>
        </w:rPr>
        <w:t xml:space="preserve">výši </w:t>
      </w:r>
      <w:r w:rsidRPr="00972977">
        <w:rPr>
          <w:b/>
          <w:szCs w:val="16"/>
        </w:rPr>
        <w:lastRenderedPageBreak/>
        <w:t>daně je povinen doplnit a přiznat Objednatel, pro kterého je plnění uskutečněno.</w:t>
      </w:r>
    </w:p>
    <w:p w:rsidR="00E261F7" w:rsidRPr="00371F53" w:rsidRDefault="00E261F7" w:rsidP="00E261F7">
      <w:pPr>
        <w:numPr>
          <w:ilvl w:val="0"/>
          <w:numId w:val="10"/>
        </w:numPr>
        <w:tabs>
          <w:tab w:val="clear" w:pos="0"/>
          <w:tab w:val="num" w:pos="454"/>
        </w:tabs>
        <w:spacing w:before="240" w:after="240"/>
        <w:rPr>
          <w:bCs/>
        </w:rPr>
      </w:pPr>
      <w:r>
        <w:rPr>
          <w:bCs/>
        </w:rPr>
        <w:t xml:space="preserve">Společně </w:t>
      </w:r>
      <w:r w:rsidRPr="00371F53">
        <w:rPr>
          <w:szCs w:val="16"/>
        </w:rPr>
        <w:t>s</w:t>
      </w:r>
      <w:r>
        <w:rPr>
          <w:bCs/>
        </w:rPr>
        <w:t xml:space="preserve"> fakturou – daňovým dokladem je Zhotovitel povinen předložit </w:t>
      </w:r>
      <w:r w:rsidRPr="00AF568F">
        <w:rPr>
          <w:bCs/>
        </w:rPr>
        <w:t xml:space="preserve">dodací doklad, který musí obsahovat jednoznačné označení dodávky či služby, a to včetně přesných názvů položek, jejich počet, jednotkové ceny, značku (výrobce), typ, výrobní čísla a u </w:t>
      </w:r>
      <w:r>
        <w:rPr>
          <w:bCs/>
        </w:rPr>
        <w:t xml:space="preserve">nehmotného majetku čísla licencí. </w:t>
      </w:r>
      <w:r>
        <w:rPr>
          <w:szCs w:val="16"/>
        </w:rPr>
        <w:t>O</w:t>
      </w:r>
      <w:r w:rsidRPr="00371F53">
        <w:rPr>
          <w:szCs w:val="16"/>
        </w:rPr>
        <w:t>riginál dodacího dokladu připojený k faktuře musí být s</w:t>
      </w:r>
      <w:r>
        <w:rPr>
          <w:szCs w:val="16"/>
        </w:rPr>
        <w:t> </w:t>
      </w:r>
      <w:r w:rsidRPr="00371F53">
        <w:rPr>
          <w:szCs w:val="16"/>
        </w:rPr>
        <w:t>přede</w:t>
      </w:r>
      <w:r>
        <w:rPr>
          <w:szCs w:val="16"/>
        </w:rPr>
        <w:softHyphen/>
      </w:r>
      <w:r w:rsidRPr="00371F53">
        <w:rPr>
          <w:szCs w:val="16"/>
        </w:rPr>
        <w:t xml:space="preserve">psanými jmény zástupců obou smluvních stran </w:t>
      </w:r>
      <w:r>
        <w:rPr>
          <w:szCs w:val="16"/>
        </w:rPr>
        <w:t>a musí být těmito zástupci vlastnoručně čitelně podepsán.</w:t>
      </w:r>
    </w:p>
    <w:p w:rsidR="00E261F7" w:rsidRDefault="00E261F7" w:rsidP="00E261F7">
      <w:pPr>
        <w:numPr>
          <w:ilvl w:val="0"/>
          <w:numId w:val="10"/>
        </w:numPr>
        <w:tabs>
          <w:tab w:val="clear" w:pos="0"/>
          <w:tab w:val="num" w:pos="454"/>
        </w:tabs>
        <w:spacing w:after="240"/>
        <w:rPr>
          <w:szCs w:val="16"/>
        </w:rPr>
      </w:pPr>
      <w:r>
        <w:rPr>
          <w:szCs w:val="16"/>
        </w:rPr>
        <w:t>S</w:t>
      </w:r>
      <w:r w:rsidRPr="00AB4F0E">
        <w:rPr>
          <w:szCs w:val="16"/>
        </w:rPr>
        <w:t>platnost řádně vystavené</w:t>
      </w:r>
      <w:r>
        <w:rPr>
          <w:szCs w:val="16"/>
        </w:rPr>
        <w:t xml:space="preserve"> faktury –</w:t>
      </w:r>
      <w:r w:rsidRPr="00AB4F0E">
        <w:rPr>
          <w:szCs w:val="16"/>
        </w:rPr>
        <w:t xml:space="preserve"> daňového dokladu činí 21 dnů od</w:t>
      </w:r>
      <w:r>
        <w:rPr>
          <w:szCs w:val="16"/>
        </w:rPr>
        <w:t xml:space="preserve">e dne </w:t>
      </w:r>
      <w:r w:rsidRPr="00AB4F0E">
        <w:rPr>
          <w:szCs w:val="16"/>
        </w:rPr>
        <w:t xml:space="preserve">doručení </w:t>
      </w:r>
      <w:r>
        <w:rPr>
          <w:szCs w:val="16"/>
        </w:rPr>
        <w:t>O</w:t>
      </w:r>
      <w:r w:rsidRPr="00AB4F0E">
        <w:rPr>
          <w:szCs w:val="16"/>
        </w:rPr>
        <w:t>bjednateli</w:t>
      </w:r>
      <w:r>
        <w:rPr>
          <w:szCs w:val="16"/>
        </w:rPr>
        <w:t>.</w:t>
      </w:r>
    </w:p>
    <w:p w:rsidR="00E261F7" w:rsidRDefault="00E261F7" w:rsidP="00E261F7">
      <w:pPr>
        <w:numPr>
          <w:ilvl w:val="0"/>
          <w:numId w:val="10"/>
        </w:numPr>
        <w:tabs>
          <w:tab w:val="clear" w:pos="0"/>
          <w:tab w:val="num" w:pos="454"/>
        </w:tabs>
        <w:spacing w:after="240"/>
        <w:rPr>
          <w:szCs w:val="16"/>
        </w:rPr>
      </w:pPr>
      <w:r w:rsidRPr="00AB4F0E">
        <w:rPr>
          <w:szCs w:val="16"/>
        </w:rPr>
        <w:t>V</w:t>
      </w:r>
      <w:r>
        <w:rPr>
          <w:szCs w:val="16"/>
        </w:rPr>
        <w:t> </w:t>
      </w:r>
      <w:r w:rsidRPr="00AB4F0E">
        <w:rPr>
          <w:szCs w:val="16"/>
        </w:rPr>
        <w:t>roce</w:t>
      </w:r>
      <w:r>
        <w:rPr>
          <w:szCs w:val="16"/>
        </w:rPr>
        <w:t>,</w:t>
      </w:r>
      <w:r w:rsidRPr="00AB4F0E">
        <w:rPr>
          <w:szCs w:val="16"/>
        </w:rPr>
        <w:t xml:space="preserve"> v němž </w:t>
      </w:r>
      <w:r>
        <w:rPr>
          <w:szCs w:val="16"/>
        </w:rPr>
        <w:t>je</w:t>
      </w:r>
      <w:r w:rsidRPr="00AB4F0E">
        <w:rPr>
          <w:szCs w:val="16"/>
        </w:rPr>
        <w:t xml:space="preserve"> uskuteč</w:t>
      </w:r>
      <w:r>
        <w:rPr>
          <w:szCs w:val="16"/>
        </w:rPr>
        <w:t>ňováno</w:t>
      </w:r>
      <w:r w:rsidRPr="00AB4F0E">
        <w:rPr>
          <w:szCs w:val="16"/>
        </w:rPr>
        <w:t xml:space="preserve"> plnění, musí být faktura doručena </w:t>
      </w:r>
      <w:r>
        <w:rPr>
          <w:szCs w:val="16"/>
        </w:rPr>
        <w:t xml:space="preserve">Objednateli </w:t>
      </w:r>
      <w:r w:rsidRPr="00AB4F0E">
        <w:rPr>
          <w:szCs w:val="16"/>
        </w:rPr>
        <w:t xml:space="preserve">nejpozději </w:t>
      </w:r>
      <w:r w:rsidRPr="00746B17">
        <w:rPr>
          <w:szCs w:val="16"/>
        </w:rPr>
        <w:t>do 14. 12.,</w:t>
      </w:r>
      <w:r w:rsidRPr="00AB4F0E">
        <w:rPr>
          <w:szCs w:val="16"/>
        </w:rPr>
        <w:t xml:space="preserve"> </w:t>
      </w:r>
      <w:r>
        <w:rPr>
          <w:szCs w:val="16"/>
        </w:rPr>
        <w:t>nedohodnou-li se smluvní strany jinak.</w:t>
      </w:r>
    </w:p>
    <w:p w:rsidR="00E261F7" w:rsidRDefault="00E261F7" w:rsidP="00E261F7">
      <w:pPr>
        <w:numPr>
          <w:ilvl w:val="0"/>
          <w:numId w:val="10"/>
        </w:numPr>
        <w:tabs>
          <w:tab w:val="clear" w:pos="0"/>
          <w:tab w:val="num" w:pos="454"/>
        </w:tabs>
        <w:spacing w:after="240"/>
        <w:rPr>
          <w:szCs w:val="16"/>
        </w:rPr>
      </w:pPr>
      <w:r w:rsidRPr="003A48A6">
        <w:rPr>
          <w:szCs w:val="16"/>
        </w:rPr>
        <w:t xml:space="preserve">Objednatel má právo fakturu </w:t>
      </w:r>
      <w:r>
        <w:rPr>
          <w:szCs w:val="16"/>
        </w:rPr>
        <w:t xml:space="preserve">– </w:t>
      </w:r>
      <w:r w:rsidRPr="003A48A6">
        <w:rPr>
          <w:szCs w:val="16"/>
        </w:rPr>
        <w:t xml:space="preserve">daňový doklad </w:t>
      </w:r>
      <w:r>
        <w:rPr>
          <w:szCs w:val="16"/>
        </w:rPr>
        <w:t>Zhotovit</w:t>
      </w:r>
      <w:r w:rsidRPr="003A48A6">
        <w:rPr>
          <w:szCs w:val="16"/>
        </w:rPr>
        <w:t xml:space="preserve">eli před uplynutím lhůty splatnosti vrátit, </w:t>
      </w:r>
      <w:r w:rsidRPr="003A48A6">
        <w:t>aniž by došlo k prodlení s</w:t>
      </w:r>
      <w:r>
        <w:t xml:space="preserve"> její </w:t>
      </w:r>
      <w:r w:rsidRPr="003A48A6">
        <w:t xml:space="preserve">úhradou, obsahuje-li </w:t>
      </w:r>
      <w:r>
        <w:t xml:space="preserve">faktura </w:t>
      </w:r>
      <w:r w:rsidRPr="003A48A6">
        <w:t>nesprávné údaje, chybí-li na</w:t>
      </w:r>
      <w:r>
        <w:t xml:space="preserve"> </w:t>
      </w:r>
      <w:r w:rsidRPr="003A48A6">
        <w:t xml:space="preserve">faktuře </w:t>
      </w:r>
      <w:r>
        <w:t>–</w:t>
      </w:r>
      <w:r w:rsidRPr="00677CB3">
        <w:t xml:space="preserve"> </w:t>
      </w:r>
      <w:r w:rsidRPr="003A48A6">
        <w:t>daňovém dokladu některá z</w:t>
      </w:r>
      <w:r w:rsidRPr="003A48A6">
        <w:rPr>
          <w:szCs w:val="16"/>
        </w:rPr>
        <w:t xml:space="preserve"> náležitostí, chybí-li originál </w:t>
      </w:r>
      <w:r w:rsidRPr="00F6519F">
        <w:rPr>
          <w:szCs w:val="16"/>
        </w:rPr>
        <w:t>dodací</w:t>
      </w:r>
      <w:r>
        <w:rPr>
          <w:szCs w:val="16"/>
        </w:rPr>
        <w:t>ho dokladu</w:t>
      </w:r>
      <w:r w:rsidRPr="003A48A6">
        <w:rPr>
          <w:szCs w:val="16"/>
        </w:rPr>
        <w:t xml:space="preserve"> nebo obsahuje</w:t>
      </w:r>
      <w:r>
        <w:rPr>
          <w:szCs w:val="16"/>
        </w:rPr>
        <w:t>-li</w:t>
      </w:r>
      <w:r w:rsidRPr="003A48A6">
        <w:rPr>
          <w:szCs w:val="16"/>
        </w:rPr>
        <w:t xml:space="preserve"> jiné cenové údaje nebo jiný druh či množství předmětu plnění než dohodnuté ve smlouvě. </w:t>
      </w:r>
      <w:r w:rsidRPr="001D5254">
        <w:rPr>
          <w:szCs w:val="16"/>
        </w:rPr>
        <w:t>Nová lhůta splatnosti v délce 21 dnů počne ply</w:t>
      </w:r>
      <w:r>
        <w:rPr>
          <w:szCs w:val="16"/>
        </w:rPr>
        <w:t>nout ode dne doručení opravené</w:t>
      </w:r>
      <w:r w:rsidRPr="001D5254">
        <w:rPr>
          <w:szCs w:val="16"/>
        </w:rPr>
        <w:t xml:space="preserve"> </w:t>
      </w:r>
      <w:r>
        <w:rPr>
          <w:szCs w:val="16"/>
        </w:rPr>
        <w:t xml:space="preserve">faktury – </w:t>
      </w:r>
      <w:r w:rsidRPr="001D5254">
        <w:rPr>
          <w:szCs w:val="16"/>
        </w:rPr>
        <w:t xml:space="preserve">daňového dokladu </w:t>
      </w:r>
      <w:r>
        <w:rPr>
          <w:szCs w:val="16"/>
        </w:rPr>
        <w:t>O</w:t>
      </w:r>
      <w:r w:rsidRPr="001D5254">
        <w:rPr>
          <w:szCs w:val="16"/>
        </w:rPr>
        <w:t>bjednateli.</w:t>
      </w:r>
      <w:r>
        <w:rPr>
          <w:szCs w:val="16"/>
        </w:rPr>
        <w:t xml:space="preserve"> </w:t>
      </w:r>
    </w:p>
    <w:p w:rsidR="00E261F7" w:rsidRDefault="00E261F7" w:rsidP="00E261F7">
      <w:pPr>
        <w:numPr>
          <w:ilvl w:val="0"/>
          <w:numId w:val="10"/>
        </w:numPr>
        <w:tabs>
          <w:tab w:val="clear" w:pos="0"/>
          <w:tab w:val="num" w:pos="454"/>
        </w:tabs>
        <w:spacing w:after="240"/>
        <w:rPr>
          <w:szCs w:val="16"/>
        </w:rPr>
      </w:pPr>
      <w:r w:rsidRPr="001D5254">
        <w:rPr>
          <w:szCs w:val="16"/>
        </w:rPr>
        <w:t>Daň z přidané hodnoty bude účtována v souladu se zákonem č. 235/2004 Sb.</w:t>
      </w:r>
      <w:r>
        <w:rPr>
          <w:szCs w:val="16"/>
        </w:rPr>
        <w:t>,</w:t>
      </w:r>
      <w:r w:rsidRPr="001D5254">
        <w:rPr>
          <w:szCs w:val="16"/>
        </w:rPr>
        <w:t xml:space="preserve"> </w:t>
      </w:r>
      <w:r w:rsidRPr="00F6519F">
        <w:rPr>
          <w:szCs w:val="16"/>
        </w:rPr>
        <w:t>o dani z přidané hodnoty</w:t>
      </w:r>
      <w:r>
        <w:rPr>
          <w:szCs w:val="16"/>
        </w:rPr>
        <w:t>,</w:t>
      </w:r>
      <w:r w:rsidRPr="001D5254">
        <w:rPr>
          <w:szCs w:val="16"/>
        </w:rPr>
        <w:t xml:space="preserve"> ve znění pozdějších předpisů</w:t>
      </w:r>
      <w:r>
        <w:rPr>
          <w:szCs w:val="16"/>
        </w:rPr>
        <w:t>,</w:t>
      </w:r>
      <w:r w:rsidRPr="001D5254">
        <w:rPr>
          <w:szCs w:val="16"/>
        </w:rPr>
        <w:t xml:space="preserve"> ke dni uskutečnění zdanitelného plnění.</w:t>
      </w:r>
    </w:p>
    <w:p w:rsidR="00E261F7" w:rsidRPr="006D04FC" w:rsidRDefault="00E261F7" w:rsidP="00E261F7">
      <w:pPr>
        <w:pStyle w:val="Nadpis3-normlntext"/>
        <w:numPr>
          <w:ilvl w:val="0"/>
          <w:numId w:val="10"/>
        </w:numPr>
        <w:rPr>
          <w:sz w:val="24"/>
          <w:szCs w:val="16"/>
        </w:rPr>
      </w:pPr>
      <w:r w:rsidRPr="006D04FC">
        <w:rPr>
          <w:sz w:val="24"/>
          <w:szCs w:val="16"/>
        </w:rPr>
        <w:t>Platby budou probíhat výhradně v</w:t>
      </w:r>
      <w:r>
        <w:rPr>
          <w:sz w:val="24"/>
          <w:szCs w:val="16"/>
        </w:rPr>
        <w:t xml:space="preserve">  korunách českých </w:t>
      </w:r>
      <w:r w:rsidRPr="006D04FC">
        <w:rPr>
          <w:sz w:val="24"/>
          <w:szCs w:val="16"/>
        </w:rPr>
        <w:t xml:space="preserve">a rovněž veškeré cenové údaje budou </w:t>
      </w:r>
      <w:r>
        <w:rPr>
          <w:sz w:val="24"/>
          <w:szCs w:val="16"/>
        </w:rPr>
        <w:t xml:space="preserve">uvedeny </w:t>
      </w:r>
      <w:r w:rsidRPr="006D04FC">
        <w:rPr>
          <w:sz w:val="24"/>
          <w:szCs w:val="16"/>
        </w:rPr>
        <w:t>v této měně.</w:t>
      </w:r>
    </w:p>
    <w:p w:rsidR="00E261F7" w:rsidRDefault="00E261F7" w:rsidP="00E261F7">
      <w:pPr>
        <w:tabs>
          <w:tab w:val="left" w:pos="360"/>
        </w:tabs>
        <w:rPr>
          <w:szCs w:val="16"/>
        </w:rPr>
      </w:pPr>
    </w:p>
    <w:p w:rsidR="00E261F7" w:rsidRPr="00BB3EC3" w:rsidRDefault="00E261F7" w:rsidP="00E261F7">
      <w:pPr>
        <w:ind w:left="360" w:hanging="360"/>
      </w:pPr>
    </w:p>
    <w:p w:rsidR="00E261F7" w:rsidRPr="006F15D0" w:rsidRDefault="00E261F7" w:rsidP="00E261F7">
      <w:pPr>
        <w:jc w:val="center"/>
        <w:rPr>
          <w:b/>
          <w:sz w:val="40"/>
          <w:szCs w:val="40"/>
        </w:rPr>
      </w:pPr>
      <w:r w:rsidRPr="006F15D0">
        <w:rPr>
          <w:b/>
          <w:sz w:val="40"/>
          <w:szCs w:val="40"/>
        </w:rPr>
        <w:t>Obchodní podmínky</w:t>
      </w:r>
    </w:p>
    <w:p w:rsidR="00E261F7" w:rsidRDefault="00E261F7" w:rsidP="00E261F7">
      <w:pPr>
        <w:ind w:left="360" w:hanging="360"/>
      </w:pPr>
    </w:p>
    <w:p w:rsidR="00E261F7" w:rsidRPr="001D5254" w:rsidRDefault="00E261F7" w:rsidP="00E261F7">
      <w:pPr>
        <w:rPr>
          <w:b/>
          <w:sz w:val="28"/>
          <w:szCs w:val="28"/>
          <w:u w:val="single"/>
        </w:rPr>
      </w:pPr>
      <w:r w:rsidRPr="001D5254">
        <w:rPr>
          <w:b/>
          <w:sz w:val="28"/>
          <w:szCs w:val="28"/>
          <w:u w:val="single"/>
        </w:rPr>
        <w:t>Dodání předmětu plnění smlouvy</w:t>
      </w:r>
    </w:p>
    <w:p w:rsidR="00E261F7" w:rsidRDefault="00E261F7" w:rsidP="00E261F7">
      <w:pPr>
        <w:numPr>
          <w:ilvl w:val="1"/>
          <w:numId w:val="3"/>
        </w:numPr>
        <w:tabs>
          <w:tab w:val="clear" w:pos="1440"/>
        </w:tabs>
        <w:ind w:left="360"/>
        <w:rPr>
          <w:szCs w:val="16"/>
        </w:rPr>
      </w:pPr>
      <w:r>
        <w:rPr>
          <w:szCs w:val="16"/>
        </w:rPr>
        <w:t>Zhotovit</w:t>
      </w:r>
      <w:r w:rsidRPr="00D85801">
        <w:rPr>
          <w:szCs w:val="16"/>
        </w:rPr>
        <w:t xml:space="preserve">el se zavazuje, že předmět plnění bude nový, nepoužívaný, věcně a právně bezvadný a odpovídající </w:t>
      </w:r>
      <w:r>
        <w:rPr>
          <w:szCs w:val="16"/>
        </w:rPr>
        <w:t xml:space="preserve">právním </w:t>
      </w:r>
      <w:r w:rsidRPr="00D85801">
        <w:rPr>
          <w:szCs w:val="16"/>
        </w:rPr>
        <w:t xml:space="preserve">předpisům a </w:t>
      </w:r>
      <w:r>
        <w:rPr>
          <w:szCs w:val="16"/>
        </w:rPr>
        <w:t xml:space="preserve">závazným i doporučujícím </w:t>
      </w:r>
      <w:r w:rsidRPr="00D85801">
        <w:rPr>
          <w:szCs w:val="16"/>
        </w:rPr>
        <w:t>normám platným v České republice.</w:t>
      </w:r>
    </w:p>
    <w:p w:rsidR="00E261F7" w:rsidRDefault="00E261F7" w:rsidP="00E261F7">
      <w:pPr>
        <w:rPr>
          <w:szCs w:val="16"/>
        </w:rPr>
      </w:pPr>
    </w:p>
    <w:p w:rsidR="00E261F7" w:rsidRDefault="00E261F7" w:rsidP="00E261F7">
      <w:pPr>
        <w:numPr>
          <w:ilvl w:val="1"/>
          <w:numId w:val="3"/>
        </w:numPr>
        <w:tabs>
          <w:tab w:val="clear" w:pos="1440"/>
        </w:tabs>
        <w:ind w:left="360"/>
        <w:rPr>
          <w:szCs w:val="16"/>
        </w:rPr>
      </w:pPr>
      <w:r>
        <w:rPr>
          <w:szCs w:val="16"/>
        </w:rPr>
        <w:t xml:space="preserve">Předmět plnění </w:t>
      </w:r>
      <w:r w:rsidRPr="002F3B66">
        <w:rPr>
          <w:szCs w:val="16"/>
        </w:rPr>
        <w:t>musí vyhovovat bezpečnostním standardů</w:t>
      </w:r>
      <w:r>
        <w:rPr>
          <w:szCs w:val="16"/>
        </w:rPr>
        <w:t>m, jejichž použití je obvyklé u </w:t>
      </w:r>
      <w:r w:rsidRPr="002F3B66">
        <w:rPr>
          <w:szCs w:val="16"/>
        </w:rPr>
        <w:t xml:space="preserve">obdobných produktů, a musí svou technickou úrovní odpovídat </w:t>
      </w:r>
      <w:r>
        <w:rPr>
          <w:szCs w:val="16"/>
        </w:rPr>
        <w:t>zadávacím podmínkám Objednatele</w:t>
      </w:r>
      <w:r w:rsidRPr="002F3B66">
        <w:rPr>
          <w:szCs w:val="16"/>
        </w:rPr>
        <w:t xml:space="preserve"> v oblasti bezpečnosti </w:t>
      </w:r>
      <w:r>
        <w:rPr>
          <w:szCs w:val="16"/>
        </w:rPr>
        <w:t xml:space="preserve">a provozu </w:t>
      </w:r>
      <w:r w:rsidRPr="002F3B66">
        <w:rPr>
          <w:szCs w:val="16"/>
        </w:rPr>
        <w:t xml:space="preserve">informačních </w:t>
      </w:r>
      <w:r>
        <w:rPr>
          <w:szCs w:val="16"/>
        </w:rPr>
        <w:t xml:space="preserve">a komunikačních </w:t>
      </w:r>
      <w:r w:rsidRPr="002F3B66">
        <w:rPr>
          <w:szCs w:val="16"/>
        </w:rPr>
        <w:t>technologií.</w:t>
      </w:r>
    </w:p>
    <w:p w:rsidR="00E261F7" w:rsidRDefault="00E261F7" w:rsidP="00E261F7">
      <w:pPr>
        <w:rPr>
          <w:szCs w:val="16"/>
        </w:rPr>
      </w:pPr>
    </w:p>
    <w:p w:rsidR="00E261F7" w:rsidRDefault="00E261F7" w:rsidP="00E261F7">
      <w:pPr>
        <w:numPr>
          <w:ilvl w:val="1"/>
          <w:numId w:val="3"/>
        </w:numPr>
        <w:tabs>
          <w:tab w:val="clear" w:pos="1440"/>
        </w:tabs>
        <w:ind w:left="360"/>
        <w:rPr>
          <w:szCs w:val="16"/>
        </w:rPr>
      </w:pPr>
      <w:r w:rsidRPr="00F6519F">
        <w:rPr>
          <w:szCs w:val="16"/>
        </w:rPr>
        <w:t xml:space="preserve">Před uskutečněním </w:t>
      </w:r>
      <w:r>
        <w:rPr>
          <w:szCs w:val="16"/>
        </w:rPr>
        <w:t>předání předmětu plnění</w:t>
      </w:r>
      <w:r w:rsidRPr="00F6519F">
        <w:rPr>
          <w:szCs w:val="16"/>
        </w:rPr>
        <w:t xml:space="preserve"> bude</w:t>
      </w:r>
      <w:r>
        <w:rPr>
          <w:szCs w:val="16"/>
        </w:rPr>
        <w:t xml:space="preserve"> Zhotovitel prokazatelně</w:t>
      </w:r>
      <w:r w:rsidRPr="00F6519F">
        <w:rPr>
          <w:szCs w:val="16"/>
        </w:rPr>
        <w:t xml:space="preserve"> informovat oprávněného zástupce </w:t>
      </w:r>
      <w:r>
        <w:rPr>
          <w:szCs w:val="16"/>
        </w:rPr>
        <w:t xml:space="preserve">Objednatele </w:t>
      </w:r>
      <w:r w:rsidRPr="00F6519F">
        <w:rPr>
          <w:szCs w:val="16"/>
        </w:rPr>
        <w:t>uvedeného ve smlouvě</w:t>
      </w:r>
      <w:r>
        <w:rPr>
          <w:szCs w:val="16"/>
        </w:rPr>
        <w:t xml:space="preserve"> </w:t>
      </w:r>
      <w:r w:rsidRPr="00F6519F">
        <w:rPr>
          <w:szCs w:val="16"/>
        </w:rPr>
        <w:t>o připravenosti</w:t>
      </w:r>
      <w:r>
        <w:rPr>
          <w:szCs w:val="16"/>
        </w:rPr>
        <w:t xml:space="preserve"> k </w:t>
      </w:r>
      <w:r w:rsidRPr="00F6519F">
        <w:rPr>
          <w:szCs w:val="16"/>
        </w:rPr>
        <w:t>předání</w:t>
      </w:r>
      <w:r>
        <w:rPr>
          <w:szCs w:val="16"/>
        </w:rPr>
        <w:t xml:space="preserve">. Datum převzetí musí být stanoveno po projednání se </w:t>
      </w:r>
      <w:r>
        <w:rPr>
          <w:szCs w:val="16"/>
        </w:rPr>
        <w:lastRenderedPageBreak/>
        <w:t>zástupcem Objednatele tak, aby mezi doručením oznámení o dokončení a datem převzetí uplynulo nejméně pět (5) pracovních dní</w:t>
      </w:r>
      <w:r w:rsidRPr="00F6519F">
        <w:rPr>
          <w:szCs w:val="16"/>
        </w:rPr>
        <w:t xml:space="preserve">. </w:t>
      </w:r>
    </w:p>
    <w:p w:rsidR="00E261F7" w:rsidRDefault="00E261F7" w:rsidP="00E261F7">
      <w:pPr>
        <w:rPr>
          <w:szCs w:val="16"/>
        </w:rPr>
      </w:pPr>
    </w:p>
    <w:p w:rsidR="00E261F7" w:rsidRPr="00387F08" w:rsidRDefault="00E261F7" w:rsidP="00E261F7">
      <w:pPr>
        <w:numPr>
          <w:ilvl w:val="1"/>
          <w:numId w:val="3"/>
        </w:numPr>
        <w:tabs>
          <w:tab w:val="clear" w:pos="1440"/>
        </w:tabs>
        <w:ind w:left="360"/>
        <w:rPr>
          <w:szCs w:val="16"/>
        </w:rPr>
      </w:pPr>
      <w:r w:rsidRPr="00F6519F">
        <w:rPr>
          <w:rFonts w:cs="Courier New"/>
        </w:rPr>
        <w:t xml:space="preserve">Dílčí dodávka </w:t>
      </w:r>
      <w:r>
        <w:rPr>
          <w:rFonts w:cs="Courier New"/>
        </w:rPr>
        <w:t xml:space="preserve">předmětu plnění a </w:t>
      </w:r>
      <w:r w:rsidRPr="00F6519F">
        <w:rPr>
          <w:rFonts w:cs="Courier New"/>
        </w:rPr>
        <w:t xml:space="preserve">dílčí fakturace se připouští pouze </w:t>
      </w:r>
      <w:r>
        <w:rPr>
          <w:rFonts w:cs="Courier New"/>
        </w:rPr>
        <w:t xml:space="preserve">v případě uvedení této skutečnosti ve smlouvě. </w:t>
      </w:r>
    </w:p>
    <w:p w:rsidR="00E261F7" w:rsidRDefault="00E261F7" w:rsidP="00E261F7">
      <w:pPr>
        <w:rPr>
          <w:szCs w:val="16"/>
        </w:rPr>
      </w:pPr>
    </w:p>
    <w:p w:rsidR="00E261F7" w:rsidRPr="006F7CC4" w:rsidRDefault="00E261F7" w:rsidP="00E261F7">
      <w:pPr>
        <w:numPr>
          <w:ilvl w:val="1"/>
          <w:numId w:val="3"/>
        </w:numPr>
        <w:tabs>
          <w:tab w:val="clear" w:pos="1440"/>
        </w:tabs>
        <w:ind w:left="360"/>
        <w:rPr>
          <w:szCs w:val="16"/>
        </w:rPr>
      </w:pPr>
      <w:r w:rsidRPr="009A43D1">
        <w:rPr>
          <w:szCs w:val="16"/>
        </w:rPr>
        <w:t>Pokud to není v rozporu s </w:t>
      </w:r>
      <w:r w:rsidRPr="006F7CC4">
        <w:rPr>
          <w:szCs w:val="16"/>
        </w:rPr>
        <w:t xml:space="preserve">povahou předmětu plnění, musí být ke každému funkčnímu celku přiloženy doklady nutné k jeho převzetí a užívání, návod k použití a případná další nezbytná dokumentace (např. prohlášení o shodě, atesty, prohlášení, že byly použity materiály a technologie v souladu s příslušnými zákony a předpisy, prohlášení o respektování enviromentálních požadavků daných platnými </w:t>
      </w:r>
      <w:r>
        <w:rPr>
          <w:szCs w:val="16"/>
        </w:rPr>
        <w:t xml:space="preserve">závaznými </w:t>
      </w:r>
      <w:r w:rsidRPr="006F7CC4">
        <w:rPr>
          <w:szCs w:val="16"/>
        </w:rPr>
        <w:t xml:space="preserve">předpisy). Veškeré dokumenty uvedené v předchozí větě musí být v českém jazyce. </w:t>
      </w:r>
    </w:p>
    <w:p w:rsidR="00E261F7" w:rsidRDefault="00E261F7" w:rsidP="00E261F7">
      <w:pPr>
        <w:rPr>
          <w:szCs w:val="16"/>
        </w:rPr>
      </w:pPr>
    </w:p>
    <w:p w:rsidR="00E261F7" w:rsidRDefault="00E261F7" w:rsidP="00E261F7">
      <w:pPr>
        <w:numPr>
          <w:ilvl w:val="1"/>
          <w:numId w:val="3"/>
        </w:numPr>
        <w:tabs>
          <w:tab w:val="clear" w:pos="1440"/>
        </w:tabs>
        <w:ind w:left="360"/>
        <w:rPr>
          <w:szCs w:val="16"/>
        </w:rPr>
      </w:pPr>
      <w:r>
        <w:rPr>
          <w:szCs w:val="16"/>
        </w:rPr>
        <w:t xml:space="preserve">Předání předmětu plnění bude doloženo </w:t>
      </w:r>
      <w:r w:rsidRPr="00F6519F">
        <w:rPr>
          <w:szCs w:val="16"/>
        </w:rPr>
        <w:t>dodací</w:t>
      </w:r>
      <w:r>
        <w:rPr>
          <w:szCs w:val="16"/>
        </w:rPr>
        <w:t>m dokladem</w:t>
      </w:r>
      <w:r w:rsidRPr="00F6519F" w:rsidDel="00AB7CD4">
        <w:rPr>
          <w:szCs w:val="16"/>
        </w:rPr>
        <w:t xml:space="preserve"> </w:t>
      </w:r>
      <w:r>
        <w:rPr>
          <w:szCs w:val="16"/>
        </w:rPr>
        <w:t xml:space="preserve">podepsaným </w:t>
      </w:r>
      <w:r w:rsidRPr="00F6519F">
        <w:rPr>
          <w:szCs w:val="16"/>
        </w:rPr>
        <w:t xml:space="preserve">oprávněným zástupcem </w:t>
      </w:r>
      <w:r>
        <w:rPr>
          <w:szCs w:val="16"/>
        </w:rPr>
        <w:t>Objednatele</w:t>
      </w:r>
      <w:r w:rsidRPr="00F6519F">
        <w:rPr>
          <w:szCs w:val="16"/>
        </w:rPr>
        <w:t xml:space="preserve"> v místě plnění.</w:t>
      </w:r>
    </w:p>
    <w:p w:rsidR="00E261F7" w:rsidRDefault="00E261F7" w:rsidP="00E261F7">
      <w:pPr>
        <w:rPr>
          <w:szCs w:val="16"/>
        </w:rPr>
      </w:pPr>
    </w:p>
    <w:p w:rsidR="00E261F7" w:rsidRDefault="00E261F7" w:rsidP="00E261F7">
      <w:pPr>
        <w:numPr>
          <w:ilvl w:val="1"/>
          <w:numId w:val="3"/>
        </w:numPr>
        <w:tabs>
          <w:tab w:val="clear" w:pos="1440"/>
        </w:tabs>
        <w:ind w:left="360"/>
        <w:rPr>
          <w:szCs w:val="16"/>
        </w:rPr>
      </w:pPr>
      <w:r>
        <w:rPr>
          <w:szCs w:val="16"/>
        </w:rPr>
        <w:t>V případě neposkytnutí nezbytné součinnosti Objednatele lze po vzájemné dohodě prodloužit termín plnění smlouvy. Dohoda podle předchozí věty musí být písemná a musí formu dodatku k této smlouvě.</w:t>
      </w:r>
    </w:p>
    <w:p w:rsidR="00E261F7" w:rsidRDefault="00E261F7" w:rsidP="00E261F7">
      <w:pPr>
        <w:rPr>
          <w:szCs w:val="16"/>
        </w:rPr>
      </w:pPr>
    </w:p>
    <w:p w:rsidR="00E261F7" w:rsidRDefault="00E261F7" w:rsidP="00E261F7">
      <w:pPr>
        <w:tabs>
          <w:tab w:val="left" w:pos="360"/>
        </w:tabs>
        <w:rPr>
          <w:szCs w:val="16"/>
        </w:rPr>
      </w:pPr>
    </w:p>
    <w:p w:rsidR="00E261F7" w:rsidRPr="001D5254" w:rsidRDefault="00E261F7" w:rsidP="00E261F7">
      <w:pPr>
        <w:rPr>
          <w:b/>
          <w:sz w:val="28"/>
          <w:szCs w:val="28"/>
          <w:u w:val="single"/>
        </w:rPr>
      </w:pPr>
      <w:r w:rsidRPr="001D5254">
        <w:rPr>
          <w:b/>
          <w:sz w:val="28"/>
          <w:szCs w:val="28"/>
          <w:u w:val="single"/>
        </w:rPr>
        <w:t>Přechod vlastnictví a nebezpečí škody</w:t>
      </w:r>
    </w:p>
    <w:p w:rsidR="00E261F7" w:rsidRPr="00013F34" w:rsidRDefault="00E261F7" w:rsidP="00E261F7">
      <w:pPr>
        <w:numPr>
          <w:ilvl w:val="0"/>
          <w:numId w:val="4"/>
        </w:numPr>
        <w:tabs>
          <w:tab w:val="clear" w:pos="720"/>
          <w:tab w:val="left" w:pos="360"/>
        </w:tabs>
        <w:ind w:left="360"/>
        <w:rPr>
          <w:szCs w:val="16"/>
        </w:rPr>
      </w:pPr>
      <w:r w:rsidRPr="00013F34">
        <w:rPr>
          <w:szCs w:val="16"/>
        </w:rPr>
        <w:t>Objednatel se stává vlastníkem hmotných částí předmětu plnění dne</w:t>
      </w:r>
      <w:r>
        <w:rPr>
          <w:szCs w:val="16"/>
        </w:rPr>
        <w:t>m</w:t>
      </w:r>
      <w:r w:rsidRPr="00013F34">
        <w:rPr>
          <w:szCs w:val="16"/>
        </w:rPr>
        <w:t xml:space="preserve"> </w:t>
      </w:r>
      <w:r>
        <w:rPr>
          <w:szCs w:val="16"/>
        </w:rPr>
        <w:t>převzetí předmětu plnění Objednatelem</w:t>
      </w:r>
      <w:r w:rsidRPr="00013F34">
        <w:rPr>
          <w:szCs w:val="16"/>
        </w:rPr>
        <w:t xml:space="preserve"> </w:t>
      </w:r>
      <w:r>
        <w:rPr>
          <w:szCs w:val="16"/>
        </w:rPr>
        <w:t xml:space="preserve">(tuto variantu zadavatel preferuje) nebude-li ve smlouvě dohodnuto, že </w:t>
      </w:r>
      <w:r w:rsidRPr="00013F34">
        <w:rPr>
          <w:szCs w:val="16"/>
        </w:rPr>
        <w:t xml:space="preserve">Objednatel se stává vlastníkem hmotných částí předmětu </w:t>
      </w:r>
      <w:r>
        <w:rPr>
          <w:szCs w:val="16"/>
        </w:rPr>
        <w:t xml:space="preserve">plnění </w:t>
      </w:r>
      <w:r w:rsidRPr="00013F34">
        <w:rPr>
          <w:szCs w:val="16"/>
        </w:rPr>
        <w:t xml:space="preserve">od data uhrazení smluvené ceny. </w:t>
      </w:r>
    </w:p>
    <w:p w:rsidR="00E261F7" w:rsidRPr="00013F34" w:rsidRDefault="00E261F7" w:rsidP="00E261F7">
      <w:pPr>
        <w:tabs>
          <w:tab w:val="left" w:pos="360"/>
        </w:tabs>
        <w:rPr>
          <w:szCs w:val="16"/>
        </w:rPr>
      </w:pPr>
    </w:p>
    <w:p w:rsidR="00E261F7" w:rsidRPr="00013F34" w:rsidRDefault="00E261F7" w:rsidP="00E261F7">
      <w:pPr>
        <w:numPr>
          <w:ilvl w:val="0"/>
          <w:numId w:val="4"/>
        </w:numPr>
        <w:tabs>
          <w:tab w:val="clear" w:pos="720"/>
          <w:tab w:val="left" w:pos="360"/>
        </w:tabs>
        <w:ind w:left="360"/>
        <w:rPr>
          <w:szCs w:val="16"/>
        </w:rPr>
      </w:pPr>
      <w:r w:rsidRPr="00013F34">
        <w:rPr>
          <w:szCs w:val="16"/>
        </w:rPr>
        <w:t xml:space="preserve">Objednatel </w:t>
      </w:r>
      <w:r>
        <w:rPr>
          <w:szCs w:val="16"/>
        </w:rPr>
        <w:t xml:space="preserve">nabývá práva k užívání </w:t>
      </w:r>
      <w:r w:rsidRPr="00013F34">
        <w:rPr>
          <w:szCs w:val="16"/>
        </w:rPr>
        <w:t>předmětu plnění (</w:t>
      </w:r>
      <w:r>
        <w:rPr>
          <w:szCs w:val="16"/>
        </w:rPr>
        <w:t>například licenci k užití počítačového programu</w:t>
      </w:r>
      <w:r w:rsidRPr="00013F34">
        <w:rPr>
          <w:szCs w:val="16"/>
        </w:rPr>
        <w:t>) dne</w:t>
      </w:r>
      <w:r>
        <w:rPr>
          <w:szCs w:val="16"/>
        </w:rPr>
        <w:t>m</w:t>
      </w:r>
      <w:r w:rsidRPr="00013F34">
        <w:rPr>
          <w:szCs w:val="16"/>
        </w:rPr>
        <w:t xml:space="preserve"> </w:t>
      </w:r>
      <w:r>
        <w:rPr>
          <w:szCs w:val="16"/>
        </w:rPr>
        <w:t>převzetí předmětu plnění Objednatelem.</w:t>
      </w:r>
    </w:p>
    <w:p w:rsidR="00E261F7" w:rsidRDefault="00E261F7" w:rsidP="00E261F7">
      <w:pPr>
        <w:tabs>
          <w:tab w:val="left" w:pos="360"/>
        </w:tabs>
        <w:rPr>
          <w:szCs w:val="16"/>
        </w:rPr>
      </w:pPr>
    </w:p>
    <w:p w:rsidR="00E261F7" w:rsidRDefault="00E261F7" w:rsidP="00E261F7">
      <w:pPr>
        <w:numPr>
          <w:ilvl w:val="0"/>
          <w:numId w:val="4"/>
        </w:numPr>
        <w:tabs>
          <w:tab w:val="clear" w:pos="720"/>
          <w:tab w:val="left" w:pos="360"/>
        </w:tabs>
        <w:ind w:left="360"/>
        <w:rPr>
          <w:szCs w:val="16"/>
        </w:rPr>
      </w:pPr>
      <w:r>
        <w:rPr>
          <w:szCs w:val="16"/>
        </w:rPr>
        <w:t xml:space="preserve">Objednatel </w:t>
      </w:r>
      <w:r w:rsidRPr="00F6519F">
        <w:rPr>
          <w:szCs w:val="16"/>
        </w:rPr>
        <w:t xml:space="preserve">je oprávněn </w:t>
      </w:r>
      <w:r>
        <w:rPr>
          <w:szCs w:val="16"/>
        </w:rPr>
        <w:t>užívat</w:t>
      </w:r>
      <w:r w:rsidRPr="00F6519F">
        <w:rPr>
          <w:szCs w:val="16"/>
        </w:rPr>
        <w:t xml:space="preserve"> </w:t>
      </w:r>
      <w:r>
        <w:rPr>
          <w:szCs w:val="16"/>
        </w:rPr>
        <w:t xml:space="preserve">předmět plnění </w:t>
      </w:r>
      <w:r w:rsidRPr="00F6519F">
        <w:rPr>
          <w:szCs w:val="16"/>
        </w:rPr>
        <w:t xml:space="preserve">od data jeho </w:t>
      </w:r>
      <w:r>
        <w:rPr>
          <w:szCs w:val="16"/>
        </w:rPr>
        <w:t xml:space="preserve">protokolárního </w:t>
      </w:r>
      <w:r w:rsidRPr="00F6519F">
        <w:rPr>
          <w:szCs w:val="16"/>
        </w:rPr>
        <w:t>převzetí</w:t>
      </w:r>
      <w:r>
        <w:rPr>
          <w:szCs w:val="16"/>
        </w:rPr>
        <w:t xml:space="preserve"> a n</w:t>
      </w:r>
      <w:r w:rsidRPr="00F6519F">
        <w:rPr>
          <w:szCs w:val="16"/>
        </w:rPr>
        <w:t xml:space="preserve">ebezpečí škody na </w:t>
      </w:r>
      <w:r>
        <w:rPr>
          <w:szCs w:val="16"/>
        </w:rPr>
        <w:t xml:space="preserve">předmětu plnění </w:t>
      </w:r>
      <w:r w:rsidRPr="00F6519F">
        <w:rPr>
          <w:szCs w:val="16"/>
        </w:rPr>
        <w:t xml:space="preserve">přechází na </w:t>
      </w:r>
      <w:r>
        <w:rPr>
          <w:szCs w:val="16"/>
        </w:rPr>
        <w:t xml:space="preserve">Objednatele </w:t>
      </w:r>
      <w:r w:rsidRPr="00F6519F">
        <w:rPr>
          <w:szCs w:val="16"/>
        </w:rPr>
        <w:t xml:space="preserve">převzetím </w:t>
      </w:r>
      <w:r>
        <w:rPr>
          <w:szCs w:val="16"/>
        </w:rPr>
        <w:t>tohoto plnění</w:t>
      </w:r>
      <w:r w:rsidRPr="00F6519F">
        <w:rPr>
          <w:szCs w:val="16"/>
        </w:rPr>
        <w:t>.</w:t>
      </w:r>
      <w:r w:rsidRPr="002B30A1">
        <w:t xml:space="preserve"> </w:t>
      </w:r>
      <w:r w:rsidRPr="002B30A1">
        <w:rPr>
          <w:szCs w:val="16"/>
        </w:rPr>
        <w:t xml:space="preserve">Za užití </w:t>
      </w:r>
      <w:r>
        <w:rPr>
          <w:szCs w:val="16"/>
        </w:rPr>
        <w:t xml:space="preserve">předmětu plnění </w:t>
      </w:r>
      <w:r w:rsidRPr="002B30A1">
        <w:rPr>
          <w:szCs w:val="16"/>
        </w:rPr>
        <w:t>podle předchozí věty se však nepovažuje jeho ověřování a testování.</w:t>
      </w:r>
    </w:p>
    <w:p w:rsidR="00E261F7" w:rsidRPr="00F6519F" w:rsidRDefault="00E261F7" w:rsidP="00E261F7">
      <w:pPr>
        <w:tabs>
          <w:tab w:val="left" w:pos="360"/>
        </w:tabs>
        <w:rPr>
          <w:szCs w:val="16"/>
        </w:rPr>
      </w:pPr>
    </w:p>
    <w:p w:rsidR="00E261F7" w:rsidRPr="00F6519F" w:rsidRDefault="00E261F7" w:rsidP="00E261F7">
      <w:pPr>
        <w:tabs>
          <w:tab w:val="left" w:pos="360"/>
        </w:tabs>
        <w:rPr>
          <w:szCs w:val="16"/>
        </w:rPr>
      </w:pPr>
    </w:p>
    <w:p w:rsidR="00E261F7" w:rsidRPr="00AD5EAC" w:rsidRDefault="00E261F7" w:rsidP="00E261F7">
      <w:pPr>
        <w:rPr>
          <w:b/>
          <w:sz w:val="28"/>
          <w:szCs w:val="28"/>
          <w:u w:val="single"/>
        </w:rPr>
      </w:pPr>
      <w:r w:rsidRPr="00AD5EAC">
        <w:rPr>
          <w:b/>
          <w:sz w:val="28"/>
          <w:szCs w:val="28"/>
          <w:u w:val="single"/>
        </w:rPr>
        <w:t>Sankce – smluvní pokuta a úrok z prodlení</w:t>
      </w:r>
    </w:p>
    <w:p w:rsidR="00E261F7" w:rsidRDefault="00E261F7" w:rsidP="00E261F7">
      <w:pPr>
        <w:numPr>
          <w:ilvl w:val="0"/>
          <w:numId w:val="5"/>
        </w:numPr>
        <w:rPr>
          <w:bCs/>
        </w:rPr>
      </w:pPr>
      <w:bookmarkStart w:id="2" w:name="OLE_LINK11"/>
      <w:bookmarkStart w:id="3" w:name="OLE_LINK12"/>
      <w:r>
        <w:rPr>
          <w:bCs/>
        </w:rPr>
        <w:t xml:space="preserve">V případě prodlení Zhotovitele s plněním jakékoliv povinnosti v termínu vyplývajícím z této smlouvy či právních předpisů </w:t>
      </w:r>
      <w:bookmarkStart w:id="4" w:name="OLE_LINK1"/>
      <w:r>
        <w:rPr>
          <w:bCs/>
        </w:rPr>
        <w:t>má Objednatel právo uplatnit vůči Zhotoviteli smluvní pokutu ve výši 0,05 % (slovy: pět setin procenta) z celkové ceny předmětu plnění včetně DPH za každý i započatý den prodlení.</w:t>
      </w:r>
    </w:p>
    <w:p w:rsidR="00E261F7" w:rsidRPr="006F7CC4" w:rsidRDefault="00E261F7" w:rsidP="00E261F7">
      <w:pPr>
        <w:rPr>
          <w:color w:val="FF0000"/>
          <w:sz w:val="22"/>
          <w:szCs w:val="22"/>
        </w:rPr>
      </w:pPr>
      <w:r w:rsidRPr="006F7CC4">
        <w:rPr>
          <w:i/>
          <w:color w:val="FF0000"/>
          <w:sz w:val="22"/>
          <w:szCs w:val="22"/>
          <w:u w:val="single"/>
        </w:rPr>
        <w:t>Pozn.:</w:t>
      </w:r>
      <w:r w:rsidRPr="006F7CC4">
        <w:rPr>
          <w:i/>
          <w:color w:val="FF0000"/>
          <w:sz w:val="22"/>
          <w:szCs w:val="22"/>
        </w:rPr>
        <w:t xml:space="preserve"> V případě smlouvy na dobu neurčitou či smlouvy s opakujícím se plněním je nutné formulaci upravit – například „z celkové roční ceny předmětu plnění včetně DPH“</w:t>
      </w:r>
    </w:p>
    <w:p w:rsidR="00E261F7" w:rsidRPr="006F7CC4" w:rsidRDefault="00E261F7" w:rsidP="00E261F7">
      <w:pPr>
        <w:tabs>
          <w:tab w:val="num" w:pos="360"/>
        </w:tabs>
        <w:ind w:left="360" w:hanging="360"/>
        <w:rPr>
          <w:bCs/>
          <w:color w:val="FF0000"/>
        </w:rPr>
      </w:pPr>
    </w:p>
    <w:p w:rsidR="00E261F7" w:rsidRPr="00FD4922" w:rsidRDefault="00E261F7" w:rsidP="00E261F7">
      <w:pPr>
        <w:numPr>
          <w:ilvl w:val="0"/>
          <w:numId w:val="5"/>
        </w:numPr>
        <w:rPr>
          <w:b/>
        </w:rPr>
      </w:pPr>
      <w:bookmarkStart w:id="5" w:name="OLE_LINK4"/>
      <w:bookmarkEnd w:id="2"/>
      <w:bookmarkEnd w:id="3"/>
      <w:bookmarkEnd w:id="4"/>
      <w:r w:rsidRPr="00B859AA">
        <w:t xml:space="preserve">Při nedodržení termínu splatnosti </w:t>
      </w:r>
      <w:r>
        <w:t xml:space="preserve">řádně vystavené </w:t>
      </w:r>
      <w:r w:rsidRPr="00B859AA">
        <w:t xml:space="preserve">faktury </w:t>
      </w:r>
      <w:r>
        <w:t xml:space="preserve">– </w:t>
      </w:r>
      <w:r w:rsidRPr="00B859AA">
        <w:t xml:space="preserve">daňového dokladu </w:t>
      </w:r>
      <w:r>
        <w:t>O</w:t>
      </w:r>
      <w:r w:rsidRPr="00B859AA">
        <w:t xml:space="preserve">bjednatelem je </w:t>
      </w:r>
      <w:r>
        <w:t>Zhotovit</w:t>
      </w:r>
      <w:r w:rsidRPr="00B859AA">
        <w:t xml:space="preserve">el oprávněn požadovat úhradu úroku z prodlení. Výše úroku z prodlení se řídí </w:t>
      </w:r>
      <w:r>
        <w:t>n</w:t>
      </w:r>
      <w:r w:rsidRPr="00B859AA">
        <w:t xml:space="preserve">ařízením vlády č. 142/1994 Sb., kterým se stanoví výše </w:t>
      </w:r>
      <w:r w:rsidRPr="00B859AA">
        <w:lastRenderedPageBreak/>
        <w:t xml:space="preserve">úroků z prodlení a poplatku z prodlení podle </w:t>
      </w:r>
      <w:r>
        <w:t>o</w:t>
      </w:r>
      <w:r w:rsidRPr="00B859AA">
        <w:t xml:space="preserve">bčanského zákoníku, </w:t>
      </w:r>
      <w:r>
        <w:t>v platném znění.</w:t>
      </w:r>
      <w:bookmarkEnd w:id="5"/>
    </w:p>
    <w:p w:rsidR="00E261F7" w:rsidRDefault="00E261F7" w:rsidP="00E261F7">
      <w:pPr>
        <w:tabs>
          <w:tab w:val="num" w:pos="360"/>
        </w:tabs>
        <w:ind w:left="360" w:hanging="360"/>
        <w:rPr>
          <w:b/>
        </w:rPr>
      </w:pPr>
    </w:p>
    <w:p w:rsidR="00E261F7" w:rsidRPr="00FD4922" w:rsidRDefault="00E261F7" w:rsidP="00E261F7">
      <w:pPr>
        <w:numPr>
          <w:ilvl w:val="0"/>
          <w:numId w:val="5"/>
        </w:numPr>
        <w:rPr>
          <w:b/>
        </w:rPr>
      </w:pPr>
      <w:r>
        <w:t xml:space="preserve"> Jakékoliv omezování výše případných sankcí se nepřipouští.</w:t>
      </w:r>
    </w:p>
    <w:p w:rsidR="00E261F7" w:rsidRDefault="00E261F7" w:rsidP="00E261F7">
      <w:pPr>
        <w:rPr>
          <w:b/>
        </w:rPr>
      </w:pPr>
    </w:p>
    <w:p w:rsidR="00E261F7" w:rsidRPr="00367DF1" w:rsidRDefault="00E261F7" w:rsidP="00E261F7">
      <w:pPr>
        <w:numPr>
          <w:ilvl w:val="0"/>
          <w:numId w:val="5"/>
        </w:numPr>
        <w:rPr>
          <w:b/>
        </w:rPr>
      </w:pPr>
      <w:bookmarkStart w:id="6" w:name="OLE_LINK5"/>
      <w:bookmarkStart w:id="7" w:name="OLE_LINK6"/>
      <w:r w:rsidRPr="00367DF1">
        <w:t xml:space="preserve">Žádná ze smluvních stran není odpovědná za prodlení </w:t>
      </w:r>
      <w:r>
        <w:t xml:space="preserve">svých závazků v rozsahu, v jakém je prodlení </w:t>
      </w:r>
      <w:r w:rsidRPr="00367DF1">
        <w:t>způsoben</w:t>
      </w:r>
      <w:r>
        <w:t>o</w:t>
      </w:r>
      <w:r w:rsidRPr="00367DF1">
        <w:t xml:space="preserve"> prodlením s plněním závazků druhé smluvní strany</w:t>
      </w:r>
      <w:r>
        <w:t>, zejména v případě neposkytnutí požadované součinnosti vymezené ve smlouvě.</w:t>
      </w:r>
      <w:r w:rsidRPr="00367DF1">
        <w:t xml:space="preserve"> </w:t>
      </w:r>
    </w:p>
    <w:p w:rsidR="00E261F7" w:rsidRDefault="00E261F7" w:rsidP="00E261F7">
      <w:pPr>
        <w:rPr>
          <w:b/>
          <w:highlight w:val="yellow"/>
        </w:rPr>
      </w:pPr>
    </w:p>
    <w:p w:rsidR="00E261F7" w:rsidRPr="00AD1C57" w:rsidRDefault="00E261F7" w:rsidP="00E261F7">
      <w:pPr>
        <w:numPr>
          <w:ilvl w:val="0"/>
          <w:numId w:val="5"/>
        </w:numPr>
        <w:rPr>
          <w:b/>
        </w:rPr>
      </w:pPr>
      <w:r w:rsidRPr="00AD1C57">
        <w:t xml:space="preserve">Zaplacení smluvní pokuty nezbavuje </w:t>
      </w:r>
      <w:r>
        <w:t>Zhotovit</w:t>
      </w:r>
      <w:r w:rsidRPr="00AD1C57">
        <w:t>ele povinnosti splnit závazek stanovený touto smlouvou.</w:t>
      </w:r>
    </w:p>
    <w:p w:rsidR="00E261F7" w:rsidRDefault="00E261F7" w:rsidP="00E261F7">
      <w:pPr>
        <w:rPr>
          <w:b/>
          <w:highlight w:val="yellow"/>
        </w:rPr>
      </w:pPr>
    </w:p>
    <w:p w:rsidR="00E261F7" w:rsidRPr="00AD1C57" w:rsidRDefault="00E261F7" w:rsidP="00E261F7">
      <w:pPr>
        <w:numPr>
          <w:ilvl w:val="0"/>
          <w:numId w:val="5"/>
        </w:numPr>
        <w:rPr>
          <w:b/>
        </w:rPr>
      </w:pPr>
      <w:r w:rsidRPr="00AD1C57">
        <w:t xml:space="preserve">Okolnosti vylučující odpovědnost podle § 374 </w:t>
      </w:r>
      <w:r>
        <w:t>o</w:t>
      </w:r>
      <w:r w:rsidRPr="00AD1C57">
        <w:t>bchodního zákoníku nemají v souladu s §</w:t>
      </w:r>
      <w:r>
        <w:t> </w:t>
      </w:r>
      <w:r w:rsidRPr="00AD1C57">
        <w:t xml:space="preserve">300 </w:t>
      </w:r>
      <w:r>
        <w:t>o</w:t>
      </w:r>
      <w:r w:rsidRPr="00AD1C57">
        <w:t xml:space="preserve">bchodního zákoníku vliv na povinnost platit smluvní pokutu. </w:t>
      </w:r>
    </w:p>
    <w:p w:rsidR="00E261F7" w:rsidRDefault="00E261F7" w:rsidP="00E261F7">
      <w:pPr>
        <w:rPr>
          <w:b/>
        </w:rPr>
      </w:pPr>
    </w:p>
    <w:p w:rsidR="00E261F7" w:rsidRPr="00011929" w:rsidRDefault="00E261F7" w:rsidP="00E261F7">
      <w:pPr>
        <w:numPr>
          <w:ilvl w:val="0"/>
          <w:numId w:val="5"/>
        </w:numPr>
        <w:rPr>
          <w:b/>
        </w:rPr>
      </w:pPr>
      <w:r w:rsidRPr="00AD1C57">
        <w:t xml:space="preserve">Zaplacením </w:t>
      </w:r>
      <w:r>
        <w:t>jakékoliv smluvní</w:t>
      </w:r>
      <w:r w:rsidRPr="00AD1C57">
        <w:t xml:space="preserve"> pokuty </w:t>
      </w:r>
      <w:r>
        <w:t xml:space="preserve">uvedené v této smlouvě </w:t>
      </w:r>
      <w:r w:rsidRPr="00AD1C57">
        <w:t xml:space="preserve">není dotčeno právo smluvních stran na </w:t>
      </w:r>
      <w:r>
        <w:t xml:space="preserve">náhradu </w:t>
      </w:r>
      <w:r w:rsidRPr="00AD1C57">
        <w:t>způsobené škody</w:t>
      </w:r>
      <w:r>
        <w:t xml:space="preserve"> v plné výši.</w:t>
      </w:r>
    </w:p>
    <w:p w:rsidR="00E261F7" w:rsidRPr="00AD1C57" w:rsidRDefault="00E261F7" w:rsidP="00E261F7">
      <w:pPr>
        <w:rPr>
          <w:b/>
        </w:rPr>
      </w:pPr>
    </w:p>
    <w:bookmarkEnd w:id="6"/>
    <w:bookmarkEnd w:id="7"/>
    <w:p w:rsidR="00E261F7" w:rsidRDefault="00E261F7" w:rsidP="00E261F7">
      <w:pPr>
        <w:widowControl w:val="0"/>
        <w:rPr>
          <w:b/>
          <w:sz w:val="28"/>
          <w:szCs w:val="28"/>
          <w:u w:val="single"/>
        </w:rPr>
      </w:pPr>
      <w:r w:rsidRPr="00AD5EAC">
        <w:rPr>
          <w:b/>
          <w:sz w:val="28"/>
          <w:szCs w:val="28"/>
          <w:u w:val="single"/>
        </w:rPr>
        <w:t>Náhrada škody</w:t>
      </w:r>
    </w:p>
    <w:p w:rsidR="00E261F7" w:rsidRDefault="00E261F7" w:rsidP="00E261F7">
      <w:pPr>
        <w:pStyle w:val="Nadpis2-normlntext"/>
        <w:widowControl w:val="0"/>
        <w:numPr>
          <w:ilvl w:val="0"/>
          <w:numId w:val="6"/>
        </w:numPr>
        <w:spacing w:before="20"/>
        <w:rPr>
          <w:bCs/>
          <w:sz w:val="24"/>
          <w:szCs w:val="24"/>
        </w:rPr>
      </w:pPr>
      <w:r w:rsidRPr="002E0B75">
        <w:rPr>
          <w:sz w:val="24"/>
        </w:rPr>
        <w:t xml:space="preserve">Zhotovitel odpovídá </w:t>
      </w:r>
      <w:r>
        <w:rPr>
          <w:sz w:val="24"/>
        </w:rPr>
        <w:t>v plné výši</w:t>
      </w:r>
      <w:r w:rsidRPr="002E0B75">
        <w:rPr>
          <w:sz w:val="24"/>
        </w:rPr>
        <w:t xml:space="preserve"> za veškeré škody způsobené Objednateli porušením svých povinností</w:t>
      </w:r>
      <w:r>
        <w:rPr>
          <w:sz w:val="24"/>
        </w:rPr>
        <w:t>. Zhotovitel odpovídá</w:t>
      </w:r>
      <w:r w:rsidRPr="002E0B75">
        <w:rPr>
          <w:sz w:val="24"/>
        </w:rPr>
        <w:t xml:space="preserve"> </w:t>
      </w:r>
      <w:r>
        <w:rPr>
          <w:sz w:val="24"/>
        </w:rPr>
        <w:t xml:space="preserve">zejména za škody způsobené </w:t>
      </w:r>
      <w:r w:rsidRPr="002E0B75">
        <w:rPr>
          <w:sz w:val="24"/>
        </w:rPr>
        <w:t>porušením ustanovení této smlouvy</w:t>
      </w:r>
      <w:r>
        <w:rPr>
          <w:sz w:val="24"/>
        </w:rPr>
        <w:t>, škody způsobené</w:t>
      </w:r>
      <w:r w:rsidRPr="002E0B75">
        <w:rPr>
          <w:sz w:val="24"/>
        </w:rPr>
        <w:t xml:space="preserve"> jiným protiprávním jednáním a škody vzniklé v důsledku vad plnění. O náhradě škody platí obecná ustanovení </w:t>
      </w:r>
      <w:r>
        <w:rPr>
          <w:sz w:val="24"/>
        </w:rPr>
        <w:t>o</w:t>
      </w:r>
      <w:r w:rsidRPr="002E0B75">
        <w:rPr>
          <w:sz w:val="24"/>
        </w:rPr>
        <w:t>bchodního zákoníku.</w:t>
      </w:r>
    </w:p>
    <w:p w:rsidR="00E261F7" w:rsidRDefault="00E261F7" w:rsidP="00E261F7">
      <w:pPr>
        <w:pStyle w:val="Nadpis2-normlntext"/>
        <w:widowControl w:val="0"/>
        <w:spacing w:before="20"/>
        <w:rPr>
          <w:bCs/>
          <w:sz w:val="24"/>
          <w:szCs w:val="24"/>
        </w:rPr>
      </w:pPr>
    </w:p>
    <w:p w:rsidR="00E261F7" w:rsidRPr="002E0B75" w:rsidRDefault="00E261F7" w:rsidP="00E261F7">
      <w:pPr>
        <w:pStyle w:val="Nadpis2-normlntext"/>
        <w:widowControl w:val="0"/>
        <w:numPr>
          <w:ilvl w:val="0"/>
          <w:numId w:val="6"/>
        </w:numPr>
        <w:spacing w:before="20"/>
        <w:rPr>
          <w:sz w:val="24"/>
        </w:rPr>
      </w:pPr>
      <w:bookmarkStart w:id="8" w:name="OLE_LINK9"/>
      <w:bookmarkStart w:id="9" w:name="OLE_LINK10"/>
      <w:r w:rsidRPr="002E0B75">
        <w:rPr>
          <w:sz w:val="24"/>
        </w:rPr>
        <w:t>Jakákoliv ustanovení týkající se omezení výše či druhu náhrady škody se nepřipouští.</w:t>
      </w:r>
      <w:bookmarkEnd w:id="8"/>
      <w:bookmarkEnd w:id="9"/>
    </w:p>
    <w:p w:rsidR="00E261F7" w:rsidRDefault="00E261F7" w:rsidP="00E261F7">
      <w:pPr>
        <w:pStyle w:val="Nadpis2-normlntext"/>
        <w:keepNext/>
        <w:keepLines/>
        <w:spacing w:before="20"/>
      </w:pPr>
    </w:p>
    <w:p w:rsidR="00E261F7" w:rsidRDefault="00E261F7" w:rsidP="00E261F7">
      <w:pPr>
        <w:rPr>
          <w:b/>
          <w:sz w:val="28"/>
          <w:szCs w:val="28"/>
          <w:u w:val="single"/>
        </w:rPr>
      </w:pPr>
      <w:r w:rsidRPr="00B4515A">
        <w:rPr>
          <w:b/>
          <w:sz w:val="28"/>
          <w:szCs w:val="28"/>
          <w:u w:val="single"/>
        </w:rPr>
        <w:t>Ochrana informací</w:t>
      </w:r>
    </w:p>
    <w:p w:rsidR="00E261F7" w:rsidRPr="00B4515A" w:rsidRDefault="00E261F7" w:rsidP="00E261F7">
      <w:pPr>
        <w:rPr>
          <w:b/>
          <w:sz w:val="28"/>
          <w:szCs w:val="28"/>
          <w:u w:val="single"/>
        </w:rPr>
      </w:pPr>
    </w:p>
    <w:p w:rsidR="00E261F7" w:rsidRPr="000B13D7" w:rsidRDefault="00E261F7" w:rsidP="00E261F7">
      <w:pPr>
        <w:numPr>
          <w:ilvl w:val="0"/>
          <w:numId w:val="11"/>
        </w:numPr>
        <w:spacing w:after="240"/>
      </w:pPr>
      <w:r w:rsidRPr="000B13D7">
        <w:t>Obě smluvní strany berou na vědomí, že originál podepsané smlouvy bude v </w:t>
      </w:r>
      <w:r w:rsidRPr="000B13D7">
        <w:rPr>
          <w:bCs/>
        </w:rPr>
        <w:t>elektronické</w:t>
      </w:r>
      <w:r w:rsidRPr="000B13D7">
        <w:t xml:space="preserve"> podobě zveřejněn na internetových stránkách Ministerstva financí</w:t>
      </w:r>
      <w:r>
        <w:t xml:space="preserve"> a dle zákona o veřejných zakázkách na profilu Zadavatele</w:t>
      </w:r>
      <w:r w:rsidRPr="000B13D7">
        <w:t xml:space="preserve">, a to bez časového omezení. </w:t>
      </w:r>
    </w:p>
    <w:p w:rsidR="00E261F7" w:rsidRDefault="00E261F7" w:rsidP="00E261F7">
      <w:pPr>
        <w:numPr>
          <w:ilvl w:val="0"/>
          <w:numId w:val="11"/>
        </w:numPr>
        <w:spacing w:after="240"/>
        <w:rPr>
          <w:szCs w:val="16"/>
        </w:rPr>
      </w:pPr>
      <w:r w:rsidRPr="00541281">
        <w:t>Obě</w:t>
      </w:r>
      <w:r>
        <w:rPr>
          <w:bCs/>
        </w:rPr>
        <w:t xml:space="preserve"> </w:t>
      </w:r>
      <w:r>
        <w:t>smluvní</w:t>
      </w:r>
      <w:r>
        <w:rPr>
          <w:bCs/>
        </w:rPr>
        <w:t xml:space="preserve"> strany se zavazují udržovat v tajnosti a nezpřístupnit třetím osobám důvěrné </w:t>
      </w:r>
      <w:r w:rsidRPr="000B13D7">
        <w:t>informace</w:t>
      </w:r>
      <w:r>
        <w:rPr>
          <w:bCs/>
        </w:rPr>
        <w:t xml:space="preserve"> (jak jsou vymezeny níže). </w:t>
      </w:r>
      <w:r>
        <w:t>Povinnost poskytovat informace podle zákona č. 106/1999 Sb., o svobodném přístupu k informacím, ve znění pozdějších předpisů, není tímto ustanovením dotčena.</w:t>
      </w:r>
    </w:p>
    <w:p w:rsidR="00E261F7" w:rsidRPr="00497AF7" w:rsidRDefault="00E261F7" w:rsidP="00E261F7">
      <w:pPr>
        <w:numPr>
          <w:ilvl w:val="0"/>
          <w:numId w:val="11"/>
        </w:numPr>
        <w:spacing w:after="120"/>
        <w:rPr>
          <w:szCs w:val="16"/>
        </w:rPr>
      </w:pPr>
      <w:r w:rsidRPr="00497AF7">
        <w:rPr>
          <w:szCs w:val="16"/>
        </w:rPr>
        <w:t xml:space="preserve">Za důvěrné </w:t>
      </w:r>
      <w:r w:rsidRPr="000B13D7">
        <w:t>informace</w:t>
      </w:r>
      <w:r w:rsidRPr="00497AF7">
        <w:rPr>
          <w:szCs w:val="16"/>
        </w:rPr>
        <w:t xml:space="preserve"> se považují veškeré následující informace:</w:t>
      </w:r>
    </w:p>
    <w:p w:rsidR="00E261F7" w:rsidRPr="00497AF7" w:rsidRDefault="00E261F7" w:rsidP="00E261F7">
      <w:pPr>
        <w:numPr>
          <w:ilvl w:val="0"/>
          <w:numId w:val="12"/>
        </w:numPr>
        <w:rPr>
          <w:szCs w:val="16"/>
        </w:rPr>
      </w:pPr>
      <w:r w:rsidRPr="00497AF7">
        <w:rPr>
          <w:szCs w:val="16"/>
        </w:rPr>
        <w:t>veškeré informace poskytnuté Objednatelem Zhotoviteli v souvislosti s touto smlouvou;</w:t>
      </w:r>
    </w:p>
    <w:p w:rsidR="00E261F7" w:rsidRPr="00497AF7" w:rsidRDefault="00E261F7" w:rsidP="00E261F7">
      <w:pPr>
        <w:numPr>
          <w:ilvl w:val="0"/>
          <w:numId w:val="12"/>
        </w:numPr>
        <w:rPr>
          <w:szCs w:val="16"/>
        </w:rPr>
      </w:pPr>
      <w:r w:rsidRPr="00497AF7">
        <w:rPr>
          <w:szCs w:val="16"/>
        </w:rPr>
        <w:t>informace, na která se vztahuje zákonem uložená povinnost mlčenlivosti Objednatele;</w:t>
      </w:r>
    </w:p>
    <w:p w:rsidR="00E261F7" w:rsidRDefault="00E261F7" w:rsidP="00E261F7">
      <w:pPr>
        <w:numPr>
          <w:ilvl w:val="0"/>
          <w:numId w:val="12"/>
        </w:numPr>
        <w:rPr>
          <w:szCs w:val="16"/>
        </w:rPr>
      </w:pPr>
      <w:r w:rsidRPr="00497AF7">
        <w:rPr>
          <w:szCs w:val="16"/>
        </w:rPr>
        <w:t>veškeré další informace, které budou Objednatelem označeny jako důvěrné</w:t>
      </w:r>
      <w:r>
        <w:rPr>
          <w:szCs w:val="16"/>
        </w:rPr>
        <w:t xml:space="preserve"> ve smyslu ustanovení § 152 zákona č. 137/2006 Sb., o veřejných zakázkách, ve znění pozdějších předpisů.</w:t>
      </w:r>
    </w:p>
    <w:p w:rsidR="00E261F7" w:rsidRPr="00497AF7" w:rsidRDefault="00E261F7" w:rsidP="00E261F7">
      <w:pPr>
        <w:numPr>
          <w:ilvl w:val="0"/>
          <w:numId w:val="11"/>
        </w:numPr>
        <w:spacing w:before="240" w:after="120"/>
        <w:rPr>
          <w:szCs w:val="16"/>
        </w:rPr>
      </w:pPr>
      <w:r w:rsidRPr="00497AF7">
        <w:rPr>
          <w:szCs w:val="16"/>
        </w:rPr>
        <w:lastRenderedPageBreak/>
        <w:t>Povinnost zachovávat mlčenlivost uvedená v tomto článku se nevztahuje na informace:</w:t>
      </w:r>
    </w:p>
    <w:p w:rsidR="00E261F7" w:rsidRDefault="00E261F7" w:rsidP="00E261F7">
      <w:pPr>
        <w:numPr>
          <w:ilvl w:val="0"/>
          <w:numId w:val="13"/>
        </w:numPr>
        <w:rPr>
          <w:szCs w:val="16"/>
        </w:rPr>
      </w:pPr>
      <w:r>
        <w:rPr>
          <w:szCs w:val="16"/>
        </w:rPr>
        <w:t xml:space="preserve">které je Objednatel povinen poskytnout třetím osobám podle </w:t>
      </w:r>
      <w:r>
        <w:t>zákona č. 106/1999 Sb., o svobodném přístupu k informacím, ve znění pozdějších předpisů</w:t>
      </w:r>
    </w:p>
    <w:p w:rsidR="00E261F7" w:rsidRPr="00497AF7" w:rsidRDefault="00E261F7" w:rsidP="00E261F7">
      <w:pPr>
        <w:numPr>
          <w:ilvl w:val="0"/>
          <w:numId w:val="13"/>
        </w:numPr>
        <w:rPr>
          <w:szCs w:val="16"/>
        </w:rPr>
      </w:pPr>
      <w:r w:rsidRPr="00497AF7">
        <w:rPr>
          <w:szCs w:val="16"/>
        </w:rPr>
        <w:t>které jsou nebo se stanou všeobecně a veřejně přístupnými jinak, než porušením právních povinností ze strany Zhotovitele</w:t>
      </w:r>
      <w:r>
        <w:rPr>
          <w:szCs w:val="16"/>
        </w:rPr>
        <w:t>;</w:t>
      </w:r>
    </w:p>
    <w:p w:rsidR="00E261F7" w:rsidRPr="00497AF7" w:rsidRDefault="00E261F7" w:rsidP="00E261F7">
      <w:pPr>
        <w:numPr>
          <w:ilvl w:val="0"/>
          <w:numId w:val="13"/>
        </w:numPr>
        <w:rPr>
          <w:szCs w:val="16"/>
        </w:rPr>
      </w:pPr>
      <w:r w:rsidRPr="00497AF7">
        <w:rPr>
          <w:szCs w:val="16"/>
        </w:rPr>
        <w:t>u nichž je Zhotovitel schopen prokázat, že mu byly známy ještě před přijetím těchto informací od Objednatele</w:t>
      </w:r>
      <w:r>
        <w:rPr>
          <w:szCs w:val="16"/>
        </w:rPr>
        <w:t>, avšak pouze za podmínky, že se na tyto informace nevztahuje povinnost mlčenlivosti z jiných důvodů;</w:t>
      </w:r>
    </w:p>
    <w:p w:rsidR="00E261F7" w:rsidRPr="00497AF7" w:rsidRDefault="00E261F7" w:rsidP="00E261F7">
      <w:pPr>
        <w:numPr>
          <w:ilvl w:val="0"/>
          <w:numId w:val="13"/>
        </w:numPr>
        <w:rPr>
          <w:szCs w:val="16"/>
        </w:rPr>
      </w:pPr>
      <w:r w:rsidRPr="00497AF7">
        <w:rPr>
          <w:szCs w:val="16"/>
        </w:rPr>
        <w:t>které budou Zhotoviteli po uzavření této smlouvy sděleny bez závazku mlčenlivosti třetí stranou, jež rovněž není ve vztahu k nim nijak vázána</w:t>
      </w:r>
      <w:r>
        <w:rPr>
          <w:szCs w:val="16"/>
        </w:rPr>
        <w:t>;</w:t>
      </w:r>
    </w:p>
    <w:p w:rsidR="00E261F7" w:rsidRDefault="00E261F7" w:rsidP="00E261F7">
      <w:pPr>
        <w:numPr>
          <w:ilvl w:val="0"/>
          <w:numId w:val="13"/>
        </w:numPr>
        <w:rPr>
          <w:szCs w:val="16"/>
        </w:rPr>
      </w:pPr>
      <w:r w:rsidRPr="00497AF7">
        <w:rPr>
          <w:szCs w:val="16"/>
        </w:rPr>
        <w:t>jejichž sdělení se vyžaduje ze zákona.</w:t>
      </w:r>
    </w:p>
    <w:p w:rsidR="00E261F7" w:rsidRPr="00497AF7" w:rsidRDefault="00E261F7" w:rsidP="00E261F7">
      <w:pPr>
        <w:numPr>
          <w:ilvl w:val="0"/>
          <w:numId w:val="11"/>
        </w:numPr>
        <w:tabs>
          <w:tab w:val="clear" w:pos="0"/>
          <w:tab w:val="num" w:pos="454"/>
        </w:tabs>
        <w:spacing w:before="240" w:after="240"/>
        <w:rPr>
          <w:szCs w:val="16"/>
        </w:rPr>
      </w:pPr>
      <w:r w:rsidRPr="00497AF7">
        <w:rPr>
          <w:szCs w:val="16"/>
        </w:rPr>
        <w:t>Důvěrné informace zahrnují rovněž veškeré informace získané náhodně nebo bez vědomí Objednatele a dále veškeré informace získané od jakékoliv třetí strany, které se týkají Objednatele či plnění této smlouvy.</w:t>
      </w:r>
    </w:p>
    <w:p w:rsidR="00E261F7" w:rsidRPr="00497AF7" w:rsidRDefault="00E261F7" w:rsidP="00E261F7">
      <w:pPr>
        <w:numPr>
          <w:ilvl w:val="0"/>
          <w:numId w:val="11"/>
        </w:numPr>
        <w:tabs>
          <w:tab w:val="clear" w:pos="0"/>
          <w:tab w:val="num" w:pos="454"/>
        </w:tabs>
        <w:spacing w:after="240"/>
        <w:rPr>
          <w:szCs w:val="16"/>
        </w:rPr>
      </w:pPr>
      <w:r w:rsidRPr="00497AF7">
        <w:rPr>
          <w:szCs w:val="16"/>
        </w:rPr>
        <w:t>Smluvní strany se zavazují, že nezpřístupní jakékoliv třetí osobě důvěrné informace druhé strany bez jejího souhlasu, a to v jakékoliv formě, a že pod</w:t>
      </w:r>
      <w:r>
        <w:rPr>
          <w:szCs w:val="16"/>
        </w:rPr>
        <w:t>niknou všechny nezbytné kroky k </w:t>
      </w:r>
      <w:r w:rsidRPr="00497AF7">
        <w:rPr>
          <w:szCs w:val="16"/>
        </w:rPr>
        <w:t>zabezpečení těchto informací. Zhotovitel je povinen zabezpečit veškeré důvěrné informace Objednatele proti odcizení nebo jinému zneužití</w:t>
      </w:r>
      <w:r>
        <w:rPr>
          <w:szCs w:val="16"/>
        </w:rPr>
        <w:t>.</w:t>
      </w:r>
      <w:r w:rsidRPr="00497AF7">
        <w:rPr>
          <w:szCs w:val="16"/>
        </w:rPr>
        <w:t xml:space="preserve"> </w:t>
      </w:r>
    </w:p>
    <w:p w:rsidR="00E261F7" w:rsidRPr="00497AF7" w:rsidRDefault="00E261F7" w:rsidP="00E261F7">
      <w:pPr>
        <w:numPr>
          <w:ilvl w:val="0"/>
          <w:numId w:val="11"/>
        </w:numPr>
        <w:tabs>
          <w:tab w:val="clear" w:pos="0"/>
          <w:tab w:val="num" w:pos="454"/>
        </w:tabs>
        <w:spacing w:after="240"/>
        <w:rPr>
          <w:szCs w:val="16"/>
        </w:rPr>
      </w:pPr>
      <w:r w:rsidRPr="00497AF7">
        <w:rPr>
          <w:szCs w:val="16"/>
        </w:rPr>
        <w:t>Zhotovitel se zavazuje, že důvěrné informace užije pouze za účelem plnění této smlouvy. Jiná použití nejsou bez písemného svolení Objednatele přípustná.</w:t>
      </w:r>
    </w:p>
    <w:p w:rsidR="00E261F7" w:rsidRPr="00497AF7" w:rsidRDefault="00E261F7" w:rsidP="00E261F7">
      <w:pPr>
        <w:numPr>
          <w:ilvl w:val="0"/>
          <w:numId w:val="11"/>
        </w:numPr>
        <w:tabs>
          <w:tab w:val="clear" w:pos="0"/>
          <w:tab w:val="num" w:pos="454"/>
        </w:tabs>
        <w:spacing w:after="240"/>
        <w:rPr>
          <w:szCs w:val="16"/>
        </w:rPr>
      </w:pPr>
      <w:r w:rsidRPr="00497AF7">
        <w:rPr>
          <w:szCs w:val="16"/>
        </w:rPr>
        <w:t xml:space="preserve">Zhotovitel je povinen svého případného subdodavatele zavázat povinností mlčenlivosti a respektováním práv </w:t>
      </w:r>
      <w:r>
        <w:rPr>
          <w:szCs w:val="16"/>
        </w:rPr>
        <w:t>O</w:t>
      </w:r>
      <w:r w:rsidRPr="00497AF7">
        <w:rPr>
          <w:szCs w:val="16"/>
        </w:rPr>
        <w:t>bjednatele nejméně ve stejném rozsahu, v jakém je v tomto závazkovém vztahu zavázán sám.</w:t>
      </w:r>
    </w:p>
    <w:p w:rsidR="00E261F7" w:rsidRPr="00497AF7" w:rsidRDefault="00E261F7" w:rsidP="00E261F7">
      <w:pPr>
        <w:numPr>
          <w:ilvl w:val="0"/>
          <w:numId w:val="11"/>
        </w:numPr>
        <w:spacing w:before="240" w:after="120"/>
        <w:rPr>
          <w:szCs w:val="16"/>
        </w:rPr>
      </w:pPr>
      <w:r w:rsidRPr="00497AF7">
        <w:rPr>
          <w:szCs w:val="16"/>
        </w:rPr>
        <w:t>Trvání povinnosti mlčenlivosti podle tohoto článku je stanoveno následovně:</w:t>
      </w:r>
    </w:p>
    <w:p w:rsidR="00E261F7" w:rsidRPr="00497AF7" w:rsidRDefault="00E261F7" w:rsidP="00E261F7">
      <w:pPr>
        <w:numPr>
          <w:ilvl w:val="0"/>
          <w:numId w:val="14"/>
        </w:numPr>
        <w:rPr>
          <w:szCs w:val="16"/>
        </w:rPr>
      </w:pPr>
      <w:r w:rsidRPr="00497AF7">
        <w:rPr>
          <w:szCs w:val="16"/>
        </w:rPr>
        <w:t>v případě smluv, jejichž předmětem je opakované plnění, po dobu 5 let od ukončení sml</w:t>
      </w:r>
      <w:r>
        <w:rPr>
          <w:szCs w:val="16"/>
        </w:rPr>
        <w:t>uvního vztahu</w:t>
      </w:r>
      <w:r w:rsidRPr="00497AF7">
        <w:rPr>
          <w:szCs w:val="16"/>
        </w:rPr>
        <w:t>;</w:t>
      </w:r>
    </w:p>
    <w:p w:rsidR="00E261F7" w:rsidRPr="00497AF7" w:rsidRDefault="00E261F7" w:rsidP="00E261F7">
      <w:pPr>
        <w:numPr>
          <w:ilvl w:val="0"/>
          <w:numId w:val="14"/>
        </w:numPr>
        <w:rPr>
          <w:szCs w:val="16"/>
        </w:rPr>
      </w:pPr>
      <w:r w:rsidRPr="00497AF7">
        <w:rPr>
          <w:szCs w:val="16"/>
        </w:rPr>
        <w:t>v případě smluv s jednorázovým plněním po dobu 5 let od skončení záruční doby.</w:t>
      </w:r>
    </w:p>
    <w:p w:rsidR="00E261F7" w:rsidRDefault="00E261F7" w:rsidP="00E261F7">
      <w:pPr>
        <w:numPr>
          <w:ilvl w:val="0"/>
          <w:numId w:val="11"/>
        </w:numPr>
        <w:tabs>
          <w:tab w:val="clear" w:pos="0"/>
          <w:tab w:val="num" w:pos="454"/>
        </w:tabs>
        <w:spacing w:before="240" w:after="240"/>
        <w:rPr>
          <w:szCs w:val="16"/>
        </w:rPr>
      </w:pPr>
      <w:r>
        <w:rPr>
          <w:szCs w:val="16"/>
        </w:rPr>
        <w:t>Závazky vyplývající z tohoto článku včetně závazů vyplývajících z odst. 1 není Zhotovitel oprávněn vypovědět ani jiným způsobem jednostranně ukončit.</w:t>
      </w:r>
    </w:p>
    <w:p w:rsidR="00E261F7" w:rsidRDefault="00E261F7" w:rsidP="00E261F7">
      <w:pPr>
        <w:numPr>
          <w:ilvl w:val="0"/>
          <w:numId w:val="11"/>
        </w:numPr>
        <w:tabs>
          <w:tab w:val="clear" w:pos="0"/>
          <w:tab w:val="num" w:pos="454"/>
        </w:tabs>
        <w:spacing w:before="240" w:after="240"/>
        <w:rPr>
          <w:szCs w:val="16"/>
        </w:rPr>
      </w:pPr>
      <w:r w:rsidRPr="00497AF7">
        <w:rPr>
          <w:szCs w:val="16"/>
        </w:rPr>
        <w:t>V</w:t>
      </w:r>
      <w:r>
        <w:rPr>
          <w:szCs w:val="16"/>
        </w:rPr>
        <w:t> </w:t>
      </w:r>
      <w:r w:rsidRPr="00497AF7">
        <w:rPr>
          <w:szCs w:val="16"/>
        </w:rPr>
        <w:t>případě</w:t>
      </w:r>
      <w:r>
        <w:rPr>
          <w:szCs w:val="16"/>
        </w:rPr>
        <w:t>, že některá ze smluvních stran poruší některou z povinností vyplývajících z tohoto článku, je druhá</w:t>
      </w:r>
      <w:r w:rsidRPr="00497AF7">
        <w:rPr>
          <w:szCs w:val="16"/>
        </w:rPr>
        <w:t xml:space="preserve"> smluvní strana</w:t>
      </w:r>
      <w:r>
        <w:rPr>
          <w:szCs w:val="16"/>
        </w:rPr>
        <w:t xml:space="preserve"> oprávněna požadovat úhradu smluvní pokuty</w:t>
      </w:r>
      <w:r w:rsidRPr="00497AF7">
        <w:rPr>
          <w:szCs w:val="16"/>
        </w:rPr>
        <w:t xml:space="preserve"> ve výši 100.000 Kč </w:t>
      </w:r>
      <w:r>
        <w:rPr>
          <w:szCs w:val="16"/>
        </w:rPr>
        <w:t xml:space="preserve">(slovy: jedno sto tisíc korun českých) </w:t>
      </w:r>
      <w:r w:rsidRPr="00497AF7">
        <w:rPr>
          <w:szCs w:val="16"/>
        </w:rPr>
        <w:t>za každý případ porušení.</w:t>
      </w:r>
    </w:p>
    <w:p w:rsidR="00E261F7" w:rsidRPr="00497AF7" w:rsidRDefault="00E261F7" w:rsidP="00E261F7">
      <w:pPr>
        <w:spacing w:before="120" w:line="240" w:lineRule="atLeast"/>
        <w:ind w:left="540" w:hanging="540"/>
        <w:rPr>
          <w:szCs w:val="16"/>
        </w:rPr>
      </w:pPr>
    </w:p>
    <w:p w:rsidR="00E261F7" w:rsidRDefault="00E261F7" w:rsidP="00E261F7">
      <w:pPr>
        <w:rPr>
          <w:b/>
          <w:sz w:val="28"/>
          <w:szCs w:val="28"/>
          <w:u w:val="single"/>
        </w:rPr>
      </w:pPr>
      <w:r w:rsidRPr="00B4515A">
        <w:rPr>
          <w:b/>
          <w:sz w:val="28"/>
          <w:szCs w:val="28"/>
          <w:u w:val="single"/>
        </w:rPr>
        <w:t xml:space="preserve">Ukončení smluvního vztahu  </w:t>
      </w:r>
    </w:p>
    <w:p w:rsidR="00E261F7" w:rsidRPr="000C2C12" w:rsidRDefault="00E261F7" w:rsidP="00E261F7">
      <w:pPr>
        <w:pStyle w:val="zkladn"/>
        <w:spacing w:before="240" w:after="240"/>
        <w:rPr>
          <w:rFonts w:ascii="Times New Roman" w:hAnsi="Times New Roman"/>
          <w:b/>
          <w:i/>
          <w:caps/>
          <w:color w:val="FF0000"/>
          <w:sz w:val="24"/>
          <w:szCs w:val="16"/>
          <w:lang w:eastAsia="cs-CZ"/>
        </w:rPr>
      </w:pPr>
      <w:r w:rsidRPr="006F7CC4">
        <w:rPr>
          <w:b/>
          <w:i/>
          <w:caps/>
          <w:color w:val="FF0000"/>
          <w:szCs w:val="16"/>
        </w:rPr>
        <w:t>pro</w:t>
      </w:r>
      <w:r w:rsidRPr="00BF62D6">
        <w:rPr>
          <w:b/>
          <w:i/>
          <w:caps/>
          <w:color w:val="FF0000"/>
          <w:szCs w:val="16"/>
        </w:rPr>
        <w:t xml:space="preserve"> </w:t>
      </w:r>
      <w:r w:rsidRPr="000C2C12">
        <w:rPr>
          <w:rFonts w:ascii="Times New Roman" w:hAnsi="Times New Roman"/>
          <w:b/>
          <w:i/>
          <w:caps/>
          <w:color w:val="FF0000"/>
          <w:sz w:val="24"/>
          <w:szCs w:val="16"/>
          <w:lang w:eastAsia="cs-CZ"/>
        </w:rPr>
        <w:t>Smlouvy na dobu určitou</w:t>
      </w:r>
    </w:p>
    <w:p w:rsidR="00E261F7" w:rsidRDefault="00E261F7" w:rsidP="00E261F7">
      <w:pPr>
        <w:numPr>
          <w:ilvl w:val="0"/>
          <w:numId w:val="15"/>
        </w:numPr>
        <w:spacing w:after="120"/>
      </w:pPr>
      <w:r w:rsidRPr="00DB134E">
        <w:rPr>
          <w:szCs w:val="16"/>
        </w:rPr>
        <w:lastRenderedPageBreak/>
        <w:t>Smlouva</w:t>
      </w:r>
      <w:r w:rsidRPr="00402E69">
        <w:t xml:space="preserve"> se uzavírá na dobu určitou a to</w:t>
      </w:r>
      <w:r>
        <w:t>:</w:t>
      </w:r>
    </w:p>
    <w:p w:rsidR="00E261F7" w:rsidRDefault="00E261F7" w:rsidP="00E261F7">
      <w:pPr>
        <w:numPr>
          <w:ilvl w:val="0"/>
          <w:numId w:val="9"/>
        </w:numPr>
        <w:spacing w:before="120" w:line="240" w:lineRule="atLeast"/>
      </w:pPr>
      <w:r w:rsidRPr="00402E69">
        <w:t xml:space="preserve">od …………… 201..  do  </w:t>
      </w:r>
      <w:r>
        <w:t>..</w:t>
      </w:r>
      <w:r w:rsidRPr="00402E69">
        <w:t>………….201</w:t>
      </w:r>
      <w:r>
        <w:t>..</w:t>
      </w:r>
    </w:p>
    <w:p w:rsidR="00E261F7" w:rsidRPr="00402E69" w:rsidRDefault="00E261F7" w:rsidP="00E261F7">
      <w:pPr>
        <w:numPr>
          <w:ilvl w:val="0"/>
          <w:numId w:val="9"/>
        </w:numPr>
        <w:spacing w:before="120" w:line="240" w:lineRule="atLeast"/>
      </w:pPr>
      <w:r w:rsidRPr="00402E69">
        <w:t xml:space="preserve">od </w:t>
      </w:r>
      <w:r>
        <w:t xml:space="preserve">data podpisu smlouvy </w:t>
      </w:r>
      <w:r w:rsidRPr="00402E69">
        <w:t xml:space="preserve"> do  </w:t>
      </w:r>
      <w:r>
        <w:t>..</w:t>
      </w:r>
      <w:r w:rsidRPr="00402E69">
        <w:t>………….201</w:t>
      </w:r>
      <w:r>
        <w:t>..</w:t>
      </w:r>
      <w:r>
        <w:tab/>
      </w:r>
    </w:p>
    <w:p w:rsidR="00E261F7" w:rsidRPr="00DB134E" w:rsidRDefault="00E261F7" w:rsidP="00E261F7">
      <w:pPr>
        <w:numPr>
          <w:ilvl w:val="0"/>
          <w:numId w:val="15"/>
        </w:numPr>
        <w:tabs>
          <w:tab w:val="clear" w:pos="0"/>
          <w:tab w:val="num" w:pos="454"/>
        </w:tabs>
        <w:spacing w:before="240" w:after="240"/>
        <w:rPr>
          <w:szCs w:val="16"/>
        </w:rPr>
      </w:pPr>
      <w:r w:rsidRPr="00DB134E">
        <w:rPr>
          <w:szCs w:val="16"/>
        </w:rPr>
        <w:t xml:space="preserve">Smluvní vztah </w:t>
      </w:r>
      <w:r>
        <w:rPr>
          <w:szCs w:val="16"/>
        </w:rPr>
        <w:t xml:space="preserve">vzniklý na základě této smlouvy </w:t>
      </w:r>
      <w:r w:rsidRPr="00DB134E">
        <w:rPr>
          <w:szCs w:val="16"/>
        </w:rPr>
        <w:t>skončí uplynutím doby uvedené v</w:t>
      </w:r>
      <w:r>
        <w:rPr>
          <w:szCs w:val="16"/>
        </w:rPr>
        <w:t xml:space="preserve"> odst. </w:t>
      </w:r>
      <w:r w:rsidRPr="00DB134E">
        <w:rPr>
          <w:szCs w:val="16"/>
        </w:rPr>
        <w:t xml:space="preserve">1 tohoto článku. </w:t>
      </w:r>
      <w:r>
        <w:rPr>
          <w:szCs w:val="16"/>
        </w:rPr>
        <w:t xml:space="preserve">Uplynutím doby trvání smlouvy </w:t>
      </w:r>
      <w:r w:rsidRPr="00DB134E">
        <w:rPr>
          <w:szCs w:val="16"/>
        </w:rPr>
        <w:t xml:space="preserve">nejsou dotčena práva z poskytnutí licencí na dobu neurčitou, práva z odpovědnosti za vady, povinnost mlčenlivosti a další ustanovení smlouvy, která podle svého obsahu mají trvat i po zániku smluvního vztahu. </w:t>
      </w:r>
    </w:p>
    <w:p w:rsidR="00E261F7" w:rsidRDefault="00E261F7" w:rsidP="00E261F7">
      <w:pPr>
        <w:numPr>
          <w:ilvl w:val="0"/>
          <w:numId w:val="15"/>
        </w:numPr>
        <w:tabs>
          <w:tab w:val="clear" w:pos="0"/>
          <w:tab w:val="num" w:pos="454"/>
        </w:tabs>
        <w:spacing w:after="240"/>
        <w:rPr>
          <w:szCs w:val="16"/>
        </w:rPr>
      </w:pPr>
      <w:r w:rsidRPr="00DB134E">
        <w:rPr>
          <w:szCs w:val="16"/>
        </w:rPr>
        <w:t>Smluvní vztah založený touto smlouvou lze ukončit před uplynutím doby uvedené v odstavci 1 tohoto článku p</w:t>
      </w:r>
      <w:r w:rsidRPr="00402E69">
        <w:rPr>
          <w:szCs w:val="16"/>
        </w:rPr>
        <w:t>ísemnou dohodou obou smluvních stran</w:t>
      </w:r>
      <w:r>
        <w:rPr>
          <w:szCs w:val="16"/>
        </w:rPr>
        <w:t xml:space="preserve"> a dalšími způsoby stanovenými právními předpisy.</w:t>
      </w:r>
    </w:p>
    <w:p w:rsidR="00E261F7" w:rsidRDefault="00E261F7" w:rsidP="00E261F7">
      <w:pPr>
        <w:pStyle w:val="zkladn"/>
        <w:spacing w:before="240" w:after="240"/>
        <w:rPr>
          <w:rFonts w:ascii="Times New Roman" w:hAnsi="Times New Roman"/>
          <w:b/>
          <w:i/>
          <w:caps/>
          <w:color w:val="FF0000"/>
          <w:sz w:val="24"/>
          <w:szCs w:val="16"/>
          <w:lang w:eastAsia="cs-CZ"/>
        </w:rPr>
      </w:pPr>
    </w:p>
    <w:p w:rsidR="00E261F7" w:rsidRDefault="00E261F7" w:rsidP="00E261F7">
      <w:pPr>
        <w:pStyle w:val="zkladn"/>
        <w:spacing w:before="240" w:after="240"/>
        <w:rPr>
          <w:rFonts w:ascii="Times New Roman" w:hAnsi="Times New Roman"/>
          <w:b/>
          <w:i/>
          <w:caps/>
          <w:color w:val="FF0000"/>
          <w:sz w:val="24"/>
          <w:szCs w:val="16"/>
          <w:lang w:eastAsia="cs-CZ"/>
        </w:rPr>
      </w:pPr>
    </w:p>
    <w:p w:rsidR="00E261F7" w:rsidRPr="00E05A13" w:rsidRDefault="00E261F7" w:rsidP="00E261F7">
      <w:pPr>
        <w:pStyle w:val="zkladn"/>
        <w:spacing w:before="240" w:after="240"/>
        <w:rPr>
          <w:rFonts w:ascii="Times New Roman" w:hAnsi="Times New Roman"/>
          <w:b/>
          <w:i/>
          <w:caps/>
          <w:color w:val="FF0000"/>
          <w:sz w:val="24"/>
          <w:szCs w:val="16"/>
          <w:lang w:eastAsia="cs-CZ"/>
        </w:rPr>
      </w:pPr>
      <w:r>
        <w:rPr>
          <w:rFonts w:ascii="Times New Roman" w:hAnsi="Times New Roman"/>
          <w:b/>
          <w:i/>
          <w:caps/>
          <w:color w:val="FF0000"/>
          <w:sz w:val="24"/>
          <w:szCs w:val="16"/>
          <w:lang w:eastAsia="cs-CZ"/>
        </w:rPr>
        <w:t xml:space="preserve">PRO </w:t>
      </w:r>
      <w:r w:rsidRPr="00E05A13">
        <w:rPr>
          <w:rFonts w:ascii="Times New Roman" w:hAnsi="Times New Roman"/>
          <w:b/>
          <w:i/>
          <w:caps/>
          <w:color w:val="FF0000"/>
          <w:sz w:val="24"/>
          <w:szCs w:val="16"/>
          <w:lang w:eastAsia="cs-CZ"/>
        </w:rPr>
        <w:t>Smlouv</w:t>
      </w:r>
      <w:r>
        <w:rPr>
          <w:rFonts w:ascii="Times New Roman" w:hAnsi="Times New Roman"/>
          <w:b/>
          <w:i/>
          <w:caps/>
          <w:color w:val="FF0000"/>
          <w:sz w:val="24"/>
          <w:szCs w:val="16"/>
          <w:lang w:eastAsia="cs-CZ"/>
        </w:rPr>
        <w:t>y</w:t>
      </w:r>
      <w:r w:rsidRPr="00E05A13">
        <w:rPr>
          <w:rFonts w:ascii="Times New Roman" w:hAnsi="Times New Roman"/>
          <w:b/>
          <w:i/>
          <w:caps/>
          <w:color w:val="FF0000"/>
          <w:sz w:val="24"/>
          <w:szCs w:val="16"/>
          <w:lang w:eastAsia="cs-CZ"/>
        </w:rPr>
        <w:t xml:space="preserve"> na dobu </w:t>
      </w:r>
      <w:r w:rsidRPr="0057500A">
        <w:rPr>
          <w:rFonts w:ascii="Times New Roman" w:hAnsi="Times New Roman"/>
          <w:b/>
          <w:i/>
          <w:caps/>
          <w:color w:val="FF0000"/>
          <w:sz w:val="28"/>
          <w:szCs w:val="28"/>
          <w:lang w:eastAsia="cs-CZ"/>
        </w:rPr>
        <w:t>ne</w:t>
      </w:r>
      <w:r w:rsidRPr="00E05A13">
        <w:rPr>
          <w:rFonts w:ascii="Times New Roman" w:hAnsi="Times New Roman"/>
          <w:b/>
          <w:i/>
          <w:caps/>
          <w:color w:val="FF0000"/>
          <w:sz w:val="24"/>
          <w:szCs w:val="16"/>
          <w:lang w:eastAsia="cs-CZ"/>
        </w:rPr>
        <w:t>určitou</w:t>
      </w:r>
    </w:p>
    <w:p w:rsidR="00E261F7" w:rsidRDefault="00E261F7" w:rsidP="00E261F7">
      <w:pPr>
        <w:numPr>
          <w:ilvl w:val="0"/>
          <w:numId w:val="19"/>
        </w:numPr>
        <w:spacing w:after="120"/>
      </w:pPr>
      <w:r w:rsidRPr="00402E69">
        <w:t xml:space="preserve">Smlouva se uzavírá na dobu </w:t>
      </w:r>
      <w:r>
        <w:t>ne</w:t>
      </w:r>
      <w:r w:rsidRPr="00402E69">
        <w:t>určitou</w:t>
      </w:r>
      <w:r>
        <w:t xml:space="preserve"> a to:</w:t>
      </w:r>
    </w:p>
    <w:p w:rsidR="00E261F7" w:rsidRDefault="00E261F7" w:rsidP="00E261F7">
      <w:pPr>
        <w:numPr>
          <w:ilvl w:val="0"/>
          <w:numId w:val="9"/>
        </w:numPr>
        <w:spacing w:before="120" w:line="240" w:lineRule="atLeast"/>
      </w:pPr>
      <w:r w:rsidRPr="00402E69">
        <w:t xml:space="preserve">od …………… 201..  </w:t>
      </w:r>
    </w:p>
    <w:p w:rsidR="00E261F7" w:rsidRPr="00402E69" w:rsidRDefault="00E261F7" w:rsidP="00E261F7">
      <w:pPr>
        <w:numPr>
          <w:ilvl w:val="0"/>
          <w:numId w:val="9"/>
        </w:numPr>
        <w:spacing w:before="120" w:line="240" w:lineRule="atLeast"/>
      </w:pPr>
      <w:r w:rsidRPr="00402E69">
        <w:t xml:space="preserve">od </w:t>
      </w:r>
      <w:r>
        <w:t xml:space="preserve">data podpisu smlouvy </w:t>
      </w:r>
    </w:p>
    <w:p w:rsidR="00E261F7" w:rsidRDefault="00E261F7" w:rsidP="00E261F7">
      <w:pPr>
        <w:numPr>
          <w:ilvl w:val="0"/>
          <w:numId w:val="19"/>
        </w:numPr>
        <w:spacing w:before="240" w:after="240"/>
        <w:rPr>
          <w:szCs w:val="16"/>
        </w:rPr>
      </w:pPr>
      <w:r w:rsidRPr="00DB134E">
        <w:rPr>
          <w:szCs w:val="16"/>
        </w:rPr>
        <w:t xml:space="preserve">Smluvní vztah založený touto smlouvou lze ukončit </w:t>
      </w:r>
      <w:r>
        <w:rPr>
          <w:szCs w:val="16"/>
        </w:rPr>
        <w:t xml:space="preserve">výpovědí, </w:t>
      </w:r>
      <w:r w:rsidRPr="00DB134E">
        <w:rPr>
          <w:szCs w:val="16"/>
        </w:rPr>
        <w:t>p</w:t>
      </w:r>
      <w:r w:rsidRPr="00402E69">
        <w:rPr>
          <w:szCs w:val="16"/>
        </w:rPr>
        <w:t>ísemnou dohodou obou smluvních stran</w:t>
      </w:r>
      <w:r>
        <w:rPr>
          <w:szCs w:val="16"/>
        </w:rPr>
        <w:t xml:space="preserve"> a dalšími způsoby stanovenými právními předpisy.</w:t>
      </w:r>
    </w:p>
    <w:p w:rsidR="00E261F7" w:rsidRDefault="00E261F7" w:rsidP="00E261F7">
      <w:pPr>
        <w:numPr>
          <w:ilvl w:val="0"/>
          <w:numId w:val="19"/>
        </w:numPr>
        <w:spacing w:after="240"/>
      </w:pPr>
      <w:r>
        <w:t>Každá ze smluvních stran je oprávněna tuto smlouvu vypovědět p</w:t>
      </w:r>
      <w:r w:rsidRPr="00685B1A">
        <w:t>ísemnou výpovědí i bez udání důvod</w:t>
      </w:r>
      <w:r>
        <w:t xml:space="preserve">u. V případě výpovědi zaniká smluvní vztah založený touto smlouvou uplynutím </w:t>
      </w:r>
      <w:r w:rsidRPr="00E05A13">
        <w:rPr>
          <w:color w:val="FF0000"/>
          <w:szCs w:val="16"/>
        </w:rPr>
        <w:t>3., 4., 6. apod</w:t>
      </w:r>
      <w:r w:rsidRPr="00E05A13">
        <w:rPr>
          <w:color w:val="FF0000"/>
        </w:rPr>
        <w:t xml:space="preserve">. </w:t>
      </w:r>
      <w:r w:rsidRPr="00E05A13">
        <w:rPr>
          <w:i/>
          <w:color w:val="FF0000"/>
        </w:rPr>
        <w:t>(konkrétní lhůta bude stanovena dle požadavku objednatele)</w:t>
      </w:r>
      <w:r w:rsidRPr="00854B28">
        <w:rPr>
          <w:i/>
          <w:color w:val="0000FF"/>
        </w:rPr>
        <w:t xml:space="preserve"> </w:t>
      </w:r>
      <w:r w:rsidRPr="00685B1A">
        <w:t>měsíc</w:t>
      </w:r>
      <w:r>
        <w:t xml:space="preserve">e následujícího po měsíci, ve kterém byla písemná výpověď doručena </w:t>
      </w:r>
      <w:r w:rsidRPr="00685B1A">
        <w:t xml:space="preserve">druhé smluvní straně. </w:t>
      </w:r>
    </w:p>
    <w:p w:rsidR="00E261F7" w:rsidRPr="00E05A13" w:rsidRDefault="00E261F7" w:rsidP="00E261F7">
      <w:pPr>
        <w:spacing w:after="240"/>
        <w:rPr>
          <w:i/>
          <w:color w:val="FF0000"/>
          <w:sz w:val="22"/>
          <w:szCs w:val="22"/>
        </w:rPr>
      </w:pPr>
      <w:r w:rsidRPr="00E05A13">
        <w:rPr>
          <w:b/>
          <w:i/>
          <w:color w:val="FF0000"/>
          <w:sz w:val="22"/>
          <w:szCs w:val="22"/>
          <w:u w:val="single"/>
        </w:rPr>
        <w:t>!!!.Pozn.:</w:t>
      </w:r>
      <w:r w:rsidRPr="00E05A13">
        <w:rPr>
          <w:i/>
          <w:color w:val="FF0000"/>
          <w:sz w:val="22"/>
          <w:szCs w:val="22"/>
        </w:rPr>
        <w:t xml:space="preserve"> Následující odstavce</w:t>
      </w:r>
      <w:r>
        <w:rPr>
          <w:i/>
          <w:color w:val="FF0000"/>
          <w:sz w:val="22"/>
          <w:szCs w:val="22"/>
        </w:rPr>
        <w:t xml:space="preserve"> (4. a násl.)</w:t>
      </w:r>
      <w:r w:rsidRPr="00E05A13">
        <w:rPr>
          <w:i/>
          <w:color w:val="FF0000"/>
          <w:sz w:val="22"/>
          <w:szCs w:val="22"/>
        </w:rPr>
        <w:t xml:space="preserve"> se použijí v případě smlouvy </w:t>
      </w:r>
      <w:r w:rsidRPr="00E05A13">
        <w:rPr>
          <w:b/>
          <w:i/>
          <w:color w:val="FF0000"/>
          <w:sz w:val="22"/>
          <w:szCs w:val="22"/>
        </w:rPr>
        <w:t>na dobu určitou i neurčitou</w:t>
      </w:r>
      <w:r w:rsidRPr="00E05A13">
        <w:rPr>
          <w:i/>
          <w:color w:val="FF0000"/>
          <w:sz w:val="22"/>
          <w:szCs w:val="22"/>
        </w:rPr>
        <w:t>.!!!</w:t>
      </w:r>
    </w:p>
    <w:p w:rsidR="00E261F7" w:rsidRDefault="00E261F7" w:rsidP="00E261F7">
      <w:pPr>
        <w:numPr>
          <w:ilvl w:val="0"/>
          <w:numId w:val="15"/>
        </w:numPr>
        <w:tabs>
          <w:tab w:val="clear" w:pos="0"/>
          <w:tab w:val="num" w:pos="454"/>
        </w:tabs>
        <w:spacing w:after="240"/>
        <w:rPr>
          <w:szCs w:val="16"/>
        </w:rPr>
      </w:pPr>
      <w:r w:rsidRPr="00795542">
        <w:rPr>
          <w:szCs w:val="16"/>
        </w:rPr>
        <w:t>Smluvní strany jsou oprávněny odstoupit od smlouvy</w:t>
      </w:r>
      <w:r>
        <w:rPr>
          <w:szCs w:val="16"/>
        </w:rPr>
        <w:t xml:space="preserve"> z </w:t>
      </w:r>
      <w:r w:rsidRPr="00795542">
        <w:rPr>
          <w:szCs w:val="16"/>
        </w:rPr>
        <w:t xml:space="preserve">důvodů uvedených </w:t>
      </w:r>
      <w:r>
        <w:rPr>
          <w:szCs w:val="16"/>
        </w:rPr>
        <w:t xml:space="preserve">v této </w:t>
      </w:r>
      <w:r w:rsidRPr="00795542">
        <w:rPr>
          <w:szCs w:val="16"/>
        </w:rPr>
        <w:t xml:space="preserve">smlouvě </w:t>
      </w:r>
      <w:r>
        <w:rPr>
          <w:szCs w:val="16"/>
        </w:rPr>
        <w:t xml:space="preserve">a dále z důvodů uvedených v zákoně, zejména v případě </w:t>
      </w:r>
      <w:r w:rsidRPr="00795542">
        <w:rPr>
          <w:szCs w:val="16"/>
        </w:rPr>
        <w:t>podstatného porušení smlouvy ve smyslu ustanovení § 345 obchodního zákoníku, pokud podstatné porušení smlouvy, které je důvodem pro odstoupení od smlouvy</w:t>
      </w:r>
      <w:r>
        <w:rPr>
          <w:szCs w:val="16"/>
        </w:rPr>
        <w:t>,</w:t>
      </w:r>
      <w:r w:rsidRPr="00795542">
        <w:rPr>
          <w:szCs w:val="16"/>
        </w:rPr>
        <w:t xml:space="preserve"> nebylo způsobeno okolnostmi vylučujícími odpovědnost dle ustanovení § 374 obchodního zákoníku.</w:t>
      </w:r>
    </w:p>
    <w:p w:rsidR="00E261F7" w:rsidRDefault="00E261F7" w:rsidP="00E261F7">
      <w:pPr>
        <w:numPr>
          <w:ilvl w:val="0"/>
          <w:numId w:val="15"/>
        </w:numPr>
        <w:tabs>
          <w:tab w:val="clear" w:pos="0"/>
          <w:tab w:val="num" w:pos="454"/>
        </w:tabs>
        <w:spacing w:after="240"/>
        <w:rPr>
          <w:szCs w:val="16"/>
        </w:rPr>
      </w:pPr>
      <w:r>
        <w:rPr>
          <w:szCs w:val="16"/>
        </w:rPr>
        <w:t xml:space="preserve">Objednatel je oprávněn od smlouvy odstoupit </w:t>
      </w:r>
      <w:r w:rsidRPr="00DB134E">
        <w:rPr>
          <w:szCs w:val="16"/>
        </w:rPr>
        <w:t>v</w:t>
      </w:r>
      <w:r>
        <w:rPr>
          <w:szCs w:val="16"/>
        </w:rPr>
        <w:t> následujících případech:</w:t>
      </w:r>
    </w:p>
    <w:p w:rsidR="00E261F7" w:rsidRDefault="00E261F7" w:rsidP="00E261F7">
      <w:pPr>
        <w:numPr>
          <w:ilvl w:val="0"/>
          <w:numId w:val="16"/>
        </w:numPr>
        <w:rPr>
          <w:szCs w:val="16"/>
        </w:rPr>
      </w:pPr>
      <w:r w:rsidRPr="00DB134E">
        <w:rPr>
          <w:szCs w:val="16"/>
        </w:rPr>
        <w:t>bude rozhodnuto o likvidaci Zhotovitele</w:t>
      </w:r>
      <w:r>
        <w:rPr>
          <w:szCs w:val="16"/>
        </w:rPr>
        <w:t>;</w:t>
      </w:r>
    </w:p>
    <w:p w:rsidR="00E261F7" w:rsidRDefault="00E261F7" w:rsidP="00E261F7">
      <w:pPr>
        <w:numPr>
          <w:ilvl w:val="0"/>
          <w:numId w:val="16"/>
        </w:numPr>
        <w:tabs>
          <w:tab w:val="num" w:pos="454"/>
        </w:tabs>
        <w:rPr>
          <w:szCs w:val="16"/>
        </w:rPr>
      </w:pPr>
      <w:r w:rsidRPr="00DB134E">
        <w:rPr>
          <w:szCs w:val="16"/>
        </w:rPr>
        <w:t>Zhotovitel podá insolvenční návrh jako dlužník, insolvenční návrh podaný proti Zhotoviteli bude zamítnut pro nedost</w:t>
      </w:r>
      <w:r>
        <w:rPr>
          <w:szCs w:val="16"/>
        </w:rPr>
        <w:t xml:space="preserve">atek majetku, bude rozhodnuto </w:t>
      </w:r>
      <w:r>
        <w:rPr>
          <w:szCs w:val="16"/>
        </w:rPr>
        <w:lastRenderedPageBreak/>
        <w:t>o </w:t>
      </w:r>
      <w:r w:rsidRPr="00DB134E">
        <w:rPr>
          <w:szCs w:val="16"/>
        </w:rPr>
        <w:t xml:space="preserve">úpadku Zhotovitele nebo bude </w:t>
      </w:r>
      <w:r>
        <w:rPr>
          <w:szCs w:val="16"/>
        </w:rPr>
        <w:t xml:space="preserve">ve vztahu ke Zhotoviteli </w:t>
      </w:r>
      <w:r w:rsidRPr="00DB134E">
        <w:rPr>
          <w:szCs w:val="16"/>
        </w:rPr>
        <w:t>vydáno jiné rozhodnutí s obdobnými účinky</w:t>
      </w:r>
      <w:r>
        <w:rPr>
          <w:szCs w:val="16"/>
        </w:rPr>
        <w:t>;</w:t>
      </w:r>
    </w:p>
    <w:p w:rsidR="00E261F7" w:rsidRPr="00DB134E" w:rsidRDefault="00E261F7" w:rsidP="00E261F7">
      <w:pPr>
        <w:numPr>
          <w:ilvl w:val="0"/>
          <w:numId w:val="16"/>
        </w:numPr>
        <w:tabs>
          <w:tab w:val="num" w:pos="454"/>
        </w:tabs>
        <w:rPr>
          <w:szCs w:val="16"/>
        </w:rPr>
      </w:pPr>
      <w:r>
        <w:rPr>
          <w:szCs w:val="16"/>
        </w:rPr>
        <w:t>zhotovitel bude odsouzen za úmyslný trestný čin.</w:t>
      </w:r>
    </w:p>
    <w:p w:rsidR="00E261F7" w:rsidRDefault="00E261F7" w:rsidP="00E261F7">
      <w:pPr>
        <w:numPr>
          <w:ilvl w:val="0"/>
          <w:numId w:val="15"/>
        </w:numPr>
        <w:tabs>
          <w:tab w:val="clear" w:pos="0"/>
          <w:tab w:val="num" w:pos="454"/>
        </w:tabs>
        <w:spacing w:before="240" w:after="240"/>
        <w:rPr>
          <w:szCs w:val="16"/>
        </w:rPr>
      </w:pPr>
      <w:r>
        <w:rPr>
          <w:szCs w:val="16"/>
        </w:rPr>
        <w:t>Za podstatné porušení smlouvy Zhotovitelem, které je důvodem pro odstoupení smlouvy ze strany Objednatele, se považuje zejména:</w:t>
      </w:r>
    </w:p>
    <w:p w:rsidR="00E261F7" w:rsidRPr="00E950F1" w:rsidRDefault="00E261F7" w:rsidP="00E261F7">
      <w:pPr>
        <w:numPr>
          <w:ilvl w:val="0"/>
          <w:numId w:val="17"/>
        </w:numPr>
        <w:rPr>
          <w:szCs w:val="16"/>
        </w:rPr>
      </w:pPr>
      <w:r w:rsidRPr="00E950F1">
        <w:rPr>
          <w:szCs w:val="16"/>
        </w:rPr>
        <w:t>prodlení Zhotovitele s dodáním předmětu plnění o více jak 30 kalendářních dní po termínu plnění;</w:t>
      </w:r>
    </w:p>
    <w:p w:rsidR="00E261F7" w:rsidRPr="00E950F1" w:rsidRDefault="00E261F7" w:rsidP="00E261F7">
      <w:pPr>
        <w:numPr>
          <w:ilvl w:val="0"/>
          <w:numId w:val="17"/>
        </w:numPr>
        <w:rPr>
          <w:szCs w:val="16"/>
        </w:rPr>
      </w:pPr>
      <w:r>
        <w:rPr>
          <w:szCs w:val="16"/>
        </w:rPr>
        <w:t xml:space="preserve">porušení povinnosti Zhotovitele odstranit </w:t>
      </w:r>
      <w:r w:rsidRPr="00E950F1">
        <w:rPr>
          <w:szCs w:val="16"/>
        </w:rPr>
        <w:t>vady předmětu plnění ve lhůtě 30 kalendářních dní od jejich oznámení Objednatelem;</w:t>
      </w:r>
    </w:p>
    <w:p w:rsidR="00E261F7" w:rsidRDefault="00E261F7" w:rsidP="00E261F7">
      <w:pPr>
        <w:numPr>
          <w:ilvl w:val="0"/>
          <w:numId w:val="17"/>
        </w:numPr>
        <w:rPr>
          <w:szCs w:val="16"/>
        </w:rPr>
      </w:pPr>
      <w:r w:rsidRPr="00E950F1">
        <w:rPr>
          <w:szCs w:val="16"/>
        </w:rPr>
        <w:t>realizace předmětu smlouvy v rozporu s</w:t>
      </w:r>
      <w:r>
        <w:rPr>
          <w:szCs w:val="16"/>
        </w:rPr>
        <w:t xml:space="preserve">e smlouvou či </w:t>
      </w:r>
      <w:r w:rsidRPr="00E950F1">
        <w:rPr>
          <w:szCs w:val="16"/>
        </w:rPr>
        <w:t>právními předpisy</w:t>
      </w:r>
      <w:r>
        <w:rPr>
          <w:szCs w:val="16"/>
        </w:rPr>
        <w:t>;</w:t>
      </w:r>
      <w:r w:rsidRPr="00E950F1">
        <w:rPr>
          <w:szCs w:val="16"/>
        </w:rPr>
        <w:t xml:space="preserve"> </w:t>
      </w:r>
    </w:p>
    <w:p w:rsidR="00E261F7" w:rsidRPr="00E950F1" w:rsidRDefault="00E261F7" w:rsidP="00E261F7">
      <w:pPr>
        <w:numPr>
          <w:ilvl w:val="0"/>
          <w:numId w:val="17"/>
        </w:numPr>
        <w:rPr>
          <w:szCs w:val="16"/>
        </w:rPr>
      </w:pPr>
      <w:r w:rsidRPr="00E950F1">
        <w:rPr>
          <w:szCs w:val="16"/>
        </w:rPr>
        <w:t xml:space="preserve">nedodržování jiných závazných dokumentů či předpisů </w:t>
      </w:r>
      <w:r>
        <w:rPr>
          <w:szCs w:val="16"/>
        </w:rPr>
        <w:t xml:space="preserve">Zhotovitelem </w:t>
      </w:r>
      <w:r w:rsidRPr="00E950F1">
        <w:rPr>
          <w:szCs w:val="16"/>
        </w:rPr>
        <w:t xml:space="preserve">(zejména předpisů </w:t>
      </w:r>
      <w:r>
        <w:rPr>
          <w:szCs w:val="16"/>
        </w:rPr>
        <w:t>upravujících bezpečnost a ochranu zdraví při práci</w:t>
      </w:r>
      <w:r w:rsidRPr="00E950F1">
        <w:rPr>
          <w:szCs w:val="16"/>
        </w:rPr>
        <w:t xml:space="preserve">, požární bezpečnost apod.); </w:t>
      </w:r>
    </w:p>
    <w:p w:rsidR="00E261F7" w:rsidRPr="00E950F1" w:rsidRDefault="00E261F7" w:rsidP="00E261F7">
      <w:pPr>
        <w:numPr>
          <w:ilvl w:val="0"/>
          <w:numId w:val="17"/>
        </w:numPr>
        <w:rPr>
          <w:szCs w:val="16"/>
        </w:rPr>
      </w:pPr>
      <w:r>
        <w:rPr>
          <w:szCs w:val="16"/>
        </w:rPr>
        <w:t xml:space="preserve">jiné </w:t>
      </w:r>
      <w:r w:rsidRPr="00E950F1">
        <w:rPr>
          <w:szCs w:val="16"/>
        </w:rPr>
        <w:t>porušení povinností Zhotovitele, které nebude odstraněno ani do 30 kalendářních dní od doručení výzvy Objednatele.</w:t>
      </w:r>
    </w:p>
    <w:p w:rsidR="00E261F7" w:rsidRPr="00B53043" w:rsidRDefault="00E261F7" w:rsidP="00E261F7">
      <w:pPr>
        <w:numPr>
          <w:ilvl w:val="0"/>
          <w:numId w:val="15"/>
        </w:numPr>
        <w:tabs>
          <w:tab w:val="clear" w:pos="0"/>
          <w:tab w:val="num" w:pos="454"/>
        </w:tabs>
        <w:spacing w:before="240" w:after="240"/>
      </w:pPr>
      <w:r>
        <w:rPr>
          <w:szCs w:val="16"/>
        </w:rPr>
        <w:t>Za podstatné porušení smlouvy Objednatelem, které je důvodem pro odstoupení smlouvy ze strany Zhotovitele, se považuje:</w:t>
      </w:r>
    </w:p>
    <w:p w:rsidR="00E261F7" w:rsidRPr="008F3A0D" w:rsidRDefault="00E261F7" w:rsidP="00E261F7">
      <w:pPr>
        <w:numPr>
          <w:ilvl w:val="0"/>
          <w:numId w:val="18"/>
        </w:numPr>
      </w:pPr>
      <w:r>
        <w:rPr>
          <w:szCs w:val="16"/>
        </w:rPr>
        <w:t xml:space="preserve">prodlení Objednatele s úhradou faktury – </w:t>
      </w:r>
      <w:r w:rsidRPr="00011929">
        <w:rPr>
          <w:szCs w:val="16"/>
        </w:rPr>
        <w:t xml:space="preserve">daňového dokladu o více jak </w:t>
      </w:r>
      <w:r>
        <w:rPr>
          <w:szCs w:val="16"/>
        </w:rPr>
        <w:t>30</w:t>
      </w:r>
      <w:r w:rsidRPr="00011929">
        <w:rPr>
          <w:szCs w:val="16"/>
        </w:rPr>
        <w:t xml:space="preserve"> kalendářních dní, přičemž nárok na úrok z prodlení není tímto ustanovením dotčen</w:t>
      </w:r>
      <w:r>
        <w:rPr>
          <w:szCs w:val="16"/>
        </w:rPr>
        <w:t>;</w:t>
      </w:r>
    </w:p>
    <w:p w:rsidR="00E261F7" w:rsidRDefault="00E261F7" w:rsidP="00E261F7">
      <w:pPr>
        <w:numPr>
          <w:ilvl w:val="0"/>
          <w:numId w:val="18"/>
        </w:numPr>
      </w:pPr>
      <w:r w:rsidRPr="00B53043">
        <w:t xml:space="preserve">prodlení </w:t>
      </w:r>
      <w:r>
        <w:t>O</w:t>
      </w:r>
      <w:r w:rsidRPr="00B53043">
        <w:t xml:space="preserve">bjednatele s poskytnutím součinnosti o více než </w:t>
      </w:r>
      <w:r w:rsidRPr="00B53043">
        <w:rPr>
          <w:szCs w:val="16"/>
        </w:rPr>
        <w:t>30 kalendářních dní</w:t>
      </w:r>
      <w:r w:rsidRPr="00B53043">
        <w:t xml:space="preserve"> od </w:t>
      </w:r>
      <w:r>
        <w:t xml:space="preserve">prokazatelného </w:t>
      </w:r>
      <w:r w:rsidRPr="00B53043">
        <w:t xml:space="preserve">doručení </w:t>
      </w:r>
      <w:r>
        <w:t xml:space="preserve">písemné </w:t>
      </w:r>
      <w:r w:rsidRPr="00B53043">
        <w:t xml:space="preserve">výzvy </w:t>
      </w:r>
      <w:r>
        <w:t>Zhotovit</w:t>
      </w:r>
      <w:r w:rsidRPr="00B53043">
        <w:t>ele</w:t>
      </w:r>
      <w:r>
        <w:t>.</w:t>
      </w:r>
      <w:r w:rsidRPr="00B53043">
        <w:t xml:space="preserve"> </w:t>
      </w:r>
    </w:p>
    <w:p w:rsidR="00E261F7" w:rsidRDefault="00E261F7" w:rsidP="00E261F7">
      <w:pPr>
        <w:numPr>
          <w:ilvl w:val="0"/>
          <w:numId w:val="15"/>
        </w:numPr>
        <w:tabs>
          <w:tab w:val="clear" w:pos="0"/>
          <w:tab w:val="num" w:pos="454"/>
        </w:tabs>
        <w:spacing w:before="240" w:after="240"/>
        <w:rPr>
          <w:szCs w:val="16"/>
        </w:rPr>
      </w:pPr>
      <w:r>
        <w:rPr>
          <w:szCs w:val="16"/>
        </w:rPr>
        <w:t>V případě odstoupení podle článku odst. 6 písm. a), b), d) či e) je po marném uplynutí příslušné 30denní lhůty Objednatel</w:t>
      </w:r>
      <w:r w:rsidRPr="00F6519F">
        <w:rPr>
          <w:szCs w:val="16"/>
        </w:rPr>
        <w:t xml:space="preserve"> oprávněn od smlouvy jednostranně odstoupit</w:t>
      </w:r>
      <w:r>
        <w:rPr>
          <w:szCs w:val="16"/>
        </w:rPr>
        <w:t>, a to</w:t>
      </w:r>
      <w:r w:rsidRPr="00F6519F">
        <w:rPr>
          <w:szCs w:val="16"/>
        </w:rPr>
        <w:t xml:space="preserve"> bez jakýchkoliv sankcí ze strany </w:t>
      </w:r>
      <w:r>
        <w:rPr>
          <w:szCs w:val="16"/>
        </w:rPr>
        <w:t xml:space="preserve">Zhotovitele. </w:t>
      </w:r>
    </w:p>
    <w:p w:rsidR="00E261F7" w:rsidRPr="00EC7F72" w:rsidRDefault="00E261F7" w:rsidP="00E261F7">
      <w:pPr>
        <w:numPr>
          <w:ilvl w:val="0"/>
          <w:numId w:val="15"/>
        </w:numPr>
        <w:tabs>
          <w:tab w:val="clear" w:pos="0"/>
          <w:tab w:val="num" w:pos="454"/>
        </w:tabs>
        <w:spacing w:after="240"/>
        <w:rPr>
          <w:szCs w:val="16"/>
        </w:rPr>
      </w:pPr>
      <w:r w:rsidRPr="00EC7F72">
        <w:rPr>
          <w:szCs w:val="16"/>
        </w:rPr>
        <w:t>Objednatel je v případě odstoupení od této smlouvy oprávněn podle své volby buď odstoupit od smlouvy jako celku nebo odstoupit pouze od části smlouvy, která bude v době odstoupení nesplněna. V případě částečného odstoupení od smlouvy se cena díla snižuje o částky připadající na plnění, která v důsledku odstoupení Zhotovitel není povinen provést či poskytnout. V</w:t>
      </w:r>
      <w:r>
        <w:rPr>
          <w:szCs w:val="16"/>
        </w:rPr>
        <w:t xml:space="preserve"> případě úplného či částečného odstoupení do smlouvy je </w:t>
      </w:r>
      <w:r w:rsidRPr="00EC7F72">
        <w:rPr>
          <w:szCs w:val="16"/>
        </w:rPr>
        <w:t>Zhotovitel povinen vrátit Objednateli cenu díla (byla-li již uhrazena) sníženou o hodnotu plnění, která nejsou dotčena odstoupením.</w:t>
      </w:r>
    </w:p>
    <w:p w:rsidR="00E261F7" w:rsidRPr="008F3A0D" w:rsidRDefault="00E261F7" w:rsidP="00E261F7">
      <w:pPr>
        <w:numPr>
          <w:ilvl w:val="0"/>
          <w:numId w:val="15"/>
        </w:numPr>
        <w:tabs>
          <w:tab w:val="clear" w:pos="0"/>
          <w:tab w:val="num" w:pos="454"/>
        </w:tabs>
        <w:spacing w:after="240"/>
        <w:rPr>
          <w:szCs w:val="16"/>
        </w:rPr>
      </w:pPr>
      <w:r>
        <w:rPr>
          <w:szCs w:val="16"/>
        </w:rPr>
        <w:t xml:space="preserve">Objednatel má v případě odstoupení od smlouvy (kromě jiného) </w:t>
      </w:r>
      <w:r w:rsidRPr="00F373FC">
        <w:rPr>
          <w:szCs w:val="16"/>
        </w:rPr>
        <w:t xml:space="preserve">nárok na náhradu </w:t>
      </w:r>
      <w:r>
        <w:rPr>
          <w:szCs w:val="16"/>
        </w:rPr>
        <w:t xml:space="preserve">škody spočívající v náhradě </w:t>
      </w:r>
      <w:r w:rsidRPr="00F373FC">
        <w:rPr>
          <w:szCs w:val="16"/>
        </w:rPr>
        <w:t>prok</w:t>
      </w:r>
      <w:r>
        <w:rPr>
          <w:szCs w:val="16"/>
        </w:rPr>
        <w:t xml:space="preserve">azatelných </w:t>
      </w:r>
      <w:r w:rsidRPr="00F373FC">
        <w:rPr>
          <w:szCs w:val="16"/>
        </w:rPr>
        <w:t>nákladů, které</w:t>
      </w:r>
      <w:r>
        <w:rPr>
          <w:szCs w:val="16"/>
        </w:rPr>
        <w:t xml:space="preserve"> mu </w:t>
      </w:r>
      <w:r w:rsidRPr="00F373FC">
        <w:rPr>
          <w:szCs w:val="16"/>
        </w:rPr>
        <w:t>vzniknou v souvislosti s</w:t>
      </w:r>
      <w:r>
        <w:rPr>
          <w:szCs w:val="16"/>
        </w:rPr>
        <w:t>e zajištěním náhradního plnění.</w:t>
      </w:r>
    </w:p>
    <w:p w:rsidR="00E261F7" w:rsidRDefault="00E261F7" w:rsidP="00E261F7">
      <w:pPr>
        <w:numPr>
          <w:ilvl w:val="0"/>
          <w:numId w:val="15"/>
        </w:numPr>
        <w:tabs>
          <w:tab w:val="clear" w:pos="0"/>
          <w:tab w:val="num" w:pos="454"/>
        </w:tabs>
        <w:spacing w:after="240"/>
      </w:pPr>
      <w:r w:rsidRPr="008F3A0D">
        <w:rPr>
          <w:szCs w:val="16"/>
        </w:rPr>
        <w:t>Odstoupení od této smlouvy musí být písemné a musí v něm být uveden odkaz</w:t>
      </w:r>
      <w:r w:rsidRPr="00B53043">
        <w:t xml:space="preserve"> na ustanovení </w:t>
      </w:r>
      <w:r w:rsidRPr="00EC7F72">
        <w:rPr>
          <w:szCs w:val="16"/>
        </w:rPr>
        <w:t>této</w:t>
      </w:r>
      <w:r w:rsidRPr="00B53043">
        <w:t xml:space="preserve"> smlouvy či právních předpisů, které zakládá oprávnění od smlouvy odstoupit.</w:t>
      </w:r>
    </w:p>
    <w:p w:rsidR="00E261F7" w:rsidRPr="008F3A0D" w:rsidRDefault="00E261F7" w:rsidP="00E261F7">
      <w:pPr>
        <w:numPr>
          <w:ilvl w:val="0"/>
          <w:numId w:val="15"/>
        </w:numPr>
        <w:tabs>
          <w:tab w:val="clear" w:pos="0"/>
          <w:tab w:val="num" w:pos="454"/>
        </w:tabs>
        <w:spacing w:after="240"/>
        <w:rPr>
          <w:szCs w:val="16"/>
        </w:rPr>
      </w:pPr>
      <w:r w:rsidRPr="008F3A0D">
        <w:rPr>
          <w:szCs w:val="16"/>
        </w:rPr>
        <w:lastRenderedPageBreak/>
        <w:t>Práva smluvních stran vzniklá před platným odstoupením od smlouvy nejsou odstoupením dotčena.</w:t>
      </w:r>
    </w:p>
    <w:p w:rsidR="00E261F7" w:rsidRPr="008F3A0D" w:rsidRDefault="00E261F7" w:rsidP="00E261F7">
      <w:pPr>
        <w:numPr>
          <w:ilvl w:val="0"/>
          <w:numId w:val="15"/>
        </w:numPr>
        <w:tabs>
          <w:tab w:val="clear" w:pos="0"/>
          <w:tab w:val="num" w:pos="454"/>
        </w:tabs>
        <w:spacing w:after="240"/>
        <w:rPr>
          <w:szCs w:val="16"/>
        </w:rPr>
      </w:pPr>
      <w:r w:rsidRPr="008F3A0D">
        <w:rPr>
          <w:szCs w:val="16"/>
        </w:rPr>
        <w:t xml:space="preserve">V případě částečného odstoupení od této smlouvy zůstává tato smlouva v platnosti ohledně těch částí díla, které nejsou dotčeny odstoupením. </w:t>
      </w:r>
    </w:p>
    <w:p w:rsidR="00E261F7" w:rsidRPr="008F3A0D" w:rsidRDefault="00E261F7" w:rsidP="00E261F7">
      <w:pPr>
        <w:numPr>
          <w:ilvl w:val="0"/>
          <w:numId w:val="15"/>
        </w:numPr>
        <w:tabs>
          <w:tab w:val="clear" w:pos="0"/>
          <w:tab w:val="num" w:pos="454"/>
        </w:tabs>
        <w:spacing w:after="240"/>
        <w:rPr>
          <w:szCs w:val="16"/>
        </w:rPr>
      </w:pPr>
      <w:r w:rsidRPr="008F3A0D">
        <w:rPr>
          <w:szCs w:val="16"/>
        </w:rPr>
        <w:t>V</w:t>
      </w:r>
      <w:r>
        <w:rPr>
          <w:szCs w:val="16"/>
        </w:rPr>
        <w:t xml:space="preserve"> </w:t>
      </w:r>
      <w:r w:rsidRPr="008F3A0D">
        <w:rPr>
          <w:szCs w:val="16"/>
        </w:rPr>
        <w:t xml:space="preserve">případě částečného odstoupení od této smlouvy </w:t>
      </w:r>
      <w:r>
        <w:rPr>
          <w:szCs w:val="16"/>
        </w:rPr>
        <w:t xml:space="preserve">Objednatelem </w:t>
      </w:r>
      <w:r w:rsidRPr="008F3A0D">
        <w:rPr>
          <w:szCs w:val="16"/>
        </w:rPr>
        <w:t xml:space="preserve">je </w:t>
      </w:r>
      <w:r>
        <w:rPr>
          <w:szCs w:val="16"/>
        </w:rPr>
        <w:t>Zhotovit</w:t>
      </w:r>
      <w:r w:rsidRPr="008F3A0D">
        <w:rPr>
          <w:szCs w:val="16"/>
        </w:rPr>
        <w:t xml:space="preserve">el povinen do 5 pracovních dnů od </w:t>
      </w:r>
      <w:r>
        <w:rPr>
          <w:szCs w:val="16"/>
        </w:rPr>
        <w:t xml:space="preserve">prokazatelného </w:t>
      </w:r>
      <w:r w:rsidRPr="008F3A0D">
        <w:rPr>
          <w:szCs w:val="16"/>
        </w:rPr>
        <w:t xml:space="preserve">doručení </w:t>
      </w:r>
      <w:r>
        <w:rPr>
          <w:szCs w:val="16"/>
        </w:rPr>
        <w:t xml:space="preserve">oznámení o </w:t>
      </w:r>
      <w:r w:rsidRPr="008F3A0D">
        <w:rPr>
          <w:szCs w:val="16"/>
        </w:rPr>
        <w:t xml:space="preserve">odstoupení předat </w:t>
      </w:r>
      <w:r>
        <w:rPr>
          <w:szCs w:val="16"/>
        </w:rPr>
        <w:t>O</w:t>
      </w:r>
      <w:r w:rsidRPr="008F3A0D">
        <w:rPr>
          <w:szCs w:val="16"/>
        </w:rPr>
        <w:t xml:space="preserve">bjednateli ty části díla, které nebyly dotčeny odstoupením, včetně </w:t>
      </w:r>
      <w:r>
        <w:rPr>
          <w:szCs w:val="16"/>
        </w:rPr>
        <w:t xml:space="preserve">případných </w:t>
      </w:r>
      <w:r w:rsidRPr="008F3A0D">
        <w:rPr>
          <w:szCs w:val="16"/>
        </w:rPr>
        <w:t xml:space="preserve">zdrojových kódů a dalších podkladů nezbytných k dokončení díla </w:t>
      </w:r>
      <w:r>
        <w:rPr>
          <w:szCs w:val="16"/>
        </w:rPr>
        <w:t>O</w:t>
      </w:r>
      <w:r w:rsidRPr="008F3A0D">
        <w:rPr>
          <w:szCs w:val="16"/>
        </w:rPr>
        <w:t xml:space="preserve">bjednatelem či třetími osobami. </w:t>
      </w:r>
    </w:p>
    <w:p w:rsidR="00E261F7" w:rsidRDefault="00E261F7" w:rsidP="00E261F7">
      <w:pPr>
        <w:numPr>
          <w:ilvl w:val="0"/>
          <w:numId w:val="15"/>
        </w:numPr>
        <w:tabs>
          <w:tab w:val="clear" w:pos="0"/>
          <w:tab w:val="num" w:pos="454"/>
        </w:tabs>
        <w:spacing w:after="240"/>
        <w:rPr>
          <w:szCs w:val="16"/>
        </w:rPr>
      </w:pPr>
      <w:r w:rsidRPr="008F3A0D">
        <w:rPr>
          <w:szCs w:val="16"/>
        </w:rPr>
        <w:t xml:space="preserve">V případě částečného odstoupení od této smlouvy má </w:t>
      </w:r>
      <w:r>
        <w:rPr>
          <w:szCs w:val="16"/>
        </w:rPr>
        <w:t>O</w:t>
      </w:r>
      <w:r w:rsidRPr="008F3A0D">
        <w:rPr>
          <w:szCs w:val="16"/>
        </w:rPr>
        <w:t>bjednatel právo dokončit dílo sám nebo prostřednictvím jím určené osoby a je oprávněn použít za tímto účelem veškeré části díla, které nebyly dotčeny odstoupením.</w:t>
      </w:r>
    </w:p>
    <w:p w:rsidR="00E261F7" w:rsidRDefault="00E261F7" w:rsidP="00E261F7">
      <w:pPr>
        <w:numPr>
          <w:ilvl w:val="0"/>
          <w:numId w:val="15"/>
        </w:numPr>
        <w:tabs>
          <w:tab w:val="clear" w:pos="0"/>
          <w:tab w:val="num" w:pos="454"/>
        </w:tabs>
        <w:spacing w:after="240"/>
        <w:rPr>
          <w:szCs w:val="16"/>
        </w:rPr>
      </w:pPr>
      <w:r w:rsidRPr="008F3A0D">
        <w:rPr>
          <w:szCs w:val="16"/>
        </w:rPr>
        <w:t>Smluvní vztah skončí dnem doručení oznámení o odstoupení od Smlouvy druhé smluvní straně, nebo dnem uvedeným v oznámení.</w:t>
      </w:r>
    </w:p>
    <w:p w:rsidR="00E261F7" w:rsidRDefault="00E261F7" w:rsidP="00E261F7">
      <w:pPr>
        <w:numPr>
          <w:ilvl w:val="0"/>
          <w:numId w:val="15"/>
        </w:numPr>
        <w:tabs>
          <w:tab w:val="clear" w:pos="0"/>
          <w:tab w:val="num" w:pos="454"/>
        </w:tabs>
        <w:spacing w:after="240"/>
        <w:rPr>
          <w:szCs w:val="16"/>
        </w:rPr>
      </w:pPr>
      <w:r>
        <w:rPr>
          <w:szCs w:val="16"/>
        </w:rPr>
        <w:t>Odstoupení od této smlouvy či jiné u</w:t>
      </w:r>
      <w:r w:rsidRPr="008F3A0D">
        <w:rPr>
          <w:szCs w:val="16"/>
        </w:rPr>
        <w:t xml:space="preserve">končení smluvního vztahu založeného touto smlouvou se nedotýká nároku na náhradu škody, smluvních pokut, ochrany </w:t>
      </w:r>
      <w:r>
        <w:rPr>
          <w:szCs w:val="16"/>
        </w:rPr>
        <w:t xml:space="preserve">důvěrných </w:t>
      </w:r>
      <w:r w:rsidRPr="008F3A0D">
        <w:rPr>
          <w:szCs w:val="16"/>
        </w:rPr>
        <w:t>informací, zajištění pohledávky kterékoliv ze stran, řešení sporů a ust</w:t>
      </w:r>
      <w:r>
        <w:rPr>
          <w:szCs w:val="16"/>
        </w:rPr>
        <w:t>anovení týkající se těch práv a </w:t>
      </w:r>
      <w:r w:rsidRPr="008F3A0D">
        <w:rPr>
          <w:szCs w:val="16"/>
        </w:rPr>
        <w:t>povinností, z jejichž povahy toto vyplývá.</w:t>
      </w:r>
    </w:p>
    <w:p w:rsidR="00E261F7" w:rsidRDefault="00E261F7" w:rsidP="00E261F7">
      <w:pPr>
        <w:ind w:left="1080"/>
      </w:pPr>
    </w:p>
    <w:p w:rsidR="00E261F7" w:rsidRDefault="00E261F7" w:rsidP="00E261F7">
      <w:pPr>
        <w:ind w:left="1080"/>
      </w:pPr>
    </w:p>
    <w:p w:rsidR="00E261F7" w:rsidRDefault="00E261F7" w:rsidP="00E261F7">
      <w:pPr>
        <w:ind w:left="1080"/>
      </w:pPr>
    </w:p>
    <w:p w:rsidR="00E261F7" w:rsidRDefault="00E261F7" w:rsidP="00E261F7">
      <w:pPr>
        <w:ind w:left="1080"/>
      </w:pPr>
    </w:p>
    <w:p w:rsidR="00E261F7" w:rsidRPr="00400608" w:rsidRDefault="00E261F7" w:rsidP="00E261F7">
      <w:pPr>
        <w:rPr>
          <w:b/>
          <w:sz w:val="28"/>
          <w:szCs w:val="28"/>
          <w:u w:val="single"/>
        </w:rPr>
      </w:pPr>
      <w:r w:rsidRPr="00400608">
        <w:rPr>
          <w:b/>
          <w:sz w:val="28"/>
          <w:szCs w:val="28"/>
          <w:u w:val="single"/>
        </w:rPr>
        <w:t xml:space="preserve">Práva duševního vlastnictví </w:t>
      </w:r>
    </w:p>
    <w:p w:rsidR="00E261F7" w:rsidRDefault="00E261F7" w:rsidP="00E261F7">
      <w:pPr>
        <w:numPr>
          <w:ilvl w:val="0"/>
          <w:numId w:val="20"/>
        </w:numPr>
        <w:spacing w:before="240" w:after="240"/>
      </w:pPr>
      <w:r w:rsidRPr="00685B1A">
        <w:t xml:space="preserve">Zhotovitel </w:t>
      </w:r>
      <w:r>
        <w:t xml:space="preserve">je povinen zajistit, aby </w:t>
      </w:r>
      <w:r w:rsidRPr="00685B1A">
        <w:t xml:space="preserve">předmět plnění </w:t>
      </w:r>
      <w:r w:rsidRPr="00D24200">
        <w:t xml:space="preserve">dle této smlouvy </w:t>
      </w:r>
      <w:r>
        <w:t xml:space="preserve">byl </w:t>
      </w:r>
      <w:r w:rsidRPr="00D24200">
        <w:t xml:space="preserve">bez právních vad, zejména </w:t>
      </w:r>
      <w:r>
        <w:t xml:space="preserve">aby nebyl </w:t>
      </w:r>
      <w:r w:rsidRPr="007E1C06">
        <w:rPr>
          <w:szCs w:val="16"/>
        </w:rPr>
        <w:t>zatížen</w:t>
      </w:r>
      <w:r w:rsidRPr="00D24200">
        <w:t xml:space="preserve"> žádnými právy třetích osob, z nichž by pro </w:t>
      </w:r>
      <w:r>
        <w:t>O</w:t>
      </w:r>
      <w:r w:rsidRPr="00D24200">
        <w:t>bjednatele vyplynul jakýkoliv finanční nebo jiný závazek ve prospěch třetí strany</w:t>
      </w:r>
      <w:r w:rsidRPr="00BC2420">
        <w:t xml:space="preserve"> </w:t>
      </w:r>
      <w:r>
        <w:t>nebo která by jakkoliv omezovala užití předmětu plnění</w:t>
      </w:r>
      <w:r w:rsidRPr="00D24200">
        <w:t>. V</w:t>
      </w:r>
      <w:r>
        <w:t> </w:t>
      </w:r>
      <w:r w:rsidRPr="00D24200">
        <w:t>případě</w:t>
      </w:r>
      <w:r>
        <w:t xml:space="preserve"> porušení tohoto závazku </w:t>
      </w:r>
      <w:r w:rsidRPr="00D24200">
        <w:t xml:space="preserve">je </w:t>
      </w:r>
      <w:r>
        <w:t>Zhotovit</w:t>
      </w:r>
      <w:r w:rsidRPr="00D24200">
        <w:t>el v plném rozsahu odpovědný</w:t>
      </w:r>
      <w:r>
        <w:t xml:space="preserve"> za případné následky takového porušení</w:t>
      </w:r>
      <w:r w:rsidRPr="00D24200">
        <w:t xml:space="preserve">, přičemž právo </w:t>
      </w:r>
      <w:r>
        <w:t>O</w:t>
      </w:r>
      <w:r w:rsidRPr="00D24200">
        <w:t xml:space="preserve">bjednatele na případnou náhradu škody a smluvní pokutu zůstává nedotčeno.  </w:t>
      </w:r>
    </w:p>
    <w:p w:rsidR="00E261F7" w:rsidRPr="00013F34" w:rsidRDefault="00E261F7" w:rsidP="00E261F7">
      <w:pPr>
        <w:numPr>
          <w:ilvl w:val="0"/>
          <w:numId w:val="20"/>
        </w:numPr>
        <w:spacing w:after="240"/>
      </w:pPr>
      <w:r w:rsidRPr="00013F34">
        <w:t>Jsou-li součástí předmětu plnění podle této smlouvy počítačové programy či jiné výsledky činnosti chráněné právem z průmyslového nebo jiného duševního vlastnictví (dále jen „Licencované materiály“), platí pro jejich užití následující ustanovení</w:t>
      </w:r>
      <w:r>
        <w:t xml:space="preserve"> tohoto článku</w:t>
      </w:r>
      <w:r w:rsidRPr="00013F34">
        <w:t>.</w:t>
      </w:r>
    </w:p>
    <w:p w:rsidR="00E261F7" w:rsidRDefault="00E261F7" w:rsidP="00E261F7">
      <w:pPr>
        <w:numPr>
          <w:ilvl w:val="0"/>
          <w:numId w:val="20"/>
        </w:numPr>
        <w:spacing w:after="240"/>
      </w:pPr>
      <w:r w:rsidRPr="00013F34">
        <w:t>V případě, že součástí Licencovaných materiálů jsou standardní produkty Zhotovitele</w:t>
      </w:r>
      <w:r w:rsidRPr="002F1BF2">
        <w:t xml:space="preserve"> nebo třetích stran, poskytuje Zhotovitel Objednateli k užití takových produktů nevýhradní licenci.</w:t>
      </w:r>
    </w:p>
    <w:p w:rsidR="00E261F7" w:rsidRDefault="00E261F7" w:rsidP="00E261F7">
      <w:pPr>
        <w:numPr>
          <w:ilvl w:val="0"/>
          <w:numId w:val="20"/>
        </w:numPr>
        <w:spacing w:after="240"/>
      </w:pPr>
      <w:r w:rsidRPr="002F1BF2">
        <w:t xml:space="preserve">K částem Licencovaných materiálů, které byly Zhotovitelem vytvořeny či upraveny na objednávku Objednatele, poskytuje Zhotovitel Objednateli výhradní </w:t>
      </w:r>
      <w:r w:rsidRPr="002F1BF2">
        <w:lastRenderedPageBreak/>
        <w:t>licenci. Objednatel je oprávněn tyto části Licencovaných materiálů upravovat, a to případně i prostřednictvím třetích osob.</w:t>
      </w:r>
    </w:p>
    <w:p w:rsidR="00E261F7" w:rsidRDefault="00E261F7" w:rsidP="00E261F7">
      <w:pPr>
        <w:numPr>
          <w:ilvl w:val="0"/>
          <w:numId w:val="20"/>
        </w:numPr>
        <w:spacing w:after="240"/>
      </w:pPr>
      <w:r w:rsidRPr="002F1BF2">
        <w:t>V případě, že předmět plnění podle této smlouvy nebude Zhotovitelem dokončen nebo předán Objednateli včas</w:t>
      </w:r>
      <w:r>
        <w:t xml:space="preserve"> nebo dojde k částečnému odstoupení od smlouvy ze strany Objednatele</w:t>
      </w:r>
      <w:r w:rsidRPr="002F1BF2">
        <w:t xml:space="preserve">, je Objednatel oprávněn předmět plnění dokončit, a to i prostřednictvím třetích osob. </w:t>
      </w:r>
    </w:p>
    <w:p w:rsidR="00E261F7" w:rsidRDefault="00E261F7" w:rsidP="00E261F7">
      <w:pPr>
        <w:numPr>
          <w:ilvl w:val="0"/>
          <w:numId w:val="20"/>
        </w:numPr>
        <w:spacing w:after="240"/>
      </w:pPr>
      <w:r w:rsidRPr="002F1BF2">
        <w:t>Licence podle výše uvedených ustanovení se uděluje pro všechny způsoby užití, Objednatel však není povinen licenci využít.</w:t>
      </w:r>
    </w:p>
    <w:p w:rsidR="00E261F7" w:rsidRDefault="00E261F7" w:rsidP="00E261F7">
      <w:pPr>
        <w:numPr>
          <w:ilvl w:val="0"/>
          <w:numId w:val="20"/>
        </w:numPr>
        <w:spacing w:after="240"/>
      </w:pPr>
      <w:r w:rsidRPr="002F1BF2">
        <w:t>Územní ani časový rozsah licence není omezen. Ukončení podpory či jiných služeb poskytovaných Objednatel</w:t>
      </w:r>
      <w:r>
        <w:t>i</w:t>
      </w:r>
      <w:r w:rsidRPr="002F1BF2">
        <w:t xml:space="preserve"> Zhotovitel</w:t>
      </w:r>
      <w:r>
        <w:t>em</w:t>
      </w:r>
      <w:r w:rsidRPr="002F1BF2">
        <w:t xml:space="preserve"> nemá na trvání licence vliv.</w:t>
      </w:r>
    </w:p>
    <w:p w:rsidR="00E261F7" w:rsidRDefault="00E261F7" w:rsidP="00E261F7">
      <w:pPr>
        <w:numPr>
          <w:ilvl w:val="0"/>
          <w:numId w:val="20"/>
        </w:numPr>
        <w:spacing w:after="240"/>
      </w:pPr>
      <w:r>
        <w:t>O</w:t>
      </w:r>
      <w:r w:rsidRPr="00E752C3">
        <w:t>bjednatel je oprávněn umožnit užívání předmětu plnění podle této smlouvy včetně Licencovaných materiálů organizačním složkám stá</w:t>
      </w:r>
      <w:r>
        <w:t>tu a příspěvkovým organizacím v </w:t>
      </w:r>
      <w:r w:rsidRPr="00E752C3">
        <w:t>působnosti Objednatele a v tomto rozsahu poskytnout podlicenci.</w:t>
      </w:r>
      <w:r>
        <w:t xml:space="preserve"> </w:t>
      </w:r>
      <w:r w:rsidRPr="00E752C3">
        <w:t>Tímto ustanovením nejsou dotčena omezení rozsahu licence na základě počtu oprávněných uživatelů či současných přístupů stanovená v této smlouvě.</w:t>
      </w:r>
    </w:p>
    <w:p w:rsidR="00E261F7" w:rsidRDefault="00E261F7" w:rsidP="00E261F7">
      <w:pPr>
        <w:numPr>
          <w:ilvl w:val="0"/>
          <w:numId w:val="20"/>
        </w:numPr>
        <w:spacing w:after="240"/>
      </w:pPr>
      <w:r w:rsidRPr="00E752C3">
        <w:t xml:space="preserve">Cena předmětu plnění podle této smlouvy zahrnuje i odměnu za </w:t>
      </w:r>
      <w:r>
        <w:t xml:space="preserve">poskytnutí </w:t>
      </w:r>
      <w:r w:rsidRPr="00E752C3">
        <w:t>licenc</w:t>
      </w:r>
      <w:r>
        <w:t>e</w:t>
      </w:r>
      <w:r w:rsidRPr="00E752C3">
        <w:t xml:space="preserve"> k užití Licencovaných materiálů, které budou jeho součástí.</w:t>
      </w:r>
    </w:p>
    <w:p w:rsidR="00E261F7" w:rsidRDefault="00E261F7" w:rsidP="00E261F7">
      <w:pPr>
        <w:numPr>
          <w:ilvl w:val="0"/>
          <w:numId w:val="20"/>
        </w:numPr>
        <w:spacing w:after="240"/>
      </w:pPr>
      <w:r w:rsidRPr="003D79D7">
        <w:t xml:space="preserve">Je-li k užití předmětu plnění dle této smlouvy nezbytná instalace volně šiřitelného software (tzv. freeware), </w:t>
      </w:r>
      <w:r>
        <w:t>platí následující ujednání:</w:t>
      </w:r>
    </w:p>
    <w:p w:rsidR="00E261F7" w:rsidRDefault="00E261F7" w:rsidP="00E261F7">
      <w:pPr>
        <w:numPr>
          <w:ilvl w:val="1"/>
          <w:numId w:val="7"/>
        </w:numPr>
        <w:spacing w:after="240"/>
      </w:pPr>
      <w:r w:rsidRPr="003D79D7">
        <w:t xml:space="preserve">Zhotovitel </w:t>
      </w:r>
      <w:r>
        <w:t xml:space="preserve">je </w:t>
      </w:r>
      <w:r w:rsidRPr="003D79D7">
        <w:t xml:space="preserve">povinen nejpozději při předání předmětu </w:t>
      </w:r>
      <w:r>
        <w:t>plnění Objednateli zpracovat a </w:t>
      </w:r>
      <w:r w:rsidRPr="003D79D7">
        <w:t xml:space="preserve">předložit Objednateli </w:t>
      </w:r>
      <w:r w:rsidRPr="00214B9D">
        <w:t xml:space="preserve">přehled </w:t>
      </w:r>
      <w:r>
        <w:t xml:space="preserve">volně šiřitelného </w:t>
      </w:r>
      <w:r w:rsidRPr="003D79D7">
        <w:t>software s uvedením autora (poskytovatele)</w:t>
      </w:r>
      <w:r>
        <w:t>, licenčního modelu a případných omezení, která se na užívání takového software vztahují</w:t>
      </w:r>
      <w:r w:rsidRPr="003D79D7">
        <w:t>. Přehled podle předchozí věty musí být přiložen k</w:t>
      </w:r>
      <w:r>
        <w:t> </w:t>
      </w:r>
      <w:r w:rsidRPr="003D79D7">
        <w:t>předávacímu</w:t>
      </w:r>
      <w:r>
        <w:t xml:space="preserve"> </w:t>
      </w:r>
      <w:r w:rsidRPr="00214B9D">
        <w:t xml:space="preserve"> protokolu. </w:t>
      </w:r>
    </w:p>
    <w:p w:rsidR="00E261F7" w:rsidRDefault="00E261F7" w:rsidP="00E261F7">
      <w:pPr>
        <w:numPr>
          <w:ilvl w:val="1"/>
          <w:numId w:val="7"/>
        </w:numPr>
        <w:spacing w:after="240"/>
      </w:pPr>
      <w:r w:rsidRPr="003D79D7">
        <w:t>Zhotovitel odpovídá za vady předmětu plnění včetně volně šiřitelného software stejně, jako by volně šiřitelný software dodával Zhotovitel. Zhotovitel zejména odpovídá za funkčnost předmětu plnění jako celku a použitelnost předmětu plnění jako celku pro účely vyplývající z této smlouvy a jejích příloh.</w:t>
      </w:r>
    </w:p>
    <w:p w:rsidR="00E261F7" w:rsidRPr="003D79D7" w:rsidRDefault="00E261F7" w:rsidP="00E261F7">
      <w:pPr>
        <w:numPr>
          <w:ilvl w:val="1"/>
          <w:numId w:val="7"/>
        </w:numPr>
        <w:spacing w:after="240"/>
      </w:pPr>
      <w:r>
        <w:t>Zhotovitel odpovídá za to, že po celou dobu trvání licence k Licencovaným materiálům bude Objednatel oprávněn bezplatně užívat volně šiřitelný software v rozsahu nezbytném k plnému využití předmětu plnění dle této smlouvy. Zhotovitel je povinen nahradit Objednateli veškeré škody a náklady, které by mohly vzniknout v důsledku uplatnění práv třetích osob souvisejících s volně šiřitelným software, který je nezbytný k užití předmětu plnění dle této smlouvy.</w:t>
      </w:r>
    </w:p>
    <w:p w:rsidR="00E261F7" w:rsidRPr="00210E8F" w:rsidRDefault="00E261F7" w:rsidP="00E261F7">
      <w:pPr>
        <w:numPr>
          <w:ilvl w:val="0"/>
          <w:numId w:val="20"/>
        </w:numPr>
        <w:spacing w:before="240" w:after="240"/>
      </w:pPr>
      <w:r w:rsidRPr="00214B9D">
        <w:t xml:space="preserve">Pokud je součástí </w:t>
      </w:r>
      <w:r w:rsidRPr="00210E8F">
        <w:t xml:space="preserve">předmětu plnění dle této smlouvy dodávka </w:t>
      </w:r>
      <w:r w:rsidRPr="00214B9D">
        <w:t>software</w:t>
      </w:r>
      <w:r>
        <w:t xml:space="preserve"> </w:t>
      </w:r>
      <w:r w:rsidRPr="00210E8F">
        <w:t>který je dodáván společně s hardware</w:t>
      </w:r>
      <w:r w:rsidRPr="00214B9D">
        <w:t>, například firmware nebo</w:t>
      </w:r>
      <w:r>
        <w:t xml:space="preserve"> </w:t>
      </w:r>
      <w:r w:rsidRPr="00210E8F">
        <w:t>tzv. OEM software, platí následující ujednání:</w:t>
      </w:r>
    </w:p>
    <w:p w:rsidR="00E261F7" w:rsidRDefault="00E261F7" w:rsidP="00E261F7">
      <w:pPr>
        <w:numPr>
          <w:ilvl w:val="0"/>
          <w:numId w:val="24"/>
        </w:numPr>
        <w:spacing w:after="240"/>
      </w:pPr>
      <w:r w:rsidRPr="00210E8F">
        <w:lastRenderedPageBreak/>
        <w:t>Zhotovitel poskytuje Objednateli licenci k užití software dodávaného spolu s</w:t>
      </w:r>
      <w:r>
        <w:t> </w:t>
      </w:r>
      <w:r w:rsidRPr="00210E8F">
        <w:t>hardware</w:t>
      </w:r>
      <w:r>
        <w:t xml:space="preserve"> ve stejném rozsahu, v jakém Zhotovitel poskytuje licenci k vlastním </w:t>
      </w:r>
      <w:r w:rsidRPr="00013F34">
        <w:t>standardní</w:t>
      </w:r>
      <w:r>
        <w:t>m produktům</w:t>
      </w:r>
      <w:r w:rsidRPr="00013F34">
        <w:t xml:space="preserve"> </w:t>
      </w:r>
      <w:r w:rsidRPr="002F1BF2">
        <w:t xml:space="preserve">nebo </w:t>
      </w:r>
      <w:r>
        <w:t xml:space="preserve">samostatně dodávaným produktům </w:t>
      </w:r>
      <w:r w:rsidRPr="002F1BF2">
        <w:t>třetích stran</w:t>
      </w:r>
      <w:r>
        <w:t xml:space="preserve">. Odměna </w:t>
      </w:r>
      <w:r w:rsidRPr="00210E8F">
        <w:t>za poskytnutí licence je v takovém případě součástí ceny hardware, se kterým je software dodáván.</w:t>
      </w:r>
    </w:p>
    <w:p w:rsidR="00E261F7" w:rsidRPr="00210E8F" w:rsidRDefault="00E261F7" w:rsidP="00E261F7">
      <w:pPr>
        <w:numPr>
          <w:ilvl w:val="0"/>
          <w:numId w:val="24"/>
        </w:numPr>
      </w:pPr>
      <w:r w:rsidRPr="00210E8F">
        <w:t xml:space="preserve">Zhotovitel odpovídá za vady </w:t>
      </w:r>
      <w:r>
        <w:t xml:space="preserve">software dodávaného spolu s hardware ve stejném rozsahu, v jakém odpovídá za vady předmětu plnění jako celku. </w:t>
      </w:r>
    </w:p>
    <w:p w:rsidR="00E261F7" w:rsidRPr="00210E8F" w:rsidRDefault="00E261F7" w:rsidP="00E261F7">
      <w:pPr>
        <w:numPr>
          <w:ilvl w:val="0"/>
          <w:numId w:val="24"/>
        </w:numPr>
      </w:pPr>
      <w:r w:rsidRPr="00210E8F">
        <w:t xml:space="preserve">Zhotovitel odpovídá za to, že je oprávněn poskytnout Objednateli licenci k software dodávanému spolu s hardware. </w:t>
      </w:r>
    </w:p>
    <w:p w:rsidR="00E261F7" w:rsidRPr="00214B9D" w:rsidRDefault="00E261F7" w:rsidP="00E261F7">
      <w:pPr>
        <w:spacing w:after="240"/>
        <w:ind w:left="1080"/>
      </w:pPr>
    </w:p>
    <w:p w:rsidR="00E261F7" w:rsidRDefault="00E261F7" w:rsidP="00E261F7">
      <w:pPr>
        <w:spacing w:after="240"/>
        <w:rPr>
          <w:i/>
          <w:color w:val="FF0000"/>
        </w:rPr>
      </w:pPr>
      <w:r w:rsidRPr="00214B9D">
        <w:t>V případě, že bude dodávaný SW již nainstalován na kupovaném HW, předloží uchazeč v nabídce (písemně či elektronicky) ujištění, že je oprávněn SW instalovat, a že instalací nebyla porušena práva k</w:t>
      </w:r>
      <w:r>
        <w:t> </w:t>
      </w:r>
      <w:r w:rsidRPr="00214B9D">
        <w:t>SW</w:t>
      </w:r>
      <w:r>
        <w:t xml:space="preserve"> a že dodávaný SW je plně kompatibilní s HW Objednatele uvedeným a specifikovaným v Zadávací dokumentaci.</w:t>
      </w:r>
      <w:r w:rsidRPr="00214B9D">
        <w:rPr>
          <w:szCs w:val="16"/>
        </w:rPr>
        <w:t xml:space="preserve"> </w:t>
      </w:r>
      <w:r w:rsidRPr="000E0D3C">
        <w:rPr>
          <w:i/>
          <w:color w:val="FF0000"/>
          <w:u w:val="single"/>
        </w:rPr>
        <w:t>Pozn.</w:t>
      </w:r>
      <w:r w:rsidRPr="000E0D3C">
        <w:rPr>
          <w:i/>
          <w:color w:val="FF0000"/>
        </w:rPr>
        <w:t xml:space="preserve"> jedná se o povinnost při zadávacím řízení – nebude jako ustanovení ve smlouvě.</w:t>
      </w:r>
    </w:p>
    <w:p w:rsidR="00E261F7" w:rsidRPr="000E0D3C" w:rsidRDefault="00E261F7" w:rsidP="00E261F7">
      <w:pPr>
        <w:spacing w:after="240"/>
        <w:rPr>
          <w:color w:val="FF0000"/>
        </w:rPr>
      </w:pPr>
    </w:p>
    <w:p w:rsidR="00E261F7" w:rsidRDefault="00E261F7" w:rsidP="00E261F7">
      <w:pPr>
        <w:ind w:firstLine="708"/>
      </w:pPr>
    </w:p>
    <w:p w:rsidR="00E261F7" w:rsidRPr="00400608" w:rsidRDefault="00E261F7" w:rsidP="00E261F7">
      <w:pPr>
        <w:rPr>
          <w:b/>
          <w:sz w:val="28"/>
          <w:szCs w:val="28"/>
          <w:u w:val="single"/>
        </w:rPr>
      </w:pPr>
      <w:r w:rsidRPr="00400608">
        <w:rPr>
          <w:b/>
          <w:sz w:val="28"/>
          <w:szCs w:val="28"/>
          <w:u w:val="single"/>
        </w:rPr>
        <w:t>Rozhodné právo, řešení sporů</w:t>
      </w:r>
    </w:p>
    <w:p w:rsidR="00E261F7" w:rsidRDefault="00E261F7" w:rsidP="00E261F7">
      <w:pPr>
        <w:numPr>
          <w:ilvl w:val="0"/>
          <w:numId w:val="21"/>
        </w:numPr>
        <w:spacing w:after="240"/>
      </w:pPr>
      <w:r>
        <w:t>Tato smlouva se řídí právním řádem České republiky.</w:t>
      </w:r>
    </w:p>
    <w:p w:rsidR="00E261F7" w:rsidRDefault="00E261F7" w:rsidP="00E261F7">
      <w:pPr>
        <w:numPr>
          <w:ilvl w:val="0"/>
          <w:numId w:val="21"/>
        </w:numPr>
        <w:spacing w:after="240"/>
      </w:pPr>
      <w:r>
        <w:t>V souladu s § 262 odst. 1 obchodního zákoníku smluvní strany sjednávají, že závazkový vztah založený touto smlouvou se řídí obchodním zákoníkem.</w:t>
      </w:r>
    </w:p>
    <w:p w:rsidR="00E261F7" w:rsidRDefault="00E261F7" w:rsidP="00E261F7">
      <w:pPr>
        <w:numPr>
          <w:ilvl w:val="0"/>
          <w:numId w:val="21"/>
        </w:numPr>
        <w:spacing w:after="240"/>
      </w:pPr>
      <w:r>
        <w:t>Veškeré spory mezi smluvními stranami vyplývající z této smlouvy nebo z jejího porušení, ukončení nebo neplatnosti budou rozhodovány obecnými soudy České republiky.</w:t>
      </w:r>
    </w:p>
    <w:p w:rsidR="00E261F7" w:rsidRDefault="00E261F7" w:rsidP="00E261F7">
      <w:pPr>
        <w:numPr>
          <w:ilvl w:val="0"/>
          <w:numId w:val="21"/>
        </w:numPr>
        <w:spacing w:after="240"/>
      </w:pPr>
      <w:r>
        <w:t>Smluvní strany podle § 89a občanského soudního řádu určují jako místně příslušný soud Obvodní soud pro Prahu 1; v případě, že podle procesních předpisů je k rozhodování věci v prvním stupni příslušný krajský soud, určují smluvní strany jako místně příslušný soud Městský soud v Praze.</w:t>
      </w:r>
    </w:p>
    <w:p w:rsidR="00E261F7" w:rsidRPr="00E752C3" w:rsidRDefault="00E261F7" w:rsidP="00E261F7">
      <w:pPr>
        <w:spacing w:after="240"/>
      </w:pPr>
    </w:p>
    <w:p w:rsidR="00E261F7" w:rsidRPr="006653CF" w:rsidRDefault="00E261F7" w:rsidP="00E261F7">
      <w:pPr>
        <w:rPr>
          <w:b/>
          <w:sz w:val="28"/>
          <w:szCs w:val="28"/>
          <w:u w:val="single"/>
        </w:rPr>
      </w:pPr>
      <w:r w:rsidRPr="006653CF">
        <w:rPr>
          <w:b/>
          <w:sz w:val="28"/>
          <w:szCs w:val="28"/>
          <w:u w:val="single"/>
        </w:rPr>
        <w:t>Záruční podmínky a sankce za prodlení s odstraněním vady předmětu plnění</w:t>
      </w:r>
    </w:p>
    <w:p w:rsidR="00E261F7" w:rsidRDefault="00E261F7" w:rsidP="00E261F7">
      <w:pPr>
        <w:numPr>
          <w:ilvl w:val="0"/>
          <w:numId w:val="22"/>
        </w:numPr>
        <w:spacing w:after="240"/>
      </w:pPr>
      <w:r>
        <w:t>Zhotovitel</w:t>
      </w:r>
      <w:r w:rsidRPr="00E752C3">
        <w:t xml:space="preserve"> </w:t>
      </w:r>
      <w:r>
        <w:t xml:space="preserve">poskytuje </w:t>
      </w:r>
      <w:r w:rsidRPr="00E752C3">
        <w:t xml:space="preserve">na </w:t>
      </w:r>
      <w:r>
        <w:t xml:space="preserve">předmět plnění </w:t>
      </w:r>
      <w:r w:rsidRPr="00E752C3">
        <w:t xml:space="preserve">specifikovaný ve smlouvě záruku na v délce trvání </w:t>
      </w:r>
      <w:r w:rsidRPr="0074002A">
        <w:t>12</w:t>
      </w:r>
      <w:r>
        <w:t xml:space="preserve"> </w:t>
      </w:r>
      <w:r w:rsidRPr="00E752C3">
        <w:t>měsíců</w:t>
      </w:r>
      <w:r>
        <w:t xml:space="preserve"> ode dne převzetí dokončeného a funkčního předmětu plnění Objednatelem.</w:t>
      </w:r>
      <w:r w:rsidRPr="00E752C3">
        <w:t xml:space="preserve"> </w:t>
      </w:r>
    </w:p>
    <w:p w:rsidR="00E261F7" w:rsidRDefault="00E261F7" w:rsidP="00E261F7">
      <w:pPr>
        <w:numPr>
          <w:ilvl w:val="0"/>
          <w:numId w:val="22"/>
        </w:numPr>
        <w:spacing w:after="240"/>
      </w:pPr>
      <w:r w:rsidRPr="00D305D0">
        <w:t>Zhotovitel se zavazuje v záruční době bezplatně odstranit vady předmětu plnění do</w:t>
      </w:r>
      <w:r>
        <w:t xml:space="preserve"> druhého pracovního dne</w:t>
      </w:r>
      <w:r>
        <w:rPr>
          <w:i/>
          <w:color w:val="0000FF"/>
        </w:rPr>
        <w:t xml:space="preserve"> </w:t>
      </w:r>
      <w:r w:rsidRPr="00D305D0">
        <w:t>od prokazatelného nahlášení vady</w:t>
      </w:r>
      <w:r>
        <w:t>. Lhůta stanovená v předchozí větě platí, pokud není v záručních podmínkách stanovena lhůta kratší</w:t>
      </w:r>
      <w:r w:rsidRPr="00D305D0">
        <w:t xml:space="preserve">. Zhotovitel je povinen vady odstranit opravou, výměnou nebo opětovným </w:t>
      </w:r>
      <w:r w:rsidRPr="00D305D0">
        <w:lastRenderedPageBreak/>
        <w:t xml:space="preserve">provedením vadné části předmětu plnění nebo jiným způsobem stanoveným právními předpisy podle volby </w:t>
      </w:r>
      <w:r>
        <w:t>Objednat</w:t>
      </w:r>
      <w:r w:rsidRPr="00D305D0">
        <w:t xml:space="preserve">ele. </w:t>
      </w:r>
    </w:p>
    <w:p w:rsidR="00E261F7" w:rsidRDefault="00E261F7" w:rsidP="00E261F7">
      <w:pPr>
        <w:numPr>
          <w:ilvl w:val="0"/>
          <w:numId w:val="22"/>
        </w:numPr>
        <w:spacing w:after="240"/>
      </w:pPr>
      <w:r w:rsidRPr="00E752C3">
        <w:t xml:space="preserve">V případě prodlení </w:t>
      </w:r>
      <w:r>
        <w:t>Zhotovitele</w:t>
      </w:r>
      <w:r w:rsidRPr="00E752C3">
        <w:t xml:space="preserve"> s odstraněním vady </w:t>
      </w:r>
      <w:r>
        <w:t>předmětu plnění</w:t>
      </w:r>
      <w:r w:rsidRPr="00E752C3">
        <w:t xml:space="preserve"> nebo nahrazením vadného </w:t>
      </w:r>
      <w:r>
        <w:t>předmětu plnění</w:t>
      </w:r>
      <w:r w:rsidRPr="00E752C3">
        <w:t xml:space="preserve"> shodným </w:t>
      </w:r>
      <w:r>
        <w:t>předmětem plnění</w:t>
      </w:r>
      <w:r w:rsidRPr="00E752C3">
        <w:t xml:space="preserve"> novým, bezvadným </w:t>
      </w:r>
      <w:r>
        <w:t xml:space="preserve">ve lhůtě </w:t>
      </w:r>
      <w:r w:rsidRPr="00E752C3">
        <w:t xml:space="preserve">dle </w:t>
      </w:r>
      <w:r>
        <w:t>odst. 2 tohoto článku</w:t>
      </w:r>
      <w:r w:rsidRPr="00E752C3">
        <w:t xml:space="preserve"> je </w:t>
      </w:r>
      <w:r>
        <w:t>Zhotovitel</w:t>
      </w:r>
      <w:r w:rsidRPr="00E752C3">
        <w:t xml:space="preserve"> povinen uhradit </w:t>
      </w:r>
      <w:r>
        <w:t xml:space="preserve">Objednateli </w:t>
      </w:r>
      <w:r w:rsidRPr="00E752C3">
        <w:t xml:space="preserve">smluvní pokutu </w:t>
      </w:r>
      <w:r>
        <w:t xml:space="preserve">uvedenou v odst. 1 článku </w:t>
      </w:r>
      <w:r w:rsidRPr="00C05377">
        <w:t>Sankce – smluvní pokuta a úrok z</w:t>
      </w:r>
      <w:r>
        <w:t> </w:t>
      </w:r>
      <w:r w:rsidRPr="00C05377">
        <w:t>prodlení</w:t>
      </w:r>
      <w:r w:rsidRPr="00E752C3">
        <w:t xml:space="preserve">. </w:t>
      </w:r>
    </w:p>
    <w:p w:rsidR="00E261F7" w:rsidRDefault="00E261F7" w:rsidP="00E261F7">
      <w:pPr>
        <w:numPr>
          <w:ilvl w:val="0"/>
          <w:numId w:val="22"/>
        </w:numPr>
        <w:spacing w:after="240"/>
      </w:pPr>
      <w:r w:rsidRPr="00406D9E">
        <w:t xml:space="preserve">Pokud </w:t>
      </w:r>
      <w:r>
        <w:t>Zhotovit</w:t>
      </w:r>
      <w:r w:rsidRPr="00406D9E">
        <w:t>el vady neodstraní ve lhůtě uvedené v</w:t>
      </w:r>
      <w:r>
        <w:t xml:space="preserve"> odst. 2 tohoto </w:t>
      </w:r>
      <w:r w:rsidRPr="00406D9E">
        <w:t xml:space="preserve">článku, je </w:t>
      </w:r>
      <w:r>
        <w:t>Objednat</w:t>
      </w:r>
      <w:r w:rsidRPr="00406D9E">
        <w:t>el oprávněn odstranit vady nebo zajistit služby sám nebo</w:t>
      </w:r>
      <w:r>
        <w:t xml:space="preserve"> prostřednictvím třetích osob a </w:t>
      </w:r>
      <w:r w:rsidRPr="00406D9E">
        <w:t xml:space="preserve">požadovat po </w:t>
      </w:r>
      <w:r>
        <w:t>Zhotovit</w:t>
      </w:r>
      <w:r w:rsidRPr="00406D9E">
        <w:t>eli úhradu nákladů účel</w:t>
      </w:r>
      <w:r>
        <w:t>ně vynaložených v souvislosti s </w:t>
      </w:r>
      <w:r w:rsidRPr="00406D9E">
        <w:t xml:space="preserve">odstraňováním vad. Uplatněním práva podle tohoto článku není dotčeno právo </w:t>
      </w:r>
      <w:r>
        <w:t>Objednat</w:t>
      </w:r>
      <w:r w:rsidRPr="00406D9E">
        <w:t xml:space="preserve">ele na odstoupení od smlouvy. </w:t>
      </w:r>
    </w:p>
    <w:p w:rsidR="00E261F7" w:rsidRPr="00302913" w:rsidRDefault="00E261F7" w:rsidP="00E261F7">
      <w:pPr>
        <w:numPr>
          <w:ilvl w:val="0"/>
          <w:numId w:val="22"/>
        </w:numPr>
        <w:spacing w:after="240"/>
      </w:pPr>
      <w:r w:rsidRPr="00302913">
        <w:t xml:space="preserve">Zhotovitel </w:t>
      </w:r>
      <w:r>
        <w:t xml:space="preserve">v rámci záruky </w:t>
      </w:r>
      <w:r w:rsidRPr="00302913">
        <w:t>odpovídá za to, že předmět plnění bu</w:t>
      </w:r>
      <w:r>
        <w:t>de v souladu s touto smlouvou a </w:t>
      </w:r>
      <w:r w:rsidRPr="00302913">
        <w:t>podmínkami stanovenými platnými právními předpisy. Zhotovitel zejména odpovídá za shodu funkčního chování a vlastností předmětu</w:t>
      </w:r>
      <w:r>
        <w:t xml:space="preserve"> plnění s dodanou dokumentací a </w:t>
      </w:r>
      <w:r w:rsidRPr="00302913">
        <w:t xml:space="preserve">akceptačním </w:t>
      </w:r>
      <w:r>
        <w:t xml:space="preserve">(nebo dle oboustranné dohody jiným) </w:t>
      </w:r>
      <w:r w:rsidRPr="00302913">
        <w:t xml:space="preserve">protokolem a za použitelnost předmětu plnění pro účely vyplývající z této smlouvy a jejích příloh. </w:t>
      </w:r>
    </w:p>
    <w:p w:rsidR="00E261F7" w:rsidRPr="00302913" w:rsidRDefault="00E261F7" w:rsidP="00E261F7">
      <w:pPr>
        <w:numPr>
          <w:ilvl w:val="0"/>
          <w:numId w:val="22"/>
        </w:numPr>
        <w:spacing w:after="120"/>
      </w:pPr>
      <w:r w:rsidRPr="00302913">
        <w:t>Zhotovitel neodpovídá za vady způsobené následujícími okolnostmi:</w:t>
      </w:r>
    </w:p>
    <w:p w:rsidR="00E261F7" w:rsidRPr="00302913" w:rsidRDefault="00E261F7" w:rsidP="00E261F7">
      <w:pPr>
        <w:numPr>
          <w:ilvl w:val="0"/>
          <w:numId w:val="23"/>
        </w:numPr>
      </w:pPr>
      <w:r w:rsidRPr="005C3D94">
        <w:rPr>
          <w:szCs w:val="16"/>
        </w:rPr>
        <w:t>nevhodnými</w:t>
      </w:r>
      <w:r w:rsidRPr="00302913">
        <w:t xml:space="preserve"> zásahy do předmětu plnění provedenými </w:t>
      </w:r>
      <w:r>
        <w:t>O</w:t>
      </w:r>
      <w:r w:rsidRPr="00302913">
        <w:t>bjednatelem či třetí stranou</w:t>
      </w:r>
      <w:r w:rsidRPr="005C3D94">
        <w:rPr>
          <w:szCs w:val="16"/>
        </w:rPr>
        <w:t xml:space="preserve"> </w:t>
      </w:r>
      <w:r w:rsidRPr="00302913">
        <w:t xml:space="preserve">nad rámec úprav schválených </w:t>
      </w:r>
      <w:r>
        <w:t>Zhotovit</w:t>
      </w:r>
      <w:r w:rsidRPr="00302913">
        <w:t>elem či uvedených v dokumentaci předmětu plnění;</w:t>
      </w:r>
    </w:p>
    <w:p w:rsidR="00E261F7" w:rsidRPr="00302913" w:rsidRDefault="00E261F7" w:rsidP="00E261F7">
      <w:pPr>
        <w:numPr>
          <w:ilvl w:val="0"/>
          <w:numId w:val="23"/>
        </w:numPr>
      </w:pPr>
      <w:r w:rsidRPr="00302913">
        <w:t xml:space="preserve">vlivy </w:t>
      </w:r>
      <w:r w:rsidRPr="005C3D94">
        <w:rPr>
          <w:szCs w:val="16"/>
        </w:rPr>
        <w:t>změn</w:t>
      </w:r>
      <w:r w:rsidRPr="00302913">
        <w:t xml:space="preserve"> technického a programového vybavení, které není součástí předmětu plnění, s výjimkou případů, kdy </w:t>
      </w:r>
      <w:r>
        <w:t>Zhotovit</w:t>
      </w:r>
      <w:r w:rsidRPr="00302913">
        <w:t>el takové změny schválil nebo kdy takové změny byly uvedeny v dokumentaci předmětu plnění;</w:t>
      </w:r>
    </w:p>
    <w:p w:rsidR="00E261F7" w:rsidRPr="00302913" w:rsidRDefault="00E261F7" w:rsidP="00E261F7">
      <w:pPr>
        <w:numPr>
          <w:ilvl w:val="0"/>
          <w:numId w:val="23"/>
        </w:numPr>
      </w:pPr>
      <w:r w:rsidRPr="00302913">
        <w:t xml:space="preserve">obsluhou ze strany </w:t>
      </w:r>
      <w:r>
        <w:t>Objednat</w:t>
      </w:r>
      <w:r w:rsidRPr="00302913">
        <w:t>ele či třetích osob, která je v rozporu s dokumentací předmětu plnění;</w:t>
      </w:r>
    </w:p>
    <w:p w:rsidR="00E261F7" w:rsidRPr="00302913" w:rsidRDefault="00E261F7" w:rsidP="00E261F7">
      <w:pPr>
        <w:numPr>
          <w:ilvl w:val="0"/>
          <w:numId w:val="23"/>
        </w:numPr>
      </w:pPr>
      <w:r w:rsidRPr="00302913">
        <w:t>užitím předmětu plnění, které je v rozporu s dokumentací předmětu plnění.</w:t>
      </w:r>
    </w:p>
    <w:p w:rsidR="00E261F7" w:rsidRDefault="00E261F7" w:rsidP="00E261F7">
      <w:pPr>
        <w:numPr>
          <w:ilvl w:val="0"/>
          <w:numId w:val="22"/>
        </w:numPr>
        <w:spacing w:before="240" w:after="240"/>
      </w:pPr>
      <w:r w:rsidRPr="00406D9E">
        <w:t xml:space="preserve">Pro uplatnění vad díla neplatí § 562 obchodního zákoníku. Objednatel je oprávněn uplatnit vady </w:t>
      </w:r>
      <w:r>
        <w:t>předmětu plnění</w:t>
      </w:r>
      <w:r w:rsidRPr="00406D9E">
        <w:t xml:space="preserve"> u </w:t>
      </w:r>
      <w:r>
        <w:t>Zhotovit</w:t>
      </w:r>
      <w:r w:rsidRPr="00406D9E">
        <w:t xml:space="preserve">ele kdykoliv během záruční doby bez ohledu na to, kdy </w:t>
      </w:r>
      <w:r>
        <w:t>Objednat</w:t>
      </w:r>
      <w:r w:rsidRPr="00406D9E">
        <w:t xml:space="preserve">el takové vady zjistil nebo mohl zjistit. Pro vyloučení pochybností se sjednává, že akceptací </w:t>
      </w:r>
      <w:r>
        <w:t>předmětu plnění</w:t>
      </w:r>
      <w:r w:rsidRPr="00406D9E">
        <w:t xml:space="preserve"> nebo jeho části není dotčeno právo </w:t>
      </w:r>
      <w:r>
        <w:t>Objednat</w:t>
      </w:r>
      <w:r w:rsidRPr="00406D9E">
        <w:t xml:space="preserve">ele uplatňovat nároky z vad </w:t>
      </w:r>
      <w:r>
        <w:t>předmětu plnění</w:t>
      </w:r>
      <w:r w:rsidRPr="00406D9E">
        <w:t>, které byly zjistitelné</w:t>
      </w:r>
      <w:r w:rsidRPr="00F218CF">
        <w:t>, ale zjištěny nebyly</w:t>
      </w:r>
      <w:r>
        <w:t>,</w:t>
      </w:r>
      <w:r w:rsidRPr="00F218CF">
        <w:t xml:space="preserve"> </w:t>
      </w:r>
      <w:r w:rsidRPr="00406D9E">
        <w:t>v průběhu akceptace.</w:t>
      </w:r>
    </w:p>
    <w:p w:rsidR="00E261F7" w:rsidRDefault="00E261F7" w:rsidP="00E261F7">
      <w:pPr>
        <w:numPr>
          <w:ilvl w:val="0"/>
          <w:numId w:val="22"/>
        </w:numPr>
        <w:spacing w:after="240"/>
      </w:pPr>
      <w:r w:rsidRPr="00406D9E">
        <w:t xml:space="preserve">Pokud </w:t>
      </w:r>
      <w:r>
        <w:t>Objednat</w:t>
      </w:r>
      <w:r w:rsidRPr="00406D9E">
        <w:t xml:space="preserve">el nemůže </w:t>
      </w:r>
      <w:r>
        <w:t xml:space="preserve">předmět plnění </w:t>
      </w:r>
      <w:r w:rsidRPr="00406D9E">
        <w:t xml:space="preserve">nebo jeho část pro vady užívat, prodlužuje se záruční doba o dobu od oznámení vad </w:t>
      </w:r>
      <w:r>
        <w:t>Zhotovit</w:t>
      </w:r>
      <w:r w:rsidRPr="00406D9E">
        <w:t xml:space="preserve">eli do jejich úplného odstranění </w:t>
      </w:r>
      <w:r>
        <w:t>Zhotovit</w:t>
      </w:r>
      <w:r w:rsidRPr="00406D9E">
        <w:t>elem.</w:t>
      </w:r>
    </w:p>
    <w:p w:rsidR="00E261F7" w:rsidRPr="00406D9E" w:rsidRDefault="00E261F7" w:rsidP="00E261F7">
      <w:pPr>
        <w:numPr>
          <w:ilvl w:val="0"/>
          <w:numId w:val="22"/>
        </w:numPr>
        <w:spacing w:after="240"/>
      </w:pPr>
      <w:r>
        <w:t>Právy vyplývající z tohoto článku smlouvy nejsou dotčena ani omezena práva Objednatele z odpovědnosti za vady vyplývající z právních předpisů.</w:t>
      </w:r>
    </w:p>
    <w:p w:rsidR="00E261F7" w:rsidRDefault="00E261F7" w:rsidP="00E261F7">
      <w:pPr>
        <w:pStyle w:val="Nadpis2-normlntext"/>
        <w:widowControl w:val="0"/>
        <w:spacing w:before="20"/>
        <w:rPr>
          <w:sz w:val="24"/>
          <w:szCs w:val="24"/>
        </w:rPr>
      </w:pPr>
    </w:p>
    <w:p w:rsidR="00E261F7" w:rsidRDefault="00E261F7" w:rsidP="00E261F7">
      <w:pPr>
        <w:pStyle w:val="Nadpis2-normlntext"/>
        <w:widowControl w:val="0"/>
        <w:spacing w:before="20"/>
        <w:rPr>
          <w:sz w:val="24"/>
          <w:szCs w:val="24"/>
        </w:rPr>
      </w:pPr>
    </w:p>
    <w:p w:rsidR="00E261F7" w:rsidRPr="006653CF" w:rsidRDefault="00E261F7" w:rsidP="00E261F7">
      <w:pPr>
        <w:rPr>
          <w:b/>
          <w:sz w:val="28"/>
          <w:szCs w:val="28"/>
          <w:u w:val="single"/>
        </w:rPr>
      </w:pPr>
      <w:r w:rsidRPr="006653CF">
        <w:rPr>
          <w:b/>
          <w:sz w:val="28"/>
          <w:szCs w:val="28"/>
          <w:u w:val="single"/>
        </w:rPr>
        <w:lastRenderedPageBreak/>
        <w:t xml:space="preserve">Změny smlouvy </w:t>
      </w:r>
    </w:p>
    <w:p w:rsidR="00E261F7" w:rsidRPr="00234D49" w:rsidRDefault="00E261F7" w:rsidP="00E261F7">
      <w:pPr>
        <w:pStyle w:val="Zkladntext3"/>
        <w:widowControl w:val="0"/>
        <w:ind w:left="360"/>
      </w:pPr>
      <w:r w:rsidRPr="00234D49">
        <w:t xml:space="preserve">Tuto smlouvu lze měnit, doplňovat či zrušit </w:t>
      </w:r>
      <w:r w:rsidRPr="00234D49">
        <w:rPr>
          <w:rFonts w:cs="Arial"/>
        </w:rPr>
        <w:t xml:space="preserve">před termínem uvedeným v článku </w:t>
      </w:r>
      <w:r w:rsidRPr="00234D49">
        <w:rPr>
          <w:rFonts w:cs="Arial"/>
          <w:highlight w:val="yellow"/>
        </w:rPr>
        <w:t>[…]</w:t>
      </w:r>
      <w:r w:rsidRPr="00234D49">
        <w:rPr>
          <w:rFonts w:cs="Arial"/>
        </w:rPr>
        <w:t xml:space="preserve"> této smlouvy </w:t>
      </w:r>
      <w:r w:rsidRPr="00234D49">
        <w:t>pouze dohodou smluvních stran, a to písemnými dodatky takto označovanými a číslovanými vzestupnou řadou, podepsanými oprávněnými zástupci smluvních stran. Jiná ujednání jsou neplatná.</w:t>
      </w:r>
    </w:p>
    <w:bookmarkEnd w:id="1"/>
    <w:p w:rsidR="00E261F7" w:rsidRPr="00234D49" w:rsidRDefault="00E261F7" w:rsidP="00E261F7">
      <w:pPr>
        <w:widowControl w:val="0"/>
        <w:tabs>
          <w:tab w:val="left" w:pos="360"/>
        </w:tabs>
        <w:rPr>
          <w:b/>
          <w:highlight w:val="yellow"/>
        </w:rPr>
      </w:pPr>
    </w:p>
    <w:p w:rsidR="00E261F7" w:rsidRDefault="00E261F7" w:rsidP="00E261F7">
      <w:pPr>
        <w:rPr>
          <w:b/>
          <w:sz w:val="28"/>
          <w:szCs w:val="28"/>
          <w:u w:val="single"/>
        </w:rPr>
      </w:pPr>
    </w:p>
    <w:p w:rsidR="00E261F7" w:rsidRDefault="00E261F7" w:rsidP="00E261F7">
      <w:pPr>
        <w:autoSpaceDE w:val="0"/>
        <w:autoSpaceDN w:val="0"/>
        <w:adjustRightInd w:val="0"/>
        <w:rPr>
          <w:b/>
          <w:sz w:val="28"/>
          <w:szCs w:val="28"/>
          <w:u w:val="single"/>
        </w:rPr>
      </w:pPr>
      <w:r w:rsidRPr="00530559">
        <w:rPr>
          <w:b/>
          <w:sz w:val="28"/>
          <w:szCs w:val="28"/>
          <w:u w:val="single"/>
        </w:rPr>
        <w:t>Zvláštní podmínky</w:t>
      </w:r>
    </w:p>
    <w:p w:rsidR="00E261F7" w:rsidRPr="00530559" w:rsidRDefault="00E261F7" w:rsidP="00E261F7">
      <w:pPr>
        <w:autoSpaceDE w:val="0"/>
        <w:autoSpaceDN w:val="0"/>
        <w:adjustRightInd w:val="0"/>
        <w:rPr>
          <w:b/>
        </w:rPr>
      </w:pPr>
      <w:r w:rsidRPr="00530559">
        <w:rPr>
          <w:b/>
        </w:rPr>
        <w:t>(</w:t>
      </w:r>
      <w:r>
        <w:rPr>
          <w:b/>
        </w:rPr>
        <w:t xml:space="preserve">uložené </w:t>
      </w:r>
      <w:r w:rsidRPr="00530559">
        <w:rPr>
          <w:b/>
        </w:rPr>
        <w:t>Usnesení</w:t>
      </w:r>
      <w:r>
        <w:rPr>
          <w:b/>
        </w:rPr>
        <w:t>m</w:t>
      </w:r>
      <w:r w:rsidRPr="00530559">
        <w:rPr>
          <w:b/>
        </w:rPr>
        <w:t xml:space="preserve"> vlády č.465/2010</w:t>
      </w:r>
      <w:r>
        <w:rPr>
          <w:b/>
        </w:rPr>
        <w:t xml:space="preserve">- </w:t>
      </w:r>
      <w:r w:rsidRPr="00530559">
        <w:rPr>
          <w:b/>
        </w:rPr>
        <w:t>Metodika pro nákup kancelářské výpočetní techniky)</w:t>
      </w:r>
    </w:p>
    <w:p w:rsidR="00E261F7" w:rsidRPr="00530559" w:rsidRDefault="00E261F7" w:rsidP="00E261F7">
      <w:pPr>
        <w:rPr>
          <w:b/>
          <w:sz w:val="28"/>
          <w:szCs w:val="28"/>
          <w:u w:val="single"/>
        </w:rPr>
      </w:pPr>
    </w:p>
    <w:p w:rsidR="00E261F7" w:rsidRDefault="00E261F7" w:rsidP="00E261F7">
      <w:pPr>
        <w:widowControl w:val="0"/>
        <w:numPr>
          <w:ilvl w:val="0"/>
          <w:numId w:val="8"/>
        </w:numPr>
      </w:pPr>
      <w:r w:rsidRPr="00530559">
        <w:t>Zhotovitel se zav</w:t>
      </w:r>
      <w:r>
        <w:t>azuje, že v případě požadavku Objednatele zajistí</w:t>
      </w:r>
      <w:r w:rsidRPr="00530559">
        <w:t xml:space="preserve"> technick</w:t>
      </w:r>
      <w:r>
        <w:t>ou</w:t>
      </w:r>
      <w:r w:rsidRPr="00530559">
        <w:t xml:space="preserve"> podpor</w:t>
      </w:r>
      <w:r>
        <w:t>u</w:t>
      </w:r>
      <w:r w:rsidRPr="00530559">
        <w:t xml:space="preserve"> po uplynutí záruční doby a to </w:t>
      </w:r>
      <w:r>
        <w:t xml:space="preserve">minimálně </w:t>
      </w:r>
      <w:r w:rsidRPr="00530559">
        <w:t xml:space="preserve">2 roky od </w:t>
      </w:r>
      <w:r>
        <w:t xml:space="preserve">jejího </w:t>
      </w:r>
      <w:r w:rsidRPr="00530559">
        <w:t>skončení</w:t>
      </w:r>
      <w:r>
        <w:t xml:space="preserve">. </w:t>
      </w:r>
    </w:p>
    <w:p w:rsidR="00E261F7" w:rsidRDefault="00E261F7" w:rsidP="00E261F7">
      <w:pPr>
        <w:widowControl w:val="0"/>
      </w:pPr>
    </w:p>
    <w:p w:rsidR="00E261F7" w:rsidRDefault="00E261F7" w:rsidP="00E261F7">
      <w:pPr>
        <w:widowControl w:val="0"/>
        <w:numPr>
          <w:ilvl w:val="0"/>
          <w:numId w:val="8"/>
        </w:numPr>
      </w:pPr>
      <w:r w:rsidRPr="00530559">
        <w:t>Zhotovitel se zav</w:t>
      </w:r>
      <w:r>
        <w:t>azuje k</w:t>
      </w:r>
      <w:r w:rsidRPr="00530559">
        <w:t xml:space="preserve"> zajištění sběru a likvidace použitého elektrozařízení nebo jeho dalšího použití</w:t>
      </w:r>
      <w:r>
        <w:t xml:space="preserve"> </w:t>
      </w:r>
      <w:r w:rsidRPr="00530559">
        <w:t>a to nejen poptávaného elektrozařízení, ale i elektrozařízení, které je touto veřejnou</w:t>
      </w:r>
      <w:r>
        <w:t xml:space="preserve"> </w:t>
      </w:r>
      <w:r w:rsidRPr="00530559">
        <w:t>zakázkou nahrazováno.</w:t>
      </w:r>
    </w:p>
    <w:p w:rsidR="00E261F7" w:rsidRDefault="00E261F7" w:rsidP="00E261F7">
      <w:pPr>
        <w:widowControl w:val="0"/>
      </w:pPr>
    </w:p>
    <w:p w:rsidR="00E261F7" w:rsidRPr="00530559" w:rsidRDefault="00E261F7" w:rsidP="00E261F7">
      <w:pPr>
        <w:widowControl w:val="0"/>
        <w:rPr>
          <w:b/>
        </w:rPr>
      </w:pPr>
      <w:r w:rsidRPr="00530559">
        <w:rPr>
          <w:b/>
        </w:rPr>
        <w:t>Osobní počítače, notebooky a monitory</w:t>
      </w:r>
    </w:p>
    <w:p w:rsidR="00E261F7" w:rsidRDefault="00E261F7" w:rsidP="00E261F7">
      <w:pPr>
        <w:widowControl w:val="0"/>
        <w:numPr>
          <w:ilvl w:val="0"/>
          <w:numId w:val="8"/>
        </w:numPr>
      </w:pPr>
      <w:r w:rsidRPr="00530559">
        <w:t>Zhotovitel se zav</w:t>
      </w:r>
      <w:r>
        <w:t>azuje, že u</w:t>
      </w:r>
      <w:r w:rsidRPr="00530559">
        <w:t xml:space="preserve"> notebooků musí být zaručena dostupnost kompatibilních baterií a napájecích zdrojů</w:t>
      </w:r>
      <w:r>
        <w:t xml:space="preserve"> </w:t>
      </w:r>
      <w:r w:rsidRPr="00530559">
        <w:t>a rovněž klávesnice a jejích součástí po dobu nejméně tří let od okamžiku ukončení</w:t>
      </w:r>
      <w:r>
        <w:t xml:space="preserve"> </w:t>
      </w:r>
      <w:r w:rsidRPr="00530559">
        <w:t>výroby.</w:t>
      </w:r>
    </w:p>
    <w:p w:rsidR="00E261F7" w:rsidRPr="00530559" w:rsidRDefault="00E261F7" w:rsidP="00E261F7">
      <w:pPr>
        <w:widowControl w:val="0"/>
      </w:pPr>
    </w:p>
    <w:p w:rsidR="00E261F7" w:rsidRPr="00746B17" w:rsidRDefault="00E261F7" w:rsidP="00E261F7">
      <w:pPr>
        <w:widowControl w:val="0"/>
        <w:rPr>
          <w:b/>
        </w:rPr>
      </w:pPr>
      <w:r w:rsidRPr="00746B17">
        <w:rPr>
          <w:b/>
        </w:rPr>
        <w:t>Tiskárny, kopírky multifunkční zařízení, skenery</w:t>
      </w:r>
    </w:p>
    <w:p w:rsidR="00E261F7" w:rsidRPr="00746B17" w:rsidRDefault="00E261F7" w:rsidP="00E261F7">
      <w:pPr>
        <w:widowControl w:val="0"/>
        <w:numPr>
          <w:ilvl w:val="0"/>
          <w:numId w:val="8"/>
        </w:numPr>
      </w:pPr>
      <w:r w:rsidRPr="00746B17">
        <w:t>Zhotovitel se zavazuje, že v případě nákupu tiskáren, kopírek, multifunkční zařízení, skenerů se musí uchazeč zaručit za dostupnost náhradních dílů po dobu nejméně tří let od okamžiku zastavení výroby.</w:t>
      </w:r>
    </w:p>
    <w:p w:rsidR="00E261F7" w:rsidRPr="007977FC" w:rsidRDefault="00E261F7" w:rsidP="00E261F7">
      <w:pPr>
        <w:widowControl w:val="0"/>
        <w:tabs>
          <w:tab w:val="left" w:pos="360"/>
        </w:tabs>
        <w:rPr>
          <w:b/>
          <w:szCs w:val="2"/>
          <w:highlight w:val="yellow"/>
        </w:rPr>
      </w:pPr>
    </w:p>
    <w:p w:rsidR="00E261F7" w:rsidRPr="006653CF" w:rsidRDefault="00E261F7" w:rsidP="00E261F7">
      <w:pPr>
        <w:rPr>
          <w:b/>
          <w:sz w:val="28"/>
          <w:szCs w:val="28"/>
          <w:u w:val="single"/>
        </w:rPr>
      </w:pPr>
      <w:r w:rsidRPr="006653CF">
        <w:rPr>
          <w:b/>
          <w:sz w:val="28"/>
          <w:szCs w:val="28"/>
          <w:u w:val="single"/>
        </w:rPr>
        <w:t>Závěrečná ustanovení</w:t>
      </w:r>
    </w:p>
    <w:p w:rsidR="00E261F7" w:rsidRDefault="00E261F7" w:rsidP="00E261F7">
      <w:pPr>
        <w:widowControl w:val="0"/>
        <w:numPr>
          <w:ilvl w:val="0"/>
          <w:numId w:val="25"/>
        </w:numPr>
      </w:pPr>
      <w:r>
        <w:t>Tato smlouva nabývá platnosti a účinnosti dnem jejího podpisu oběma smluvními stranami.</w:t>
      </w:r>
    </w:p>
    <w:p w:rsidR="00E261F7" w:rsidRDefault="00E261F7" w:rsidP="00E261F7">
      <w:pPr>
        <w:widowControl w:val="0"/>
      </w:pPr>
    </w:p>
    <w:p w:rsidR="00E261F7" w:rsidRDefault="00E261F7" w:rsidP="00E261F7">
      <w:pPr>
        <w:widowControl w:val="0"/>
      </w:pPr>
    </w:p>
    <w:p w:rsidR="00E261F7" w:rsidRDefault="00E261F7" w:rsidP="00E261F7">
      <w:pPr>
        <w:widowControl w:val="0"/>
        <w:numPr>
          <w:ilvl w:val="0"/>
          <w:numId w:val="25"/>
        </w:numPr>
      </w:pPr>
      <w:r>
        <w:t>Zhotovitel není oprávněn postoupit práva ani převést povinnosti vyplývající z této smlouvy na třetí osobu bez předchozího písemného souhlasu Objednatele.</w:t>
      </w:r>
    </w:p>
    <w:p w:rsidR="00E261F7" w:rsidRDefault="00E261F7" w:rsidP="00E261F7">
      <w:pPr>
        <w:widowControl w:val="0"/>
      </w:pPr>
    </w:p>
    <w:p w:rsidR="00E261F7" w:rsidRDefault="00E261F7" w:rsidP="00E261F7">
      <w:pPr>
        <w:widowControl w:val="0"/>
        <w:numPr>
          <w:ilvl w:val="0"/>
          <w:numId w:val="25"/>
        </w:numPr>
      </w:pPr>
      <w:r>
        <w:t>V případě, že by některé ustanovení této smlouvy bylo z jakýchkoliv důvodů neplatné či neúčinné, nezpůsobuje tato skutečnost neplatnost ani neúčinnost ostatních částí smlouvy. Smluvní strany se zavazují nahradit po vzájemné dohodě dotčené ustanovení jiným ustanovením, blížícím se svým obsahem nejvíce účelu neplatného či neúčinného ustanovení.</w:t>
      </w:r>
    </w:p>
    <w:p w:rsidR="00E261F7" w:rsidRDefault="00E261F7" w:rsidP="00E261F7">
      <w:pPr>
        <w:widowControl w:val="0"/>
      </w:pPr>
    </w:p>
    <w:p w:rsidR="00E261F7" w:rsidRDefault="00E261F7" w:rsidP="00E261F7">
      <w:pPr>
        <w:widowControl w:val="0"/>
        <w:numPr>
          <w:ilvl w:val="0"/>
          <w:numId w:val="25"/>
        </w:numPr>
      </w:pPr>
      <w:r>
        <w:t>Nedílnou součástí této smlouvy jsou její následující přílohy:</w:t>
      </w:r>
    </w:p>
    <w:p w:rsidR="00E261F7" w:rsidRDefault="00E261F7" w:rsidP="00E261F7">
      <w:pPr>
        <w:widowControl w:val="0"/>
        <w:ind w:left="360"/>
      </w:pPr>
      <w:r>
        <w:t>Příloha 1 …..</w:t>
      </w:r>
    </w:p>
    <w:p w:rsidR="00E261F7" w:rsidRDefault="00E261F7" w:rsidP="00E261F7">
      <w:pPr>
        <w:widowControl w:val="0"/>
        <w:ind w:left="360"/>
      </w:pPr>
      <w:r>
        <w:t>Příloha 2 …..</w:t>
      </w:r>
    </w:p>
    <w:p w:rsidR="00E261F7" w:rsidRDefault="00E261F7" w:rsidP="00E261F7">
      <w:pPr>
        <w:widowControl w:val="0"/>
      </w:pPr>
    </w:p>
    <w:p w:rsidR="00E261F7" w:rsidRDefault="00E261F7" w:rsidP="00E261F7">
      <w:pPr>
        <w:numPr>
          <w:ilvl w:val="0"/>
          <w:numId w:val="25"/>
        </w:numPr>
      </w:pPr>
      <w:r>
        <w:t>V případě rozporu této smlouvy a jejích příloh mají vždy přednost ustanovení smlouvy.</w:t>
      </w:r>
    </w:p>
    <w:p w:rsidR="00E261F7" w:rsidRDefault="00E261F7" w:rsidP="00E261F7"/>
    <w:p w:rsidR="00E261F7" w:rsidRDefault="00E261F7" w:rsidP="00E261F7">
      <w:pPr>
        <w:numPr>
          <w:ilvl w:val="0"/>
          <w:numId w:val="25"/>
        </w:numPr>
      </w:pPr>
      <w:r>
        <w:t xml:space="preserve">Tato smlouva je vyhotovena ve dvou (2) stejnopisech s platností originálu, z nichž každá ze smluvních stran obdrží po jednom (1) stejnopise. </w:t>
      </w:r>
    </w:p>
    <w:p w:rsidR="00E261F7" w:rsidRDefault="00E261F7" w:rsidP="00E261F7"/>
    <w:p w:rsidR="00E261F7" w:rsidRDefault="00E261F7" w:rsidP="00E261F7">
      <w:pPr>
        <w:numPr>
          <w:ilvl w:val="0"/>
          <w:numId w:val="25"/>
        </w:numPr>
      </w:pPr>
      <w:r>
        <w:t>Tato smlouva představuje úplnou dohodu smluvních stran ohledně vzájemných vztahů, které upravuje, a nahrazuje veškerá předcházející ujednání a dohody v této předmětné věci, ať už ústní či písemné.</w:t>
      </w:r>
    </w:p>
    <w:p w:rsidR="006248D4" w:rsidRDefault="006248D4"/>
    <w:sectPr w:rsidR="006248D4" w:rsidSect="00E261F7">
      <w:footerReference w:type="default" r:id="rId8"/>
      <w:pgSz w:w="11906" w:h="16838"/>
      <w:pgMar w:top="1134" w:right="1418"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93D" w:rsidRDefault="00C9393D" w:rsidP="00F76012">
      <w:r>
        <w:separator/>
      </w:r>
    </w:p>
  </w:endnote>
  <w:endnote w:type="continuationSeparator" w:id="0">
    <w:p w:rsidR="00C9393D" w:rsidRDefault="00C9393D" w:rsidP="00F7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E">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577431"/>
      <w:docPartObj>
        <w:docPartGallery w:val="Page Numbers (Bottom of Page)"/>
        <w:docPartUnique/>
      </w:docPartObj>
    </w:sdtPr>
    <w:sdtEndPr/>
    <w:sdtContent>
      <w:p w:rsidR="00F76012" w:rsidRDefault="00F76012">
        <w:pPr>
          <w:pStyle w:val="Zpat"/>
          <w:jc w:val="center"/>
        </w:pPr>
        <w:r>
          <w:fldChar w:fldCharType="begin"/>
        </w:r>
        <w:r>
          <w:instrText>PAGE   \* MERGEFORMAT</w:instrText>
        </w:r>
        <w:r>
          <w:fldChar w:fldCharType="separate"/>
        </w:r>
        <w:r w:rsidR="008C064D">
          <w:rPr>
            <w:noProof/>
          </w:rPr>
          <w:t>1</w:t>
        </w:r>
        <w:r>
          <w:fldChar w:fldCharType="end"/>
        </w:r>
      </w:p>
    </w:sdtContent>
  </w:sdt>
  <w:p w:rsidR="00F76012" w:rsidRDefault="00F7601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93D" w:rsidRDefault="00C9393D" w:rsidP="00F76012">
      <w:r>
        <w:separator/>
      </w:r>
    </w:p>
  </w:footnote>
  <w:footnote w:type="continuationSeparator" w:id="0">
    <w:p w:rsidR="00C9393D" w:rsidRDefault="00C9393D" w:rsidP="00F760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013CA"/>
    <w:multiLevelType w:val="hybridMultilevel"/>
    <w:tmpl w:val="0436C4A4"/>
    <w:lvl w:ilvl="0" w:tplc="5AC6B772">
      <w:start w:val="118"/>
      <w:numFmt w:val="bullet"/>
      <w:pStyle w:val="Nadpis3-normlntex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09B053B8"/>
    <w:multiLevelType w:val="hybridMultilevel"/>
    <w:tmpl w:val="FE3876E4"/>
    <w:lvl w:ilvl="0" w:tplc="EA849182">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nsid w:val="0A2B3247"/>
    <w:multiLevelType w:val="multilevel"/>
    <w:tmpl w:val="B27E1732"/>
    <w:lvl w:ilvl="0">
      <w:start w:val="1"/>
      <w:numFmt w:val="decimal"/>
      <w:pStyle w:val="Uroven1"/>
      <w:lvlText w:val="%1."/>
      <w:lvlJc w:val="left"/>
      <w:pPr>
        <w:tabs>
          <w:tab w:val="num" w:pos="720"/>
        </w:tabs>
        <w:ind w:left="720" w:hanging="360"/>
      </w:pPr>
      <w:rPr>
        <w:rFonts w:cs="Times New Roman" w:hint="default"/>
      </w:rPr>
    </w:lvl>
    <w:lvl w:ilvl="1">
      <w:start w:val="2"/>
      <w:numFmt w:val="none"/>
      <w:pStyle w:val="Uroven2"/>
      <w:isLgl/>
      <w:lvlText w:val="4.2"/>
      <w:lvlJc w:val="left"/>
      <w:pPr>
        <w:tabs>
          <w:tab w:val="num" w:pos="1260"/>
        </w:tabs>
        <w:ind w:left="1260" w:hanging="360"/>
      </w:pPr>
      <w:rPr>
        <w:rFonts w:cs="Times New Roman" w:hint="default"/>
      </w:rPr>
    </w:lvl>
    <w:lvl w:ilvl="2">
      <w:start w:val="1"/>
      <w:numFmt w:val="decimal"/>
      <w:pStyle w:val="Uroven3"/>
      <w:isLgl/>
      <w:lvlText w:val="%1.%2.%3"/>
      <w:lvlJc w:val="left"/>
      <w:pPr>
        <w:tabs>
          <w:tab w:val="num" w:pos="2520"/>
        </w:tabs>
        <w:ind w:left="2520"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3">
    <w:nsid w:val="0A7B3D0A"/>
    <w:multiLevelType w:val="hybridMultilevel"/>
    <w:tmpl w:val="F18C099A"/>
    <w:lvl w:ilvl="0" w:tplc="7D1402AC">
      <w:start w:val="1"/>
      <w:numFmt w:val="decimal"/>
      <w:pStyle w:val="Odrazky2"/>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nsid w:val="0D8C6B35"/>
    <w:multiLevelType w:val="hybridMultilevel"/>
    <w:tmpl w:val="64F0AA7C"/>
    <w:lvl w:ilvl="0" w:tplc="1EE456DE">
      <w:start w:val="1"/>
      <w:numFmt w:val="decimal"/>
      <w:pStyle w:val="StyleOdrazky1TimesNewRoman12pt"/>
      <w:lvlText w:val="%1."/>
      <w:lvlJc w:val="left"/>
      <w:pPr>
        <w:tabs>
          <w:tab w:val="num" w:pos="360"/>
        </w:tabs>
        <w:ind w:left="360" w:hanging="360"/>
      </w:pPr>
      <w:rPr>
        <w:rFonts w:cs="Times New Roman" w:hint="default"/>
      </w:rPr>
    </w:lvl>
    <w:lvl w:ilvl="1" w:tplc="D0107D2C">
      <w:start w:val="1"/>
      <w:numFmt w:val="lowerLetter"/>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16B72EB4"/>
    <w:multiLevelType w:val="hybridMultilevel"/>
    <w:tmpl w:val="E6A013BE"/>
    <w:lvl w:ilvl="0" w:tplc="7D1402AC">
      <w:start w:val="1"/>
      <w:numFmt w:val="decimal"/>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nsid w:val="17136414"/>
    <w:multiLevelType w:val="hybridMultilevel"/>
    <w:tmpl w:val="389077B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B8322DA"/>
    <w:multiLevelType w:val="hybridMultilevel"/>
    <w:tmpl w:val="E61C6DEE"/>
    <w:lvl w:ilvl="0" w:tplc="675CAF84">
      <w:start w:val="1"/>
      <w:numFmt w:val="lowerLetter"/>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1F9C658F"/>
    <w:multiLevelType w:val="hybridMultilevel"/>
    <w:tmpl w:val="F18C099A"/>
    <w:lvl w:ilvl="0" w:tplc="7D1402AC">
      <w:start w:val="1"/>
      <w:numFmt w:val="decimal"/>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nsid w:val="20E47969"/>
    <w:multiLevelType w:val="hybridMultilevel"/>
    <w:tmpl w:val="5FEC4756"/>
    <w:lvl w:ilvl="0" w:tplc="422869F8">
      <w:start w:val="1"/>
      <w:numFmt w:val="decimal"/>
      <w:lvlText w:val="%1."/>
      <w:lvlJc w:val="left"/>
      <w:pPr>
        <w:tabs>
          <w:tab w:val="num" w:pos="360"/>
        </w:tabs>
        <w:ind w:left="360" w:hanging="360"/>
      </w:pPr>
      <w:rPr>
        <w:rFonts w:cs="Times New Roman"/>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nsid w:val="2B7C01F0"/>
    <w:multiLevelType w:val="hybridMultilevel"/>
    <w:tmpl w:val="E61C6DEE"/>
    <w:lvl w:ilvl="0" w:tplc="675CAF84">
      <w:start w:val="1"/>
      <w:numFmt w:val="lowerLetter"/>
      <w:pStyle w:val="odsek"/>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38416567"/>
    <w:multiLevelType w:val="hybridMultilevel"/>
    <w:tmpl w:val="E61C6DEE"/>
    <w:lvl w:ilvl="0" w:tplc="675CAF84">
      <w:start w:val="1"/>
      <w:numFmt w:val="lowerLetter"/>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5108657B"/>
    <w:multiLevelType w:val="hybridMultilevel"/>
    <w:tmpl w:val="C2D4E364"/>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515E4337"/>
    <w:multiLevelType w:val="singleLevel"/>
    <w:tmpl w:val="6A5A6BA6"/>
    <w:lvl w:ilvl="0">
      <w:start w:val="1"/>
      <w:numFmt w:val="decimal"/>
      <w:pStyle w:val="slovanseznam"/>
      <w:lvlText w:val="%1."/>
      <w:legacy w:legacy="1" w:legacySpace="0" w:legacyIndent="360"/>
      <w:lvlJc w:val="left"/>
      <w:pPr>
        <w:ind w:left="360" w:hanging="360"/>
      </w:pPr>
      <w:rPr>
        <w:rFonts w:cs="Times New Roman"/>
        <w:b w:val="0"/>
        <w:color w:val="auto"/>
      </w:rPr>
    </w:lvl>
  </w:abstractNum>
  <w:abstractNum w:abstractNumId="14">
    <w:nsid w:val="55474834"/>
    <w:multiLevelType w:val="hybridMultilevel"/>
    <w:tmpl w:val="EDEC3C9A"/>
    <w:lvl w:ilvl="0" w:tplc="D64CDE3A">
      <w:start w:val="2"/>
      <w:numFmt w:val="decimal"/>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5CCB31F2"/>
    <w:multiLevelType w:val="hybridMultilevel"/>
    <w:tmpl w:val="F18C099A"/>
    <w:lvl w:ilvl="0" w:tplc="7D1402AC">
      <w:start w:val="1"/>
      <w:numFmt w:val="decimal"/>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668557CF"/>
    <w:multiLevelType w:val="hybridMultilevel"/>
    <w:tmpl w:val="E61C6DEE"/>
    <w:lvl w:ilvl="0" w:tplc="675CAF84">
      <w:start w:val="1"/>
      <w:numFmt w:val="lowerLetter"/>
      <w:pStyle w:val="Odrka1"/>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672F44FC"/>
    <w:multiLevelType w:val="hybridMultilevel"/>
    <w:tmpl w:val="E61C6DEE"/>
    <w:lvl w:ilvl="0" w:tplc="675CAF84">
      <w:start w:val="1"/>
      <w:numFmt w:val="lowerLetter"/>
      <w:pStyle w:val="Nadpis"/>
      <w:lvlText w:val="%1)"/>
      <w:lvlJc w:val="left"/>
      <w:pPr>
        <w:tabs>
          <w:tab w:val="num" w:pos="907"/>
        </w:tabs>
        <w:ind w:left="907" w:hanging="453"/>
      </w:pPr>
      <w:rPr>
        <w:rFonts w:cs="Times New Roman" w:hint="default"/>
      </w:rPr>
    </w:lvl>
    <w:lvl w:ilvl="1" w:tplc="FFFFFFFF">
      <w:start w:val="1"/>
      <w:numFmt w:val="decimal"/>
      <w:pStyle w:val="odstavec11"/>
      <w:lvlText w:val="%2."/>
      <w:lvlJc w:val="left"/>
      <w:pPr>
        <w:tabs>
          <w:tab w:val="num" w:pos="1440"/>
        </w:tabs>
        <w:ind w:left="1440" w:hanging="360"/>
      </w:pPr>
      <w:rPr>
        <w:rFonts w:cs="Times New Roman" w:hint="default"/>
      </w:rPr>
    </w:lvl>
    <w:lvl w:ilvl="2" w:tplc="FFFFFFFF" w:tentative="1">
      <w:start w:val="1"/>
      <w:numFmt w:val="lowerRoman"/>
      <w:pStyle w:val="odstavec111"/>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nsid w:val="69000073"/>
    <w:multiLevelType w:val="hybridMultilevel"/>
    <w:tmpl w:val="F18C099A"/>
    <w:lvl w:ilvl="0" w:tplc="7D1402AC">
      <w:start w:val="1"/>
      <w:numFmt w:val="decimal"/>
      <w:pStyle w:val="Odrka10"/>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nsid w:val="6D661EF9"/>
    <w:multiLevelType w:val="hybridMultilevel"/>
    <w:tmpl w:val="F2CE93AC"/>
    <w:lvl w:ilvl="0" w:tplc="EA849182">
      <w:start w:val="1"/>
      <w:numFmt w:val="decimal"/>
      <w:pStyle w:val="psmenko"/>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nsid w:val="7DF21090"/>
    <w:multiLevelType w:val="hybridMultilevel"/>
    <w:tmpl w:val="475AB5E2"/>
    <w:lvl w:ilvl="0" w:tplc="D0107D2C">
      <w:start w:val="1"/>
      <w:numFmt w:val="lowerLetter"/>
      <w:pStyle w:val="StyleListBullet3"/>
      <w:lvlText w:val="%1)"/>
      <w:lvlJc w:val="left"/>
      <w:pPr>
        <w:tabs>
          <w:tab w:val="num" w:pos="1440"/>
        </w:tabs>
        <w:ind w:left="144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nsid w:val="7E0A06E0"/>
    <w:multiLevelType w:val="hybridMultilevel"/>
    <w:tmpl w:val="F18C099A"/>
    <w:lvl w:ilvl="0" w:tplc="7D1402AC">
      <w:start w:val="1"/>
      <w:numFmt w:val="decimal"/>
      <w:pStyle w:val="Odrky2"/>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nsid w:val="7E596B56"/>
    <w:multiLevelType w:val="hybridMultilevel"/>
    <w:tmpl w:val="E61C6DEE"/>
    <w:lvl w:ilvl="0" w:tplc="675CAF84">
      <w:start w:val="1"/>
      <w:numFmt w:val="lowerLetter"/>
      <w:pStyle w:val="letter"/>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E9333D7"/>
    <w:multiLevelType w:val="hybridMultilevel"/>
    <w:tmpl w:val="E61C6DEE"/>
    <w:lvl w:ilvl="0" w:tplc="675CAF84">
      <w:start w:val="1"/>
      <w:numFmt w:val="lowerLetter"/>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F581685"/>
    <w:multiLevelType w:val="hybridMultilevel"/>
    <w:tmpl w:val="E61C6DEE"/>
    <w:lvl w:ilvl="0" w:tplc="675CAF84">
      <w:start w:val="1"/>
      <w:numFmt w:val="lowerLetter"/>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num>
  <w:num w:numId="2">
    <w:abstractNumId w:val="13"/>
  </w:num>
  <w:num w:numId="3">
    <w:abstractNumId w:val="23"/>
  </w:num>
  <w:num w:numId="4">
    <w:abstractNumId w:val="2"/>
  </w:num>
  <w:num w:numId="5">
    <w:abstractNumId w:val="9"/>
  </w:num>
  <w:num w:numId="6">
    <w:abstractNumId w:val="12"/>
  </w:num>
  <w:num w:numId="7">
    <w:abstractNumId w:val="4"/>
  </w:num>
  <w:num w:numId="8">
    <w:abstractNumId w:val="1"/>
  </w:num>
  <w:num w:numId="9">
    <w:abstractNumId w:val="6"/>
  </w:num>
  <w:num w:numId="10">
    <w:abstractNumId w:val="14"/>
  </w:num>
  <w:num w:numId="11">
    <w:abstractNumId w:val="21"/>
  </w:num>
  <w:num w:numId="12">
    <w:abstractNumId w:val="17"/>
  </w:num>
  <w:num w:numId="13">
    <w:abstractNumId w:val="10"/>
  </w:num>
  <w:num w:numId="14">
    <w:abstractNumId w:val="16"/>
  </w:num>
  <w:num w:numId="15">
    <w:abstractNumId w:val="15"/>
  </w:num>
  <w:num w:numId="16">
    <w:abstractNumId w:val="24"/>
  </w:num>
  <w:num w:numId="17">
    <w:abstractNumId w:val="11"/>
  </w:num>
  <w:num w:numId="18">
    <w:abstractNumId w:val="7"/>
  </w:num>
  <w:num w:numId="19">
    <w:abstractNumId w:val="5"/>
  </w:num>
  <w:num w:numId="20">
    <w:abstractNumId w:val="8"/>
  </w:num>
  <w:num w:numId="21">
    <w:abstractNumId w:val="3"/>
  </w:num>
  <w:num w:numId="22">
    <w:abstractNumId w:val="18"/>
  </w:num>
  <w:num w:numId="23">
    <w:abstractNumId w:val="22"/>
  </w:num>
  <w:num w:numId="24">
    <w:abstractNumId w:val="2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1F7"/>
    <w:rsid w:val="00521928"/>
    <w:rsid w:val="006020C1"/>
    <w:rsid w:val="006248D4"/>
    <w:rsid w:val="008C064D"/>
    <w:rsid w:val="00C9393D"/>
    <w:rsid w:val="00D64C45"/>
    <w:rsid w:val="00E261F7"/>
    <w:rsid w:val="00F76012"/>
    <w:rsid w:val="00FF54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261F7"/>
    <w:pPr>
      <w:jc w:val="both"/>
    </w:pPr>
    <w:rPr>
      <w:sz w:val="26"/>
      <w:lang w:eastAsia="cs-CZ"/>
    </w:rPr>
  </w:style>
  <w:style w:type="paragraph" w:styleId="Nadpis1">
    <w:name w:val="heading 1"/>
    <w:basedOn w:val="Normln"/>
    <w:next w:val="Normln"/>
    <w:link w:val="Nadpis1Char"/>
    <w:qFormat/>
    <w:rsid w:val="00D64C45"/>
    <w:pPr>
      <w:keepNext/>
      <w:outlineLvl w:val="0"/>
    </w:pPr>
    <w:rPr>
      <w:b/>
      <w:sz w:val="32"/>
    </w:rPr>
  </w:style>
  <w:style w:type="paragraph" w:styleId="Nadpis2">
    <w:name w:val="heading 2"/>
    <w:basedOn w:val="Normln"/>
    <w:next w:val="Normln"/>
    <w:link w:val="Nadpis2Char"/>
    <w:qFormat/>
    <w:rsid w:val="00D64C45"/>
    <w:pPr>
      <w:keepNext/>
      <w:overflowPunct w:val="0"/>
      <w:autoSpaceDE w:val="0"/>
      <w:autoSpaceDN w:val="0"/>
      <w:adjustRightInd w:val="0"/>
      <w:textAlignment w:val="baseline"/>
      <w:outlineLvl w:val="1"/>
    </w:pPr>
    <w:rPr>
      <w:b/>
      <w:sz w:val="28"/>
      <w:u w:val="single"/>
    </w:rPr>
  </w:style>
  <w:style w:type="paragraph" w:styleId="Nadpis3">
    <w:name w:val="heading 3"/>
    <w:aliases w:val="h3,Podkapitola 2,Podkapitola 21,Podkapitola 22,Podkapitola 23,Podkapitola 24,Podkapitola 25,Podkapitola 211,Podkapitola 221,Podkapitola 231,Podkapitola 241,H3,Podkapitola2,Podkapitola 26,Podkapitola 212,Podkapitola 222,Podkapitola 232,C"/>
    <w:basedOn w:val="Normln"/>
    <w:next w:val="Normln"/>
    <w:link w:val="Nadpis3Char"/>
    <w:uiPriority w:val="99"/>
    <w:qFormat/>
    <w:rsid w:val="00D64C45"/>
    <w:pPr>
      <w:keepNext/>
      <w:overflowPunct w:val="0"/>
      <w:autoSpaceDE w:val="0"/>
      <w:autoSpaceDN w:val="0"/>
      <w:adjustRightInd w:val="0"/>
      <w:textAlignment w:val="baseline"/>
      <w:outlineLvl w:val="2"/>
    </w:pPr>
    <w:rPr>
      <w:b/>
      <w:sz w:val="28"/>
    </w:rPr>
  </w:style>
  <w:style w:type="paragraph" w:styleId="Nadpis4">
    <w:name w:val="heading 4"/>
    <w:basedOn w:val="Normln"/>
    <w:next w:val="Normln"/>
    <w:link w:val="Nadpis4Char"/>
    <w:qFormat/>
    <w:rsid w:val="00D64C45"/>
    <w:pPr>
      <w:keepNext/>
      <w:overflowPunct w:val="0"/>
      <w:autoSpaceDE w:val="0"/>
      <w:autoSpaceDN w:val="0"/>
      <w:adjustRightInd w:val="0"/>
      <w:textAlignment w:val="baseline"/>
      <w:outlineLvl w:val="3"/>
    </w:pPr>
  </w:style>
  <w:style w:type="paragraph" w:styleId="Nadpis5">
    <w:name w:val="heading 5"/>
    <w:aliases w:val="Odstavec 2,H5,PA Pico Section,JK Pico Section,AL Pico Section,Odstavec 21,Odstavec 22,Odstavec 211,Odstavec 23,Odstavec 212,Odstavec 24,Odstavec 213,Odstavec 25,Odstavec 214,Odstavec 26,h5,l5,hm,Level 3 - i,Char,Roman list,Roman list1"/>
    <w:basedOn w:val="Normln"/>
    <w:next w:val="Normln"/>
    <w:link w:val="Nadpis5Char"/>
    <w:uiPriority w:val="99"/>
    <w:qFormat/>
    <w:rsid w:val="00D64C45"/>
    <w:pPr>
      <w:keepNext/>
      <w:overflowPunct w:val="0"/>
      <w:autoSpaceDE w:val="0"/>
      <w:autoSpaceDN w:val="0"/>
      <w:adjustRightInd w:val="0"/>
      <w:textAlignment w:val="baseline"/>
      <w:outlineLvl w:val="4"/>
    </w:pPr>
    <w:rPr>
      <w:b/>
    </w:rPr>
  </w:style>
  <w:style w:type="paragraph" w:styleId="Nadpis6">
    <w:name w:val="heading 6"/>
    <w:basedOn w:val="Normln"/>
    <w:next w:val="Normln"/>
    <w:link w:val="Nadpis6Char"/>
    <w:qFormat/>
    <w:rsid w:val="00D64C45"/>
    <w:pPr>
      <w:keepNext/>
      <w:outlineLvl w:val="5"/>
    </w:pPr>
    <w:rPr>
      <w:sz w:val="32"/>
    </w:rPr>
  </w:style>
  <w:style w:type="paragraph" w:styleId="Nadpis7">
    <w:name w:val="heading 7"/>
    <w:basedOn w:val="Normln"/>
    <w:next w:val="Normln"/>
    <w:link w:val="Nadpis7Char"/>
    <w:qFormat/>
    <w:rsid w:val="00D64C45"/>
    <w:pPr>
      <w:keepNext/>
      <w:ind w:right="-250"/>
      <w:outlineLvl w:val="6"/>
    </w:pPr>
    <w:rPr>
      <w:sz w:val="32"/>
    </w:rPr>
  </w:style>
  <w:style w:type="paragraph" w:styleId="Nadpis8">
    <w:name w:val="heading 8"/>
    <w:basedOn w:val="Normln"/>
    <w:next w:val="Normln"/>
    <w:link w:val="Nadpis8Char"/>
    <w:qFormat/>
    <w:rsid w:val="00D64C45"/>
    <w:pPr>
      <w:keepNext/>
      <w:ind w:right="-70"/>
      <w:outlineLvl w:val="7"/>
    </w:pPr>
    <w:rPr>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64C45"/>
    <w:rPr>
      <w:b/>
      <w:sz w:val="32"/>
      <w:szCs w:val="24"/>
      <w:lang w:eastAsia="cs-CZ"/>
    </w:rPr>
  </w:style>
  <w:style w:type="character" w:customStyle="1" w:styleId="Nadpis2Char">
    <w:name w:val="Nadpis 2 Char"/>
    <w:basedOn w:val="Standardnpsmoodstavce"/>
    <w:link w:val="Nadpis2"/>
    <w:rsid w:val="00D64C45"/>
    <w:rPr>
      <w:b/>
      <w:sz w:val="28"/>
      <w:u w:val="single"/>
      <w:lang w:eastAsia="cs-CZ"/>
    </w:rPr>
  </w:style>
  <w:style w:type="character" w:customStyle="1" w:styleId="Nadpis3Char">
    <w:name w:val="Nadpis 3 Char"/>
    <w:aliases w:val="h3 Char,Podkapitola 2 Char,Podkapitola 21 Char,Podkapitola 22 Char,Podkapitola 23 Char,Podkapitola 24 Char,Podkapitola 25 Char,Podkapitola 211 Char,Podkapitola 221 Char,Podkapitola 231 Char,Podkapitola 241 Char,H3 Char,Podkapitola2 Char"/>
    <w:basedOn w:val="Standardnpsmoodstavce"/>
    <w:link w:val="Nadpis3"/>
    <w:uiPriority w:val="99"/>
    <w:rsid w:val="00D64C45"/>
    <w:rPr>
      <w:b/>
      <w:sz w:val="28"/>
      <w:lang w:eastAsia="cs-CZ"/>
    </w:rPr>
  </w:style>
  <w:style w:type="character" w:customStyle="1" w:styleId="Nadpis4Char">
    <w:name w:val="Nadpis 4 Char"/>
    <w:basedOn w:val="Standardnpsmoodstavce"/>
    <w:link w:val="Nadpis4"/>
    <w:rsid w:val="00D64C45"/>
    <w:rPr>
      <w:sz w:val="24"/>
      <w:lang w:eastAsia="cs-CZ"/>
    </w:rPr>
  </w:style>
  <w:style w:type="character" w:customStyle="1" w:styleId="Nadpis5Char">
    <w:name w:val="Nadpis 5 Char"/>
    <w:aliases w:val="Odstavec 2 Char,H5 Char,PA Pico Section Char,JK Pico Section Char,AL Pico Section Char,Odstavec 21 Char,Odstavec 22 Char,Odstavec 211 Char,Odstavec 23 Char,Odstavec 212 Char,Odstavec 24 Char,Odstavec 213 Char,Odstavec 25 Char,h5 Char"/>
    <w:basedOn w:val="Standardnpsmoodstavce"/>
    <w:link w:val="Nadpis5"/>
    <w:uiPriority w:val="99"/>
    <w:rsid w:val="00D64C45"/>
    <w:rPr>
      <w:b/>
      <w:sz w:val="24"/>
      <w:lang w:eastAsia="cs-CZ"/>
    </w:rPr>
  </w:style>
  <w:style w:type="character" w:customStyle="1" w:styleId="Nadpis6Char">
    <w:name w:val="Nadpis 6 Char"/>
    <w:basedOn w:val="Standardnpsmoodstavce"/>
    <w:link w:val="Nadpis6"/>
    <w:rsid w:val="00D64C45"/>
    <w:rPr>
      <w:sz w:val="32"/>
      <w:szCs w:val="24"/>
      <w:lang w:eastAsia="cs-CZ"/>
    </w:rPr>
  </w:style>
  <w:style w:type="character" w:customStyle="1" w:styleId="Nadpis7Char">
    <w:name w:val="Nadpis 7 Char"/>
    <w:basedOn w:val="Standardnpsmoodstavce"/>
    <w:link w:val="Nadpis7"/>
    <w:rsid w:val="00D64C45"/>
    <w:rPr>
      <w:sz w:val="32"/>
      <w:szCs w:val="24"/>
      <w:lang w:eastAsia="cs-CZ"/>
    </w:rPr>
  </w:style>
  <w:style w:type="character" w:customStyle="1" w:styleId="Nadpis8Char">
    <w:name w:val="Nadpis 8 Char"/>
    <w:basedOn w:val="Standardnpsmoodstavce"/>
    <w:link w:val="Nadpis8"/>
    <w:rsid w:val="00D64C45"/>
    <w:rPr>
      <w:sz w:val="32"/>
      <w:szCs w:val="24"/>
      <w:lang w:eastAsia="cs-CZ"/>
    </w:rPr>
  </w:style>
  <w:style w:type="paragraph" w:styleId="Nzev">
    <w:name w:val="Title"/>
    <w:basedOn w:val="Normln"/>
    <w:link w:val="NzevChar"/>
    <w:qFormat/>
    <w:rsid w:val="00D64C45"/>
    <w:pPr>
      <w:jc w:val="center"/>
    </w:pPr>
    <w:rPr>
      <w:b/>
      <w:bCs/>
      <w:sz w:val="32"/>
    </w:rPr>
  </w:style>
  <w:style w:type="character" w:customStyle="1" w:styleId="NzevChar">
    <w:name w:val="Název Char"/>
    <w:basedOn w:val="Standardnpsmoodstavce"/>
    <w:link w:val="Nzev"/>
    <w:rsid w:val="00D64C45"/>
    <w:rPr>
      <w:b/>
      <w:bCs/>
      <w:sz w:val="32"/>
      <w:szCs w:val="24"/>
      <w:lang w:eastAsia="cs-CZ"/>
    </w:rPr>
  </w:style>
  <w:style w:type="paragraph" w:styleId="Zkladntext">
    <w:name w:val="Body Text"/>
    <w:aliases w:val="b,Základní text Char Char"/>
    <w:basedOn w:val="Normln"/>
    <w:link w:val="ZkladntextChar"/>
    <w:uiPriority w:val="99"/>
    <w:rsid w:val="00E261F7"/>
    <w:rPr>
      <w:sz w:val="24"/>
      <w:szCs w:val="24"/>
    </w:rPr>
  </w:style>
  <w:style w:type="character" w:customStyle="1" w:styleId="ZkladntextChar">
    <w:name w:val="Základní text Char"/>
    <w:aliases w:val="b Char,Základní text Char Char Char"/>
    <w:basedOn w:val="Standardnpsmoodstavce"/>
    <w:link w:val="Zkladntext"/>
    <w:uiPriority w:val="99"/>
    <w:rsid w:val="00E261F7"/>
    <w:rPr>
      <w:sz w:val="24"/>
      <w:szCs w:val="24"/>
      <w:lang w:eastAsia="cs-CZ"/>
    </w:rPr>
  </w:style>
  <w:style w:type="paragraph" w:styleId="Zkladntext3">
    <w:name w:val="Body Text 3"/>
    <w:aliases w:val="b3"/>
    <w:basedOn w:val="Normln"/>
    <w:link w:val="Zkladntext3Char"/>
    <w:uiPriority w:val="99"/>
    <w:rsid w:val="00E261F7"/>
    <w:pPr>
      <w:jc w:val="left"/>
    </w:pPr>
    <w:rPr>
      <w:b/>
      <w:bCs/>
      <w:sz w:val="24"/>
      <w:szCs w:val="24"/>
      <w:u w:val="single"/>
    </w:rPr>
  </w:style>
  <w:style w:type="character" w:customStyle="1" w:styleId="Zkladntext3Char">
    <w:name w:val="Základní text 3 Char"/>
    <w:aliases w:val="b3 Char"/>
    <w:basedOn w:val="Standardnpsmoodstavce"/>
    <w:link w:val="Zkladntext3"/>
    <w:uiPriority w:val="99"/>
    <w:rsid w:val="00E261F7"/>
    <w:rPr>
      <w:b/>
      <w:bCs/>
      <w:sz w:val="24"/>
      <w:szCs w:val="24"/>
      <w:u w:val="single"/>
      <w:lang w:eastAsia="cs-CZ"/>
    </w:rPr>
  </w:style>
  <w:style w:type="paragraph" w:customStyle="1" w:styleId="zkladn">
    <w:name w:val="základní"/>
    <w:basedOn w:val="Textvbloku"/>
    <w:uiPriority w:val="99"/>
    <w:rsid w:val="00E261F7"/>
    <w:pPr>
      <w:pBdr>
        <w:top w:val="none" w:sz="0" w:space="0" w:color="auto"/>
        <w:left w:val="none" w:sz="0" w:space="0" w:color="auto"/>
        <w:bottom w:val="none" w:sz="0" w:space="0" w:color="auto"/>
        <w:right w:val="none" w:sz="0" w:space="0" w:color="auto"/>
      </w:pBdr>
      <w:spacing w:after="120"/>
      <w:ind w:left="0" w:right="0"/>
    </w:pPr>
    <w:rPr>
      <w:rFonts w:ascii="Arial" w:eastAsia="Times New Roman" w:hAnsi="Arial" w:cs="Times New Roman"/>
      <w:i w:val="0"/>
      <w:iCs w:val="0"/>
      <w:color w:val="auto"/>
      <w:sz w:val="22"/>
      <w:lang w:eastAsia="en-US"/>
    </w:rPr>
  </w:style>
  <w:style w:type="paragraph" w:customStyle="1" w:styleId="Nadpis2-normlntext">
    <w:name w:val="Nadpis 2  - normální text"/>
    <w:basedOn w:val="Nadpis2"/>
    <w:uiPriority w:val="99"/>
    <w:rsid w:val="00E261F7"/>
    <w:pPr>
      <w:keepNext w:val="0"/>
      <w:overflowPunct/>
      <w:autoSpaceDE/>
      <w:autoSpaceDN/>
      <w:adjustRightInd/>
      <w:spacing w:before="60"/>
      <w:textAlignment w:val="auto"/>
    </w:pPr>
    <w:rPr>
      <w:b w:val="0"/>
      <w:sz w:val="22"/>
      <w:u w:val="none"/>
    </w:rPr>
  </w:style>
  <w:style w:type="paragraph" w:customStyle="1" w:styleId="Nadpis3-normlntext">
    <w:name w:val="Nadpis 3 - normální text"/>
    <w:basedOn w:val="Nadpis3"/>
    <w:uiPriority w:val="99"/>
    <w:rsid w:val="00E261F7"/>
    <w:pPr>
      <w:keepNext w:val="0"/>
      <w:numPr>
        <w:numId w:val="1"/>
      </w:numPr>
      <w:overflowPunct/>
      <w:autoSpaceDE/>
      <w:autoSpaceDN/>
      <w:adjustRightInd/>
      <w:spacing w:before="120"/>
      <w:textAlignment w:val="auto"/>
    </w:pPr>
    <w:rPr>
      <w:b w:val="0"/>
      <w:sz w:val="22"/>
      <w:szCs w:val="18"/>
    </w:rPr>
  </w:style>
  <w:style w:type="paragraph" w:styleId="slovanseznam">
    <w:name w:val="List Number"/>
    <w:aliases w:val="1n"/>
    <w:basedOn w:val="Normln"/>
    <w:uiPriority w:val="99"/>
    <w:semiHidden/>
    <w:rsid w:val="00E261F7"/>
    <w:pPr>
      <w:numPr>
        <w:numId w:val="2"/>
      </w:numPr>
      <w:spacing w:before="120"/>
      <w:jc w:val="left"/>
    </w:pPr>
    <w:rPr>
      <w:rFonts w:ascii="Arial" w:hAnsi="Arial"/>
      <w:sz w:val="20"/>
      <w:lang w:eastAsia="en-US"/>
    </w:rPr>
  </w:style>
  <w:style w:type="paragraph" w:customStyle="1" w:styleId="Odrka1">
    <w:name w:val="Odrážka 1"/>
    <w:basedOn w:val="Normln"/>
    <w:uiPriority w:val="99"/>
    <w:rsid w:val="00E261F7"/>
    <w:pPr>
      <w:numPr>
        <w:numId w:val="14"/>
      </w:numPr>
      <w:spacing w:before="60"/>
      <w:jc w:val="left"/>
    </w:pPr>
    <w:rPr>
      <w:rFonts w:ascii="Arial" w:hAnsi="Arial" w:cs="Arial"/>
      <w:spacing w:val="-6"/>
      <w:sz w:val="22"/>
      <w:szCs w:val="22"/>
    </w:rPr>
  </w:style>
  <w:style w:type="paragraph" w:customStyle="1" w:styleId="Uroven1">
    <w:name w:val="Uroven 1"/>
    <w:basedOn w:val="Normln"/>
    <w:uiPriority w:val="99"/>
    <w:rsid w:val="00E261F7"/>
    <w:pPr>
      <w:numPr>
        <w:numId w:val="4"/>
      </w:numPr>
      <w:spacing w:before="240" w:after="120"/>
      <w:jc w:val="center"/>
    </w:pPr>
    <w:rPr>
      <w:b/>
      <w:sz w:val="24"/>
      <w:szCs w:val="24"/>
    </w:rPr>
  </w:style>
  <w:style w:type="paragraph" w:customStyle="1" w:styleId="Uroven2">
    <w:name w:val="Uroven2"/>
    <w:basedOn w:val="Normln"/>
    <w:uiPriority w:val="99"/>
    <w:rsid w:val="00E261F7"/>
    <w:pPr>
      <w:numPr>
        <w:ilvl w:val="1"/>
        <w:numId w:val="4"/>
      </w:numPr>
      <w:spacing w:before="120" w:after="120"/>
      <w:jc w:val="left"/>
    </w:pPr>
    <w:rPr>
      <w:sz w:val="24"/>
      <w:szCs w:val="24"/>
    </w:rPr>
  </w:style>
  <w:style w:type="paragraph" w:customStyle="1" w:styleId="Uroven3">
    <w:name w:val="Uroven3"/>
    <w:basedOn w:val="Normln"/>
    <w:uiPriority w:val="99"/>
    <w:rsid w:val="00E261F7"/>
    <w:pPr>
      <w:numPr>
        <w:ilvl w:val="2"/>
        <w:numId w:val="4"/>
      </w:numPr>
      <w:spacing w:before="120" w:after="120"/>
      <w:jc w:val="left"/>
    </w:pPr>
    <w:rPr>
      <w:sz w:val="24"/>
      <w:szCs w:val="24"/>
    </w:rPr>
  </w:style>
  <w:style w:type="paragraph" w:customStyle="1" w:styleId="Odrky2">
    <w:name w:val="Odrážky2"/>
    <w:basedOn w:val="Normln"/>
    <w:uiPriority w:val="99"/>
    <w:rsid w:val="00E261F7"/>
    <w:pPr>
      <w:numPr>
        <w:numId w:val="11"/>
      </w:numPr>
      <w:spacing w:after="60"/>
    </w:pPr>
    <w:rPr>
      <w:rFonts w:ascii="Arial" w:hAnsi="Arial"/>
      <w:sz w:val="22"/>
    </w:rPr>
  </w:style>
  <w:style w:type="paragraph" w:customStyle="1" w:styleId="Nadpis">
    <w:name w:val="Nadpis"/>
    <w:basedOn w:val="Normln"/>
    <w:uiPriority w:val="99"/>
    <w:rsid w:val="00E261F7"/>
    <w:pPr>
      <w:keepLines/>
      <w:numPr>
        <w:numId w:val="12"/>
      </w:numPr>
      <w:autoSpaceDE w:val="0"/>
      <w:autoSpaceDN w:val="0"/>
      <w:adjustRightInd w:val="0"/>
      <w:spacing w:before="170"/>
    </w:pPr>
    <w:rPr>
      <w:rFonts w:ascii="TimesE" w:hAnsi="TimesE"/>
      <w:b/>
      <w:bCs/>
      <w:sz w:val="24"/>
      <w:szCs w:val="24"/>
    </w:rPr>
  </w:style>
  <w:style w:type="paragraph" w:customStyle="1" w:styleId="odstavec11">
    <w:name w:val="odstavec 1.1"/>
    <w:basedOn w:val="Normln"/>
    <w:uiPriority w:val="99"/>
    <w:rsid w:val="00E261F7"/>
    <w:pPr>
      <w:numPr>
        <w:ilvl w:val="1"/>
        <w:numId w:val="12"/>
      </w:numPr>
      <w:jc w:val="left"/>
    </w:pPr>
    <w:rPr>
      <w:sz w:val="24"/>
      <w:szCs w:val="24"/>
    </w:rPr>
  </w:style>
  <w:style w:type="paragraph" w:customStyle="1" w:styleId="odstavec111">
    <w:name w:val="odstavec 1.1.1"/>
    <w:basedOn w:val="odstavec11"/>
    <w:uiPriority w:val="99"/>
    <w:rsid w:val="00E261F7"/>
    <w:pPr>
      <w:numPr>
        <w:ilvl w:val="2"/>
      </w:numPr>
      <w:ind w:left="1134" w:hanging="567"/>
    </w:pPr>
  </w:style>
  <w:style w:type="paragraph" w:customStyle="1" w:styleId="odsek">
    <w:name w:val="odsek"/>
    <w:basedOn w:val="Normln"/>
    <w:uiPriority w:val="99"/>
    <w:rsid w:val="00E261F7"/>
    <w:pPr>
      <w:numPr>
        <w:numId w:val="13"/>
      </w:numPr>
      <w:jc w:val="left"/>
    </w:pPr>
    <w:rPr>
      <w:sz w:val="22"/>
    </w:rPr>
  </w:style>
  <w:style w:type="paragraph" w:customStyle="1" w:styleId="StyleListBullet3">
    <w:name w:val="Style List Bullet 3"/>
    <w:basedOn w:val="Seznamsodrkami3"/>
    <w:uiPriority w:val="99"/>
    <w:rsid w:val="00E261F7"/>
    <w:pPr>
      <w:numPr>
        <w:numId w:val="24"/>
      </w:numPr>
      <w:tabs>
        <w:tab w:val="clear" w:pos="1440"/>
        <w:tab w:val="num" w:pos="360"/>
      </w:tabs>
      <w:spacing w:before="40" w:after="20"/>
      <w:ind w:left="360"/>
      <w:contextualSpacing w:val="0"/>
      <w:jc w:val="left"/>
    </w:pPr>
    <w:rPr>
      <w:rFonts w:eastAsia="SimSun"/>
      <w:sz w:val="24"/>
      <w:lang w:val="en-US"/>
    </w:rPr>
  </w:style>
  <w:style w:type="paragraph" w:customStyle="1" w:styleId="Odrka10">
    <w:name w:val="Odrážka1"/>
    <w:basedOn w:val="Normln"/>
    <w:uiPriority w:val="99"/>
    <w:rsid w:val="00E261F7"/>
    <w:pPr>
      <w:numPr>
        <w:numId w:val="22"/>
      </w:numPr>
      <w:spacing w:before="60" w:after="60"/>
    </w:pPr>
    <w:rPr>
      <w:rFonts w:ascii="Arial" w:hAnsi="Arial"/>
      <w:sz w:val="20"/>
    </w:rPr>
  </w:style>
  <w:style w:type="paragraph" w:customStyle="1" w:styleId="Odrazky2">
    <w:name w:val="Odrazky 2"/>
    <w:basedOn w:val="Normln"/>
    <w:uiPriority w:val="99"/>
    <w:rsid w:val="00E261F7"/>
    <w:pPr>
      <w:numPr>
        <w:numId w:val="21"/>
      </w:numPr>
      <w:tabs>
        <w:tab w:val="num" w:pos="1021"/>
      </w:tabs>
      <w:spacing w:before="60"/>
      <w:ind w:left="1021" w:hanging="341"/>
    </w:pPr>
    <w:rPr>
      <w:sz w:val="22"/>
    </w:rPr>
  </w:style>
  <w:style w:type="paragraph" w:customStyle="1" w:styleId="letter">
    <w:name w:val="letter"/>
    <w:basedOn w:val="Normln"/>
    <w:uiPriority w:val="99"/>
    <w:rsid w:val="00E261F7"/>
    <w:pPr>
      <w:numPr>
        <w:numId w:val="23"/>
      </w:numPr>
      <w:spacing w:before="60" w:after="60"/>
    </w:pPr>
    <w:rPr>
      <w:b/>
      <w:sz w:val="22"/>
      <w:szCs w:val="24"/>
    </w:rPr>
  </w:style>
  <w:style w:type="paragraph" w:customStyle="1" w:styleId="StyleOdrazky1TimesNewRoman12pt">
    <w:name w:val="Style Odrazky1 + Times New Roman 12 pt"/>
    <w:basedOn w:val="Normln"/>
    <w:uiPriority w:val="99"/>
    <w:rsid w:val="00E261F7"/>
    <w:pPr>
      <w:numPr>
        <w:numId w:val="7"/>
      </w:numPr>
      <w:spacing w:before="60"/>
    </w:pPr>
    <w:rPr>
      <w:sz w:val="22"/>
      <w:szCs w:val="24"/>
    </w:rPr>
  </w:style>
  <w:style w:type="paragraph" w:customStyle="1" w:styleId="psmenko">
    <w:name w:val="písmenko"/>
    <w:basedOn w:val="Normln"/>
    <w:uiPriority w:val="99"/>
    <w:rsid w:val="00E261F7"/>
    <w:pPr>
      <w:numPr>
        <w:numId w:val="25"/>
      </w:numPr>
      <w:spacing w:after="120"/>
      <w:jc w:val="left"/>
    </w:pPr>
    <w:rPr>
      <w:rFonts w:ascii="Arial" w:hAnsi="Arial"/>
      <w:sz w:val="20"/>
    </w:rPr>
  </w:style>
  <w:style w:type="paragraph" w:styleId="Textvbloku">
    <w:name w:val="Block Text"/>
    <w:basedOn w:val="Normln"/>
    <w:uiPriority w:val="99"/>
    <w:semiHidden/>
    <w:unhideWhenUsed/>
    <w:rsid w:val="00E261F7"/>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Seznamsodrkami3">
    <w:name w:val="List Bullet 3"/>
    <w:basedOn w:val="Normln"/>
    <w:uiPriority w:val="99"/>
    <w:semiHidden/>
    <w:unhideWhenUsed/>
    <w:rsid w:val="00E261F7"/>
    <w:pPr>
      <w:ind w:left="360" w:hanging="360"/>
      <w:contextualSpacing/>
    </w:pPr>
  </w:style>
  <w:style w:type="paragraph" w:styleId="Zhlav">
    <w:name w:val="header"/>
    <w:basedOn w:val="Normln"/>
    <w:link w:val="ZhlavChar"/>
    <w:uiPriority w:val="99"/>
    <w:unhideWhenUsed/>
    <w:rsid w:val="00F76012"/>
    <w:pPr>
      <w:tabs>
        <w:tab w:val="center" w:pos="4536"/>
        <w:tab w:val="right" w:pos="9072"/>
      </w:tabs>
    </w:pPr>
  </w:style>
  <w:style w:type="character" w:customStyle="1" w:styleId="ZhlavChar">
    <w:name w:val="Záhlaví Char"/>
    <w:basedOn w:val="Standardnpsmoodstavce"/>
    <w:link w:val="Zhlav"/>
    <w:uiPriority w:val="99"/>
    <w:rsid w:val="00F76012"/>
    <w:rPr>
      <w:sz w:val="26"/>
      <w:lang w:eastAsia="cs-CZ"/>
    </w:rPr>
  </w:style>
  <w:style w:type="paragraph" w:styleId="Zpat">
    <w:name w:val="footer"/>
    <w:basedOn w:val="Normln"/>
    <w:link w:val="ZpatChar"/>
    <w:uiPriority w:val="99"/>
    <w:unhideWhenUsed/>
    <w:rsid w:val="00F76012"/>
    <w:pPr>
      <w:tabs>
        <w:tab w:val="center" w:pos="4536"/>
        <w:tab w:val="right" w:pos="9072"/>
      </w:tabs>
    </w:pPr>
  </w:style>
  <w:style w:type="character" w:customStyle="1" w:styleId="ZpatChar">
    <w:name w:val="Zápatí Char"/>
    <w:basedOn w:val="Standardnpsmoodstavce"/>
    <w:link w:val="Zpat"/>
    <w:uiPriority w:val="99"/>
    <w:rsid w:val="00F76012"/>
    <w:rPr>
      <w:sz w:val="2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261F7"/>
    <w:pPr>
      <w:jc w:val="both"/>
    </w:pPr>
    <w:rPr>
      <w:sz w:val="26"/>
      <w:lang w:eastAsia="cs-CZ"/>
    </w:rPr>
  </w:style>
  <w:style w:type="paragraph" w:styleId="Nadpis1">
    <w:name w:val="heading 1"/>
    <w:basedOn w:val="Normln"/>
    <w:next w:val="Normln"/>
    <w:link w:val="Nadpis1Char"/>
    <w:qFormat/>
    <w:rsid w:val="00D64C45"/>
    <w:pPr>
      <w:keepNext/>
      <w:outlineLvl w:val="0"/>
    </w:pPr>
    <w:rPr>
      <w:b/>
      <w:sz w:val="32"/>
    </w:rPr>
  </w:style>
  <w:style w:type="paragraph" w:styleId="Nadpis2">
    <w:name w:val="heading 2"/>
    <w:basedOn w:val="Normln"/>
    <w:next w:val="Normln"/>
    <w:link w:val="Nadpis2Char"/>
    <w:qFormat/>
    <w:rsid w:val="00D64C45"/>
    <w:pPr>
      <w:keepNext/>
      <w:overflowPunct w:val="0"/>
      <w:autoSpaceDE w:val="0"/>
      <w:autoSpaceDN w:val="0"/>
      <w:adjustRightInd w:val="0"/>
      <w:textAlignment w:val="baseline"/>
      <w:outlineLvl w:val="1"/>
    </w:pPr>
    <w:rPr>
      <w:b/>
      <w:sz w:val="28"/>
      <w:u w:val="single"/>
    </w:rPr>
  </w:style>
  <w:style w:type="paragraph" w:styleId="Nadpis3">
    <w:name w:val="heading 3"/>
    <w:aliases w:val="h3,Podkapitola 2,Podkapitola 21,Podkapitola 22,Podkapitola 23,Podkapitola 24,Podkapitola 25,Podkapitola 211,Podkapitola 221,Podkapitola 231,Podkapitola 241,H3,Podkapitola2,Podkapitola 26,Podkapitola 212,Podkapitola 222,Podkapitola 232,C"/>
    <w:basedOn w:val="Normln"/>
    <w:next w:val="Normln"/>
    <w:link w:val="Nadpis3Char"/>
    <w:uiPriority w:val="99"/>
    <w:qFormat/>
    <w:rsid w:val="00D64C45"/>
    <w:pPr>
      <w:keepNext/>
      <w:overflowPunct w:val="0"/>
      <w:autoSpaceDE w:val="0"/>
      <w:autoSpaceDN w:val="0"/>
      <w:adjustRightInd w:val="0"/>
      <w:textAlignment w:val="baseline"/>
      <w:outlineLvl w:val="2"/>
    </w:pPr>
    <w:rPr>
      <w:b/>
      <w:sz w:val="28"/>
    </w:rPr>
  </w:style>
  <w:style w:type="paragraph" w:styleId="Nadpis4">
    <w:name w:val="heading 4"/>
    <w:basedOn w:val="Normln"/>
    <w:next w:val="Normln"/>
    <w:link w:val="Nadpis4Char"/>
    <w:qFormat/>
    <w:rsid w:val="00D64C45"/>
    <w:pPr>
      <w:keepNext/>
      <w:overflowPunct w:val="0"/>
      <w:autoSpaceDE w:val="0"/>
      <w:autoSpaceDN w:val="0"/>
      <w:adjustRightInd w:val="0"/>
      <w:textAlignment w:val="baseline"/>
      <w:outlineLvl w:val="3"/>
    </w:pPr>
  </w:style>
  <w:style w:type="paragraph" w:styleId="Nadpis5">
    <w:name w:val="heading 5"/>
    <w:aliases w:val="Odstavec 2,H5,PA Pico Section,JK Pico Section,AL Pico Section,Odstavec 21,Odstavec 22,Odstavec 211,Odstavec 23,Odstavec 212,Odstavec 24,Odstavec 213,Odstavec 25,Odstavec 214,Odstavec 26,h5,l5,hm,Level 3 - i,Char,Roman list,Roman list1"/>
    <w:basedOn w:val="Normln"/>
    <w:next w:val="Normln"/>
    <w:link w:val="Nadpis5Char"/>
    <w:uiPriority w:val="99"/>
    <w:qFormat/>
    <w:rsid w:val="00D64C45"/>
    <w:pPr>
      <w:keepNext/>
      <w:overflowPunct w:val="0"/>
      <w:autoSpaceDE w:val="0"/>
      <w:autoSpaceDN w:val="0"/>
      <w:adjustRightInd w:val="0"/>
      <w:textAlignment w:val="baseline"/>
      <w:outlineLvl w:val="4"/>
    </w:pPr>
    <w:rPr>
      <w:b/>
    </w:rPr>
  </w:style>
  <w:style w:type="paragraph" w:styleId="Nadpis6">
    <w:name w:val="heading 6"/>
    <w:basedOn w:val="Normln"/>
    <w:next w:val="Normln"/>
    <w:link w:val="Nadpis6Char"/>
    <w:qFormat/>
    <w:rsid w:val="00D64C45"/>
    <w:pPr>
      <w:keepNext/>
      <w:outlineLvl w:val="5"/>
    </w:pPr>
    <w:rPr>
      <w:sz w:val="32"/>
    </w:rPr>
  </w:style>
  <w:style w:type="paragraph" w:styleId="Nadpis7">
    <w:name w:val="heading 7"/>
    <w:basedOn w:val="Normln"/>
    <w:next w:val="Normln"/>
    <w:link w:val="Nadpis7Char"/>
    <w:qFormat/>
    <w:rsid w:val="00D64C45"/>
    <w:pPr>
      <w:keepNext/>
      <w:ind w:right="-250"/>
      <w:outlineLvl w:val="6"/>
    </w:pPr>
    <w:rPr>
      <w:sz w:val="32"/>
    </w:rPr>
  </w:style>
  <w:style w:type="paragraph" w:styleId="Nadpis8">
    <w:name w:val="heading 8"/>
    <w:basedOn w:val="Normln"/>
    <w:next w:val="Normln"/>
    <w:link w:val="Nadpis8Char"/>
    <w:qFormat/>
    <w:rsid w:val="00D64C45"/>
    <w:pPr>
      <w:keepNext/>
      <w:ind w:right="-70"/>
      <w:outlineLvl w:val="7"/>
    </w:pPr>
    <w:rPr>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64C45"/>
    <w:rPr>
      <w:b/>
      <w:sz w:val="32"/>
      <w:szCs w:val="24"/>
      <w:lang w:eastAsia="cs-CZ"/>
    </w:rPr>
  </w:style>
  <w:style w:type="character" w:customStyle="1" w:styleId="Nadpis2Char">
    <w:name w:val="Nadpis 2 Char"/>
    <w:basedOn w:val="Standardnpsmoodstavce"/>
    <w:link w:val="Nadpis2"/>
    <w:rsid w:val="00D64C45"/>
    <w:rPr>
      <w:b/>
      <w:sz w:val="28"/>
      <w:u w:val="single"/>
      <w:lang w:eastAsia="cs-CZ"/>
    </w:rPr>
  </w:style>
  <w:style w:type="character" w:customStyle="1" w:styleId="Nadpis3Char">
    <w:name w:val="Nadpis 3 Char"/>
    <w:aliases w:val="h3 Char,Podkapitola 2 Char,Podkapitola 21 Char,Podkapitola 22 Char,Podkapitola 23 Char,Podkapitola 24 Char,Podkapitola 25 Char,Podkapitola 211 Char,Podkapitola 221 Char,Podkapitola 231 Char,Podkapitola 241 Char,H3 Char,Podkapitola2 Char"/>
    <w:basedOn w:val="Standardnpsmoodstavce"/>
    <w:link w:val="Nadpis3"/>
    <w:uiPriority w:val="99"/>
    <w:rsid w:val="00D64C45"/>
    <w:rPr>
      <w:b/>
      <w:sz w:val="28"/>
      <w:lang w:eastAsia="cs-CZ"/>
    </w:rPr>
  </w:style>
  <w:style w:type="character" w:customStyle="1" w:styleId="Nadpis4Char">
    <w:name w:val="Nadpis 4 Char"/>
    <w:basedOn w:val="Standardnpsmoodstavce"/>
    <w:link w:val="Nadpis4"/>
    <w:rsid w:val="00D64C45"/>
    <w:rPr>
      <w:sz w:val="24"/>
      <w:lang w:eastAsia="cs-CZ"/>
    </w:rPr>
  </w:style>
  <w:style w:type="character" w:customStyle="1" w:styleId="Nadpis5Char">
    <w:name w:val="Nadpis 5 Char"/>
    <w:aliases w:val="Odstavec 2 Char,H5 Char,PA Pico Section Char,JK Pico Section Char,AL Pico Section Char,Odstavec 21 Char,Odstavec 22 Char,Odstavec 211 Char,Odstavec 23 Char,Odstavec 212 Char,Odstavec 24 Char,Odstavec 213 Char,Odstavec 25 Char,h5 Char"/>
    <w:basedOn w:val="Standardnpsmoodstavce"/>
    <w:link w:val="Nadpis5"/>
    <w:uiPriority w:val="99"/>
    <w:rsid w:val="00D64C45"/>
    <w:rPr>
      <w:b/>
      <w:sz w:val="24"/>
      <w:lang w:eastAsia="cs-CZ"/>
    </w:rPr>
  </w:style>
  <w:style w:type="character" w:customStyle="1" w:styleId="Nadpis6Char">
    <w:name w:val="Nadpis 6 Char"/>
    <w:basedOn w:val="Standardnpsmoodstavce"/>
    <w:link w:val="Nadpis6"/>
    <w:rsid w:val="00D64C45"/>
    <w:rPr>
      <w:sz w:val="32"/>
      <w:szCs w:val="24"/>
      <w:lang w:eastAsia="cs-CZ"/>
    </w:rPr>
  </w:style>
  <w:style w:type="character" w:customStyle="1" w:styleId="Nadpis7Char">
    <w:name w:val="Nadpis 7 Char"/>
    <w:basedOn w:val="Standardnpsmoodstavce"/>
    <w:link w:val="Nadpis7"/>
    <w:rsid w:val="00D64C45"/>
    <w:rPr>
      <w:sz w:val="32"/>
      <w:szCs w:val="24"/>
      <w:lang w:eastAsia="cs-CZ"/>
    </w:rPr>
  </w:style>
  <w:style w:type="character" w:customStyle="1" w:styleId="Nadpis8Char">
    <w:name w:val="Nadpis 8 Char"/>
    <w:basedOn w:val="Standardnpsmoodstavce"/>
    <w:link w:val="Nadpis8"/>
    <w:rsid w:val="00D64C45"/>
    <w:rPr>
      <w:sz w:val="32"/>
      <w:szCs w:val="24"/>
      <w:lang w:eastAsia="cs-CZ"/>
    </w:rPr>
  </w:style>
  <w:style w:type="paragraph" w:styleId="Nzev">
    <w:name w:val="Title"/>
    <w:basedOn w:val="Normln"/>
    <w:link w:val="NzevChar"/>
    <w:qFormat/>
    <w:rsid w:val="00D64C45"/>
    <w:pPr>
      <w:jc w:val="center"/>
    </w:pPr>
    <w:rPr>
      <w:b/>
      <w:bCs/>
      <w:sz w:val="32"/>
    </w:rPr>
  </w:style>
  <w:style w:type="character" w:customStyle="1" w:styleId="NzevChar">
    <w:name w:val="Název Char"/>
    <w:basedOn w:val="Standardnpsmoodstavce"/>
    <w:link w:val="Nzev"/>
    <w:rsid w:val="00D64C45"/>
    <w:rPr>
      <w:b/>
      <w:bCs/>
      <w:sz w:val="32"/>
      <w:szCs w:val="24"/>
      <w:lang w:eastAsia="cs-CZ"/>
    </w:rPr>
  </w:style>
  <w:style w:type="paragraph" w:styleId="Zkladntext">
    <w:name w:val="Body Text"/>
    <w:aliases w:val="b,Základní text Char Char"/>
    <w:basedOn w:val="Normln"/>
    <w:link w:val="ZkladntextChar"/>
    <w:uiPriority w:val="99"/>
    <w:rsid w:val="00E261F7"/>
    <w:rPr>
      <w:sz w:val="24"/>
      <w:szCs w:val="24"/>
    </w:rPr>
  </w:style>
  <w:style w:type="character" w:customStyle="1" w:styleId="ZkladntextChar">
    <w:name w:val="Základní text Char"/>
    <w:aliases w:val="b Char,Základní text Char Char Char"/>
    <w:basedOn w:val="Standardnpsmoodstavce"/>
    <w:link w:val="Zkladntext"/>
    <w:uiPriority w:val="99"/>
    <w:rsid w:val="00E261F7"/>
    <w:rPr>
      <w:sz w:val="24"/>
      <w:szCs w:val="24"/>
      <w:lang w:eastAsia="cs-CZ"/>
    </w:rPr>
  </w:style>
  <w:style w:type="paragraph" w:styleId="Zkladntext3">
    <w:name w:val="Body Text 3"/>
    <w:aliases w:val="b3"/>
    <w:basedOn w:val="Normln"/>
    <w:link w:val="Zkladntext3Char"/>
    <w:uiPriority w:val="99"/>
    <w:rsid w:val="00E261F7"/>
    <w:pPr>
      <w:jc w:val="left"/>
    </w:pPr>
    <w:rPr>
      <w:b/>
      <w:bCs/>
      <w:sz w:val="24"/>
      <w:szCs w:val="24"/>
      <w:u w:val="single"/>
    </w:rPr>
  </w:style>
  <w:style w:type="character" w:customStyle="1" w:styleId="Zkladntext3Char">
    <w:name w:val="Základní text 3 Char"/>
    <w:aliases w:val="b3 Char"/>
    <w:basedOn w:val="Standardnpsmoodstavce"/>
    <w:link w:val="Zkladntext3"/>
    <w:uiPriority w:val="99"/>
    <w:rsid w:val="00E261F7"/>
    <w:rPr>
      <w:b/>
      <w:bCs/>
      <w:sz w:val="24"/>
      <w:szCs w:val="24"/>
      <w:u w:val="single"/>
      <w:lang w:eastAsia="cs-CZ"/>
    </w:rPr>
  </w:style>
  <w:style w:type="paragraph" w:customStyle="1" w:styleId="zkladn">
    <w:name w:val="základní"/>
    <w:basedOn w:val="Textvbloku"/>
    <w:uiPriority w:val="99"/>
    <w:rsid w:val="00E261F7"/>
    <w:pPr>
      <w:pBdr>
        <w:top w:val="none" w:sz="0" w:space="0" w:color="auto"/>
        <w:left w:val="none" w:sz="0" w:space="0" w:color="auto"/>
        <w:bottom w:val="none" w:sz="0" w:space="0" w:color="auto"/>
        <w:right w:val="none" w:sz="0" w:space="0" w:color="auto"/>
      </w:pBdr>
      <w:spacing w:after="120"/>
      <w:ind w:left="0" w:right="0"/>
    </w:pPr>
    <w:rPr>
      <w:rFonts w:ascii="Arial" w:eastAsia="Times New Roman" w:hAnsi="Arial" w:cs="Times New Roman"/>
      <w:i w:val="0"/>
      <w:iCs w:val="0"/>
      <w:color w:val="auto"/>
      <w:sz w:val="22"/>
      <w:lang w:eastAsia="en-US"/>
    </w:rPr>
  </w:style>
  <w:style w:type="paragraph" w:customStyle="1" w:styleId="Nadpis2-normlntext">
    <w:name w:val="Nadpis 2  - normální text"/>
    <w:basedOn w:val="Nadpis2"/>
    <w:uiPriority w:val="99"/>
    <w:rsid w:val="00E261F7"/>
    <w:pPr>
      <w:keepNext w:val="0"/>
      <w:overflowPunct/>
      <w:autoSpaceDE/>
      <w:autoSpaceDN/>
      <w:adjustRightInd/>
      <w:spacing w:before="60"/>
      <w:textAlignment w:val="auto"/>
    </w:pPr>
    <w:rPr>
      <w:b w:val="0"/>
      <w:sz w:val="22"/>
      <w:u w:val="none"/>
    </w:rPr>
  </w:style>
  <w:style w:type="paragraph" w:customStyle="1" w:styleId="Nadpis3-normlntext">
    <w:name w:val="Nadpis 3 - normální text"/>
    <w:basedOn w:val="Nadpis3"/>
    <w:uiPriority w:val="99"/>
    <w:rsid w:val="00E261F7"/>
    <w:pPr>
      <w:keepNext w:val="0"/>
      <w:numPr>
        <w:numId w:val="1"/>
      </w:numPr>
      <w:overflowPunct/>
      <w:autoSpaceDE/>
      <w:autoSpaceDN/>
      <w:adjustRightInd/>
      <w:spacing w:before="120"/>
      <w:textAlignment w:val="auto"/>
    </w:pPr>
    <w:rPr>
      <w:b w:val="0"/>
      <w:sz w:val="22"/>
      <w:szCs w:val="18"/>
    </w:rPr>
  </w:style>
  <w:style w:type="paragraph" w:styleId="slovanseznam">
    <w:name w:val="List Number"/>
    <w:aliases w:val="1n"/>
    <w:basedOn w:val="Normln"/>
    <w:uiPriority w:val="99"/>
    <w:semiHidden/>
    <w:rsid w:val="00E261F7"/>
    <w:pPr>
      <w:numPr>
        <w:numId w:val="2"/>
      </w:numPr>
      <w:spacing w:before="120"/>
      <w:jc w:val="left"/>
    </w:pPr>
    <w:rPr>
      <w:rFonts w:ascii="Arial" w:hAnsi="Arial"/>
      <w:sz w:val="20"/>
      <w:lang w:eastAsia="en-US"/>
    </w:rPr>
  </w:style>
  <w:style w:type="paragraph" w:customStyle="1" w:styleId="Odrka1">
    <w:name w:val="Odrážka 1"/>
    <w:basedOn w:val="Normln"/>
    <w:uiPriority w:val="99"/>
    <w:rsid w:val="00E261F7"/>
    <w:pPr>
      <w:numPr>
        <w:numId w:val="14"/>
      </w:numPr>
      <w:spacing w:before="60"/>
      <w:jc w:val="left"/>
    </w:pPr>
    <w:rPr>
      <w:rFonts w:ascii="Arial" w:hAnsi="Arial" w:cs="Arial"/>
      <w:spacing w:val="-6"/>
      <w:sz w:val="22"/>
      <w:szCs w:val="22"/>
    </w:rPr>
  </w:style>
  <w:style w:type="paragraph" w:customStyle="1" w:styleId="Uroven1">
    <w:name w:val="Uroven 1"/>
    <w:basedOn w:val="Normln"/>
    <w:uiPriority w:val="99"/>
    <w:rsid w:val="00E261F7"/>
    <w:pPr>
      <w:numPr>
        <w:numId w:val="4"/>
      </w:numPr>
      <w:spacing w:before="240" w:after="120"/>
      <w:jc w:val="center"/>
    </w:pPr>
    <w:rPr>
      <w:b/>
      <w:sz w:val="24"/>
      <w:szCs w:val="24"/>
    </w:rPr>
  </w:style>
  <w:style w:type="paragraph" w:customStyle="1" w:styleId="Uroven2">
    <w:name w:val="Uroven2"/>
    <w:basedOn w:val="Normln"/>
    <w:uiPriority w:val="99"/>
    <w:rsid w:val="00E261F7"/>
    <w:pPr>
      <w:numPr>
        <w:ilvl w:val="1"/>
        <w:numId w:val="4"/>
      </w:numPr>
      <w:spacing w:before="120" w:after="120"/>
      <w:jc w:val="left"/>
    </w:pPr>
    <w:rPr>
      <w:sz w:val="24"/>
      <w:szCs w:val="24"/>
    </w:rPr>
  </w:style>
  <w:style w:type="paragraph" w:customStyle="1" w:styleId="Uroven3">
    <w:name w:val="Uroven3"/>
    <w:basedOn w:val="Normln"/>
    <w:uiPriority w:val="99"/>
    <w:rsid w:val="00E261F7"/>
    <w:pPr>
      <w:numPr>
        <w:ilvl w:val="2"/>
        <w:numId w:val="4"/>
      </w:numPr>
      <w:spacing w:before="120" w:after="120"/>
      <w:jc w:val="left"/>
    </w:pPr>
    <w:rPr>
      <w:sz w:val="24"/>
      <w:szCs w:val="24"/>
    </w:rPr>
  </w:style>
  <w:style w:type="paragraph" w:customStyle="1" w:styleId="Odrky2">
    <w:name w:val="Odrážky2"/>
    <w:basedOn w:val="Normln"/>
    <w:uiPriority w:val="99"/>
    <w:rsid w:val="00E261F7"/>
    <w:pPr>
      <w:numPr>
        <w:numId w:val="11"/>
      </w:numPr>
      <w:spacing w:after="60"/>
    </w:pPr>
    <w:rPr>
      <w:rFonts w:ascii="Arial" w:hAnsi="Arial"/>
      <w:sz w:val="22"/>
    </w:rPr>
  </w:style>
  <w:style w:type="paragraph" w:customStyle="1" w:styleId="Nadpis">
    <w:name w:val="Nadpis"/>
    <w:basedOn w:val="Normln"/>
    <w:uiPriority w:val="99"/>
    <w:rsid w:val="00E261F7"/>
    <w:pPr>
      <w:keepLines/>
      <w:numPr>
        <w:numId w:val="12"/>
      </w:numPr>
      <w:autoSpaceDE w:val="0"/>
      <w:autoSpaceDN w:val="0"/>
      <w:adjustRightInd w:val="0"/>
      <w:spacing w:before="170"/>
    </w:pPr>
    <w:rPr>
      <w:rFonts w:ascii="TimesE" w:hAnsi="TimesE"/>
      <w:b/>
      <w:bCs/>
      <w:sz w:val="24"/>
      <w:szCs w:val="24"/>
    </w:rPr>
  </w:style>
  <w:style w:type="paragraph" w:customStyle="1" w:styleId="odstavec11">
    <w:name w:val="odstavec 1.1"/>
    <w:basedOn w:val="Normln"/>
    <w:uiPriority w:val="99"/>
    <w:rsid w:val="00E261F7"/>
    <w:pPr>
      <w:numPr>
        <w:ilvl w:val="1"/>
        <w:numId w:val="12"/>
      </w:numPr>
      <w:jc w:val="left"/>
    </w:pPr>
    <w:rPr>
      <w:sz w:val="24"/>
      <w:szCs w:val="24"/>
    </w:rPr>
  </w:style>
  <w:style w:type="paragraph" w:customStyle="1" w:styleId="odstavec111">
    <w:name w:val="odstavec 1.1.1"/>
    <w:basedOn w:val="odstavec11"/>
    <w:uiPriority w:val="99"/>
    <w:rsid w:val="00E261F7"/>
    <w:pPr>
      <w:numPr>
        <w:ilvl w:val="2"/>
      </w:numPr>
      <w:ind w:left="1134" w:hanging="567"/>
    </w:pPr>
  </w:style>
  <w:style w:type="paragraph" w:customStyle="1" w:styleId="odsek">
    <w:name w:val="odsek"/>
    <w:basedOn w:val="Normln"/>
    <w:uiPriority w:val="99"/>
    <w:rsid w:val="00E261F7"/>
    <w:pPr>
      <w:numPr>
        <w:numId w:val="13"/>
      </w:numPr>
      <w:jc w:val="left"/>
    </w:pPr>
    <w:rPr>
      <w:sz w:val="22"/>
    </w:rPr>
  </w:style>
  <w:style w:type="paragraph" w:customStyle="1" w:styleId="StyleListBullet3">
    <w:name w:val="Style List Bullet 3"/>
    <w:basedOn w:val="Seznamsodrkami3"/>
    <w:uiPriority w:val="99"/>
    <w:rsid w:val="00E261F7"/>
    <w:pPr>
      <w:numPr>
        <w:numId w:val="24"/>
      </w:numPr>
      <w:tabs>
        <w:tab w:val="clear" w:pos="1440"/>
        <w:tab w:val="num" w:pos="360"/>
      </w:tabs>
      <w:spacing w:before="40" w:after="20"/>
      <w:ind w:left="360"/>
      <w:contextualSpacing w:val="0"/>
      <w:jc w:val="left"/>
    </w:pPr>
    <w:rPr>
      <w:rFonts w:eastAsia="SimSun"/>
      <w:sz w:val="24"/>
      <w:lang w:val="en-US"/>
    </w:rPr>
  </w:style>
  <w:style w:type="paragraph" w:customStyle="1" w:styleId="Odrka10">
    <w:name w:val="Odrážka1"/>
    <w:basedOn w:val="Normln"/>
    <w:uiPriority w:val="99"/>
    <w:rsid w:val="00E261F7"/>
    <w:pPr>
      <w:numPr>
        <w:numId w:val="22"/>
      </w:numPr>
      <w:spacing w:before="60" w:after="60"/>
    </w:pPr>
    <w:rPr>
      <w:rFonts w:ascii="Arial" w:hAnsi="Arial"/>
      <w:sz w:val="20"/>
    </w:rPr>
  </w:style>
  <w:style w:type="paragraph" w:customStyle="1" w:styleId="Odrazky2">
    <w:name w:val="Odrazky 2"/>
    <w:basedOn w:val="Normln"/>
    <w:uiPriority w:val="99"/>
    <w:rsid w:val="00E261F7"/>
    <w:pPr>
      <w:numPr>
        <w:numId w:val="21"/>
      </w:numPr>
      <w:tabs>
        <w:tab w:val="num" w:pos="1021"/>
      </w:tabs>
      <w:spacing w:before="60"/>
      <w:ind w:left="1021" w:hanging="341"/>
    </w:pPr>
    <w:rPr>
      <w:sz w:val="22"/>
    </w:rPr>
  </w:style>
  <w:style w:type="paragraph" w:customStyle="1" w:styleId="letter">
    <w:name w:val="letter"/>
    <w:basedOn w:val="Normln"/>
    <w:uiPriority w:val="99"/>
    <w:rsid w:val="00E261F7"/>
    <w:pPr>
      <w:numPr>
        <w:numId w:val="23"/>
      </w:numPr>
      <w:spacing w:before="60" w:after="60"/>
    </w:pPr>
    <w:rPr>
      <w:b/>
      <w:sz w:val="22"/>
      <w:szCs w:val="24"/>
    </w:rPr>
  </w:style>
  <w:style w:type="paragraph" w:customStyle="1" w:styleId="StyleOdrazky1TimesNewRoman12pt">
    <w:name w:val="Style Odrazky1 + Times New Roman 12 pt"/>
    <w:basedOn w:val="Normln"/>
    <w:uiPriority w:val="99"/>
    <w:rsid w:val="00E261F7"/>
    <w:pPr>
      <w:numPr>
        <w:numId w:val="7"/>
      </w:numPr>
      <w:spacing w:before="60"/>
    </w:pPr>
    <w:rPr>
      <w:sz w:val="22"/>
      <w:szCs w:val="24"/>
    </w:rPr>
  </w:style>
  <w:style w:type="paragraph" w:customStyle="1" w:styleId="psmenko">
    <w:name w:val="písmenko"/>
    <w:basedOn w:val="Normln"/>
    <w:uiPriority w:val="99"/>
    <w:rsid w:val="00E261F7"/>
    <w:pPr>
      <w:numPr>
        <w:numId w:val="25"/>
      </w:numPr>
      <w:spacing w:after="120"/>
      <w:jc w:val="left"/>
    </w:pPr>
    <w:rPr>
      <w:rFonts w:ascii="Arial" w:hAnsi="Arial"/>
      <w:sz w:val="20"/>
    </w:rPr>
  </w:style>
  <w:style w:type="paragraph" w:styleId="Textvbloku">
    <w:name w:val="Block Text"/>
    <w:basedOn w:val="Normln"/>
    <w:uiPriority w:val="99"/>
    <w:semiHidden/>
    <w:unhideWhenUsed/>
    <w:rsid w:val="00E261F7"/>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Seznamsodrkami3">
    <w:name w:val="List Bullet 3"/>
    <w:basedOn w:val="Normln"/>
    <w:uiPriority w:val="99"/>
    <w:semiHidden/>
    <w:unhideWhenUsed/>
    <w:rsid w:val="00E261F7"/>
    <w:pPr>
      <w:ind w:left="360" w:hanging="360"/>
      <w:contextualSpacing/>
    </w:pPr>
  </w:style>
  <w:style w:type="paragraph" w:styleId="Zhlav">
    <w:name w:val="header"/>
    <w:basedOn w:val="Normln"/>
    <w:link w:val="ZhlavChar"/>
    <w:uiPriority w:val="99"/>
    <w:unhideWhenUsed/>
    <w:rsid w:val="00F76012"/>
    <w:pPr>
      <w:tabs>
        <w:tab w:val="center" w:pos="4536"/>
        <w:tab w:val="right" w:pos="9072"/>
      </w:tabs>
    </w:pPr>
  </w:style>
  <w:style w:type="character" w:customStyle="1" w:styleId="ZhlavChar">
    <w:name w:val="Záhlaví Char"/>
    <w:basedOn w:val="Standardnpsmoodstavce"/>
    <w:link w:val="Zhlav"/>
    <w:uiPriority w:val="99"/>
    <w:rsid w:val="00F76012"/>
    <w:rPr>
      <w:sz w:val="26"/>
      <w:lang w:eastAsia="cs-CZ"/>
    </w:rPr>
  </w:style>
  <w:style w:type="paragraph" w:styleId="Zpat">
    <w:name w:val="footer"/>
    <w:basedOn w:val="Normln"/>
    <w:link w:val="ZpatChar"/>
    <w:uiPriority w:val="99"/>
    <w:unhideWhenUsed/>
    <w:rsid w:val="00F76012"/>
    <w:pPr>
      <w:tabs>
        <w:tab w:val="center" w:pos="4536"/>
        <w:tab w:val="right" w:pos="9072"/>
      </w:tabs>
    </w:pPr>
  </w:style>
  <w:style w:type="character" w:customStyle="1" w:styleId="ZpatChar">
    <w:name w:val="Zápatí Char"/>
    <w:basedOn w:val="Standardnpsmoodstavce"/>
    <w:link w:val="Zpat"/>
    <w:uiPriority w:val="99"/>
    <w:rsid w:val="00F76012"/>
    <w:rPr>
      <w:sz w:val="2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4278</Words>
  <Characters>25245</Characters>
  <Application>Microsoft Office Word</Application>
  <DocSecurity>0</DocSecurity>
  <Lines>210</Lines>
  <Paragraphs>58</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29465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Dušánková Jana Ing.</dc:creator>
  <cp:lastModifiedBy>Dušánková Jana Ing.</cp:lastModifiedBy>
  <cp:revision>2</cp:revision>
  <dcterms:created xsi:type="dcterms:W3CDTF">2013-11-04T08:13:00Z</dcterms:created>
  <dcterms:modified xsi:type="dcterms:W3CDTF">2013-11-04T08:13:00Z</dcterms:modified>
</cp:coreProperties>
</file>