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575" w:rsidRPr="00F46D2E" w:rsidRDefault="00532575" w:rsidP="00532575">
      <w:pPr>
        <w:spacing w:after="200" w:line="276" w:lineRule="auto"/>
        <w:jc w:val="right"/>
        <w:rPr>
          <w:rFonts w:cs="Calibri"/>
          <w:szCs w:val="22"/>
        </w:rPr>
      </w:pPr>
      <w:bookmarkStart w:id="0" w:name="OLE_LINK1"/>
      <w:bookmarkStart w:id="1" w:name="OLE_LINK2"/>
      <w:bookmarkStart w:id="2" w:name="_GoBack"/>
      <w:bookmarkEnd w:id="2"/>
      <w:r w:rsidRPr="00F46D2E">
        <w:rPr>
          <w:rFonts w:cs="Calibri"/>
          <w:szCs w:val="22"/>
        </w:rPr>
        <w:t xml:space="preserve">PŘÍLOHA Č. </w:t>
      </w:r>
      <w:r>
        <w:rPr>
          <w:rFonts w:cs="Calibri"/>
          <w:szCs w:val="22"/>
        </w:rPr>
        <w:t>3</w:t>
      </w:r>
      <w:r w:rsidRPr="00F46D2E">
        <w:rPr>
          <w:rFonts w:cs="Calibri"/>
          <w:szCs w:val="22"/>
        </w:rPr>
        <w:t xml:space="preserve"> ZADÁVACÍ DOKUMENTACE</w:t>
      </w:r>
    </w:p>
    <w:p w:rsidR="001A1E34" w:rsidRDefault="005E6174" w:rsidP="00532575">
      <w:pPr>
        <w:pStyle w:val="RLNzevsmlouvy"/>
        <w:spacing w:before="360" w:after="360"/>
        <w:rPr>
          <w:rFonts w:asciiTheme="minorHAnsi" w:hAnsiTheme="minorHAnsi"/>
        </w:rPr>
      </w:pPr>
      <w:r w:rsidRPr="00CE046F">
        <w:rPr>
          <w:rFonts w:asciiTheme="minorHAnsi" w:hAnsiTheme="minorHAnsi"/>
        </w:rPr>
        <w:t xml:space="preserve">SMLOUVA O </w:t>
      </w:r>
      <w:r w:rsidR="00B76F55" w:rsidRPr="00CE046F">
        <w:rPr>
          <w:rFonts w:asciiTheme="minorHAnsi" w:hAnsiTheme="minorHAnsi"/>
        </w:rPr>
        <w:t>poskytování služeb</w:t>
      </w:r>
      <w:r w:rsidR="00A220DD" w:rsidRPr="00CE046F">
        <w:rPr>
          <w:rFonts w:asciiTheme="minorHAnsi" w:hAnsiTheme="minorHAnsi"/>
        </w:rPr>
        <w:t xml:space="preserve"> </w:t>
      </w:r>
      <w:r w:rsidR="00E00D9C" w:rsidRPr="00CE046F">
        <w:rPr>
          <w:rFonts w:asciiTheme="minorHAnsi" w:hAnsiTheme="minorHAnsi"/>
        </w:rPr>
        <w:t xml:space="preserve">podpory </w:t>
      </w:r>
      <w:r w:rsidR="00A220DD" w:rsidRPr="00CE046F">
        <w:rPr>
          <w:rFonts w:asciiTheme="minorHAnsi" w:hAnsiTheme="minorHAnsi"/>
        </w:rPr>
        <w:t>provozu IISSP</w:t>
      </w:r>
      <w:r w:rsidR="00B76F55" w:rsidRPr="00CE046F">
        <w:rPr>
          <w:rFonts w:asciiTheme="minorHAnsi" w:hAnsiTheme="minorHAnsi"/>
        </w:rPr>
        <w:t xml:space="preserve"> </w:t>
      </w:r>
    </w:p>
    <w:p w:rsidR="00532575" w:rsidRPr="00532575" w:rsidRDefault="00532575" w:rsidP="00532575"/>
    <w:bookmarkEnd w:id="0"/>
    <w:bookmarkEnd w:id="1"/>
    <w:p w:rsidR="00607561" w:rsidRPr="00CE046F" w:rsidRDefault="00607561" w:rsidP="009D6DB2">
      <w:pPr>
        <w:pStyle w:val="RLdajeosmluvnstran"/>
        <w:rPr>
          <w:rFonts w:asciiTheme="minorHAnsi" w:hAnsiTheme="minorHAnsi"/>
        </w:rPr>
      </w:pPr>
      <w:r w:rsidRPr="00CE046F">
        <w:rPr>
          <w:rFonts w:asciiTheme="minorHAnsi" w:hAnsiTheme="minorHAnsi"/>
        </w:rPr>
        <w:t>Smluvní strany:</w:t>
      </w:r>
    </w:p>
    <w:p w:rsidR="00607561" w:rsidRPr="00CE046F" w:rsidRDefault="00607561" w:rsidP="009D6DB2">
      <w:pPr>
        <w:pStyle w:val="RLdajeosmluvnstran"/>
        <w:rPr>
          <w:rFonts w:asciiTheme="minorHAnsi" w:hAnsiTheme="minorHAnsi"/>
        </w:rPr>
      </w:pPr>
    </w:p>
    <w:p w:rsidR="00607561" w:rsidRPr="00CE046F" w:rsidRDefault="00A97817" w:rsidP="009D6DB2">
      <w:pPr>
        <w:pStyle w:val="RLdajeosmluvnstran"/>
        <w:rPr>
          <w:rFonts w:asciiTheme="minorHAnsi" w:hAnsiTheme="minorHAnsi"/>
          <w:b/>
        </w:rPr>
      </w:pPr>
      <w:r w:rsidRPr="00CE046F">
        <w:rPr>
          <w:rFonts w:asciiTheme="minorHAnsi" w:hAnsiTheme="minorHAnsi"/>
          <w:b/>
        </w:rPr>
        <w:t>Česká republika – Ministerstvo financí</w:t>
      </w:r>
    </w:p>
    <w:p w:rsidR="00607561" w:rsidRPr="00CE046F" w:rsidRDefault="00607561" w:rsidP="009D6DB2">
      <w:pPr>
        <w:pStyle w:val="RLdajeosmluvnstran"/>
        <w:rPr>
          <w:rFonts w:asciiTheme="minorHAnsi" w:hAnsiTheme="minorHAnsi"/>
        </w:rPr>
      </w:pPr>
      <w:r w:rsidRPr="00CE046F">
        <w:rPr>
          <w:rFonts w:asciiTheme="minorHAnsi" w:hAnsiTheme="minorHAnsi"/>
        </w:rPr>
        <w:t xml:space="preserve">se sídlem: </w:t>
      </w:r>
      <w:r w:rsidR="00A97817" w:rsidRPr="00CE046F">
        <w:rPr>
          <w:rFonts w:asciiTheme="minorHAnsi" w:hAnsiTheme="minorHAnsi"/>
        </w:rPr>
        <w:t>Letenská 15, 118 10 Praha 1, PO BOX 77</w:t>
      </w:r>
    </w:p>
    <w:p w:rsidR="00607561" w:rsidRPr="00CE046F" w:rsidRDefault="00607561" w:rsidP="009D6DB2">
      <w:pPr>
        <w:pStyle w:val="RLdajeosmluvnstran"/>
        <w:rPr>
          <w:rFonts w:asciiTheme="minorHAnsi" w:hAnsiTheme="minorHAnsi"/>
        </w:rPr>
      </w:pPr>
      <w:r w:rsidRPr="00CE046F">
        <w:rPr>
          <w:rFonts w:asciiTheme="minorHAnsi" w:hAnsiTheme="minorHAnsi"/>
        </w:rPr>
        <w:t xml:space="preserve">IČ: </w:t>
      </w:r>
      <w:r w:rsidR="007C6D03" w:rsidRPr="00CE046F">
        <w:rPr>
          <w:rFonts w:asciiTheme="minorHAnsi" w:hAnsiTheme="minorHAnsi"/>
        </w:rPr>
        <w:t>000 0</w:t>
      </w:r>
      <w:r w:rsidR="00D91923" w:rsidRPr="00CE046F">
        <w:rPr>
          <w:rFonts w:asciiTheme="minorHAnsi" w:hAnsiTheme="minorHAnsi"/>
        </w:rPr>
        <w:t>6</w:t>
      </w:r>
      <w:r w:rsidR="007C6D03" w:rsidRPr="00CE046F">
        <w:rPr>
          <w:rFonts w:asciiTheme="minorHAnsi" w:hAnsiTheme="minorHAnsi"/>
        </w:rPr>
        <w:t xml:space="preserve"> </w:t>
      </w:r>
      <w:r w:rsidR="00D91923" w:rsidRPr="00CE046F">
        <w:rPr>
          <w:rFonts w:asciiTheme="minorHAnsi" w:hAnsiTheme="minorHAnsi"/>
        </w:rPr>
        <w:t>947</w:t>
      </w:r>
    </w:p>
    <w:p w:rsidR="00607561" w:rsidRPr="00CE046F" w:rsidRDefault="00607561" w:rsidP="009D6DB2">
      <w:pPr>
        <w:pStyle w:val="RLdajeosmluvnstran"/>
        <w:rPr>
          <w:rFonts w:asciiTheme="minorHAnsi" w:hAnsiTheme="minorHAnsi"/>
        </w:rPr>
      </w:pPr>
      <w:r w:rsidRPr="00CE046F">
        <w:rPr>
          <w:rFonts w:asciiTheme="minorHAnsi" w:hAnsiTheme="minorHAnsi"/>
        </w:rPr>
        <w:t xml:space="preserve">bank. spojení: </w:t>
      </w:r>
      <w:r w:rsidR="00A97817" w:rsidRPr="00CE046F">
        <w:rPr>
          <w:rFonts w:asciiTheme="minorHAnsi" w:hAnsiTheme="minorHAnsi"/>
        </w:rPr>
        <w:t xml:space="preserve">Česká národní banka, </w:t>
      </w:r>
      <w:r w:rsidRPr="00CE046F">
        <w:rPr>
          <w:rFonts w:asciiTheme="minorHAnsi" w:hAnsiTheme="minorHAnsi"/>
        </w:rPr>
        <w:t xml:space="preserve">č. účtu: </w:t>
      </w:r>
      <w:r w:rsidR="00A97817" w:rsidRPr="00CE046F">
        <w:rPr>
          <w:rFonts w:asciiTheme="minorHAnsi" w:hAnsiTheme="minorHAnsi"/>
        </w:rPr>
        <w:t>3328-001/0710</w:t>
      </w:r>
    </w:p>
    <w:p w:rsidR="00607561" w:rsidRPr="00CE046F" w:rsidRDefault="002668E7" w:rsidP="009D6DB2">
      <w:pPr>
        <w:pStyle w:val="RLdajeosmluvnstran"/>
        <w:rPr>
          <w:rFonts w:asciiTheme="minorHAnsi" w:hAnsiTheme="minorHAnsi"/>
        </w:rPr>
      </w:pPr>
      <w:r w:rsidRPr="00CE046F">
        <w:rPr>
          <w:rFonts w:asciiTheme="minorHAnsi" w:hAnsiTheme="minorHAnsi"/>
        </w:rPr>
        <w:t>je</w:t>
      </w:r>
      <w:r w:rsidR="00D91923" w:rsidRPr="00CE046F">
        <w:rPr>
          <w:rFonts w:asciiTheme="minorHAnsi" w:hAnsiTheme="minorHAnsi"/>
        </w:rPr>
        <w:t>jím</w:t>
      </w:r>
      <w:r w:rsidRPr="00CE046F">
        <w:rPr>
          <w:rFonts w:asciiTheme="minorHAnsi" w:hAnsiTheme="minorHAnsi"/>
        </w:rPr>
        <w:t xml:space="preserve">ž </w:t>
      </w:r>
      <w:r w:rsidR="00607561" w:rsidRPr="00CE046F">
        <w:rPr>
          <w:rFonts w:asciiTheme="minorHAnsi" w:hAnsiTheme="minorHAnsi"/>
        </w:rPr>
        <w:t xml:space="preserve">jménem jedná: </w:t>
      </w:r>
      <w:r w:rsidR="00E46984" w:rsidRPr="00CE046F">
        <w:rPr>
          <w:rFonts w:asciiTheme="minorHAnsi" w:eastAsia="Calibri" w:hAnsiTheme="minorHAnsi" w:cs="Calibri"/>
          <w:szCs w:val="22"/>
          <w:highlight w:val="yellow"/>
        </w:rPr>
        <w:t>Ing. Jan Fischer, CSc., ministr</w:t>
      </w:r>
    </w:p>
    <w:p w:rsidR="00607561" w:rsidRPr="00CE046F" w:rsidRDefault="00607561" w:rsidP="009D6DB2">
      <w:pPr>
        <w:pStyle w:val="RLdajeosmluvnstran"/>
        <w:rPr>
          <w:rFonts w:asciiTheme="minorHAnsi" w:hAnsiTheme="minorHAnsi"/>
        </w:rPr>
      </w:pPr>
      <w:r w:rsidRPr="00CE046F">
        <w:rPr>
          <w:rFonts w:asciiTheme="minorHAnsi" w:hAnsiTheme="minorHAnsi"/>
        </w:rPr>
        <w:t>(dále jen „</w:t>
      </w:r>
      <w:r w:rsidRPr="00CE046F">
        <w:rPr>
          <w:rFonts w:asciiTheme="minorHAnsi" w:hAnsiTheme="minorHAnsi"/>
          <w:b/>
        </w:rPr>
        <w:t>Objednatel</w:t>
      </w:r>
      <w:r w:rsidRPr="00CE046F">
        <w:rPr>
          <w:rFonts w:asciiTheme="minorHAnsi" w:hAnsiTheme="minorHAnsi"/>
        </w:rPr>
        <w:t>“</w:t>
      </w:r>
      <w:r w:rsidR="00265A52" w:rsidRPr="00CE046F">
        <w:rPr>
          <w:rFonts w:asciiTheme="minorHAnsi" w:hAnsiTheme="minorHAnsi"/>
        </w:rPr>
        <w:t xml:space="preserve"> nebo „</w:t>
      </w:r>
      <w:r w:rsidR="00265A52" w:rsidRPr="00CE046F">
        <w:rPr>
          <w:rFonts w:asciiTheme="minorHAnsi" w:hAnsiTheme="minorHAnsi"/>
          <w:b/>
        </w:rPr>
        <w:t>MF</w:t>
      </w:r>
      <w:r w:rsidR="00265A52" w:rsidRPr="00CE046F">
        <w:rPr>
          <w:rFonts w:asciiTheme="minorHAnsi" w:hAnsiTheme="minorHAnsi"/>
        </w:rPr>
        <w:t>“</w:t>
      </w:r>
      <w:r w:rsidRPr="00CE046F">
        <w:rPr>
          <w:rFonts w:asciiTheme="minorHAnsi" w:hAnsiTheme="minorHAnsi"/>
        </w:rPr>
        <w:t>)</w:t>
      </w:r>
    </w:p>
    <w:p w:rsidR="00607561" w:rsidRPr="00CE046F" w:rsidRDefault="00607561" w:rsidP="009D6DB2">
      <w:pPr>
        <w:pStyle w:val="RLdajeosmluvnstran"/>
        <w:rPr>
          <w:rFonts w:asciiTheme="minorHAnsi" w:hAnsiTheme="minorHAnsi"/>
        </w:rPr>
      </w:pPr>
      <w:r w:rsidRPr="00CE046F">
        <w:rPr>
          <w:rFonts w:asciiTheme="minorHAnsi" w:hAnsiTheme="minorHAnsi"/>
          <w:i/>
        </w:rPr>
        <w:t xml:space="preserve">číslo smlouvy Objednatele: </w:t>
      </w:r>
      <w:r w:rsidR="00FE7FC2" w:rsidRPr="00CE046F">
        <w:rPr>
          <w:rFonts w:asciiTheme="minorHAnsi" w:hAnsiTheme="minorHAnsi"/>
          <w:i/>
          <w:highlight w:val="yellow"/>
        </w:rPr>
        <w:fldChar w:fldCharType="begin"/>
      </w:r>
      <w:r w:rsidRPr="00CE046F">
        <w:rPr>
          <w:rFonts w:asciiTheme="minorHAnsi" w:hAnsiTheme="minorHAnsi"/>
          <w:i/>
          <w:highlight w:val="yellow"/>
        </w:rPr>
        <w:instrText xml:space="preserve"> macrobutton nobutton ___</w:instrText>
      </w:r>
      <w:r w:rsidR="00FE7FC2" w:rsidRPr="00CE046F">
        <w:rPr>
          <w:rFonts w:asciiTheme="minorHAnsi" w:hAnsiTheme="minorHAnsi"/>
          <w:i/>
          <w:highlight w:val="yellow"/>
        </w:rPr>
        <w:fldChar w:fldCharType="end"/>
      </w:r>
    </w:p>
    <w:p w:rsidR="00607561" w:rsidRPr="00CE046F" w:rsidRDefault="00607561" w:rsidP="00607561">
      <w:pPr>
        <w:jc w:val="center"/>
        <w:rPr>
          <w:rFonts w:asciiTheme="minorHAnsi" w:hAnsiTheme="minorHAnsi"/>
          <w:szCs w:val="22"/>
          <w:lang w:eastAsia="en-US"/>
        </w:rPr>
      </w:pPr>
    </w:p>
    <w:p w:rsidR="00607561" w:rsidRPr="00CE046F" w:rsidRDefault="00607561" w:rsidP="00607561">
      <w:pPr>
        <w:jc w:val="center"/>
        <w:rPr>
          <w:rFonts w:asciiTheme="minorHAnsi" w:hAnsiTheme="minorHAnsi"/>
          <w:szCs w:val="22"/>
          <w:lang w:eastAsia="en-US"/>
        </w:rPr>
      </w:pPr>
      <w:r w:rsidRPr="00CE046F">
        <w:rPr>
          <w:rFonts w:asciiTheme="minorHAnsi" w:hAnsiTheme="minorHAnsi"/>
          <w:szCs w:val="22"/>
          <w:lang w:eastAsia="en-US"/>
        </w:rPr>
        <w:t>a</w:t>
      </w:r>
    </w:p>
    <w:p w:rsidR="00607561" w:rsidRPr="00CE046F" w:rsidRDefault="00607561" w:rsidP="00607561">
      <w:pPr>
        <w:jc w:val="center"/>
        <w:rPr>
          <w:rFonts w:asciiTheme="minorHAnsi" w:hAnsiTheme="minorHAnsi"/>
          <w:szCs w:val="22"/>
          <w:lang w:eastAsia="en-US"/>
        </w:rPr>
      </w:pPr>
    </w:p>
    <w:p w:rsidR="00607561" w:rsidRPr="00CE046F" w:rsidRDefault="00FE7FC2" w:rsidP="009D6DB2">
      <w:pPr>
        <w:pStyle w:val="RLdajeosmluvnstran"/>
        <w:rPr>
          <w:rFonts w:asciiTheme="minorHAnsi" w:hAnsiTheme="minorHAnsi"/>
          <w:b/>
          <w:bCs/>
        </w:rPr>
      </w:pPr>
      <w:r w:rsidRPr="00CE046F">
        <w:rPr>
          <w:rFonts w:asciiTheme="minorHAnsi" w:hAnsiTheme="minorHAnsi"/>
          <w:b/>
          <w:bCs/>
          <w:highlight w:val="green"/>
        </w:rPr>
        <w:fldChar w:fldCharType="begin"/>
      </w:r>
      <w:r w:rsidR="00607561" w:rsidRPr="00CE046F">
        <w:rPr>
          <w:rFonts w:asciiTheme="minorHAnsi" w:hAnsiTheme="minorHAnsi"/>
          <w:b/>
          <w:bCs/>
          <w:highlight w:val="green"/>
        </w:rPr>
        <w:instrText xml:space="preserve"> macrobutton nobutton [DOPLNÍ UCHAZEČ]</w:instrText>
      </w:r>
      <w:r w:rsidRPr="00CE046F">
        <w:rPr>
          <w:rFonts w:asciiTheme="minorHAnsi" w:hAnsiTheme="minorHAnsi"/>
          <w:b/>
          <w:bCs/>
          <w:highlight w:val="green"/>
        </w:rPr>
        <w:fldChar w:fldCharType="end"/>
      </w:r>
      <w:r w:rsidR="00607561" w:rsidRPr="00CE046F">
        <w:rPr>
          <w:rFonts w:asciiTheme="minorHAnsi" w:hAnsiTheme="minorHAnsi"/>
          <w:b/>
          <w:bCs/>
        </w:rPr>
        <w:t xml:space="preserve"> </w:t>
      </w:r>
    </w:p>
    <w:p w:rsidR="00607561" w:rsidRPr="00CE046F" w:rsidRDefault="00607561" w:rsidP="009D6DB2">
      <w:pPr>
        <w:pStyle w:val="RLdajeosmluvnstran"/>
        <w:rPr>
          <w:rFonts w:asciiTheme="minorHAnsi" w:hAnsiTheme="minorHAnsi"/>
          <w:szCs w:val="22"/>
        </w:rPr>
      </w:pPr>
      <w:r w:rsidRPr="00CE046F">
        <w:rPr>
          <w:rFonts w:asciiTheme="minorHAnsi" w:hAnsiTheme="minorHAnsi"/>
          <w:szCs w:val="22"/>
        </w:rPr>
        <w:t xml:space="preserve">se sídlem: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p>
    <w:p w:rsidR="00607561" w:rsidRPr="00CE046F" w:rsidRDefault="00607561" w:rsidP="009D6DB2">
      <w:pPr>
        <w:pStyle w:val="RLdajeosmluvnstran"/>
        <w:rPr>
          <w:rFonts w:asciiTheme="minorHAnsi" w:hAnsiTheme="minorHAnsi"/>
          <w:szCs w:val="22"/>
        </w:rPr>
      </w:pPr>
      <w:r w:rsidRPr="00CE046F">
        <w:rPr>
          <w:rFonts w:asciiTheme="minorHAnsi" w:hAnsiTheme="minorHAnsi"/>
          <w:szCs w:val="22"/>
        </w:rPr>
        <w:t xml:space="preserve">IČ: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r w:rsidRPr="00CE046F">
        <w:rPr>
          <w:rFonts w:asciiTheme="minorHAnsi" w:hAnsiTheme="minorHAnsi"/>
          <w:szCs w:val="22"/>
        </w:rPr>
        <w:t xml:space="preserve">, DIČ: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p>
    <w:p w:rsidR="00607561" w:rsidRPr="00CE046F" w:rsidRDefault="00607561" w:rsidP="009D6DB2">
      <w:pPr>
        <w:pStyle w:val="RLdajeosmluvnstran"/>
        <w:rPr>
          <w:rFonts w:asciiTheme="minorHAnsi" w:hAnsiTheme="minorHAnsi"/>
          <w:szCs w:val="22"/>
        </w:rPr>
      </w:pPr>
      <w:r w:rsidRPr="00CE046F">
        <w:rPr>
          <w:rFonts w:asciiTheme="minorHAnsi" w:hAnsiTheme="minorHAnsi"/>
          <w:szCs w:val="22"/>
        </w:rPr>
        <w:t xml:space="preserve">společnost zapsaná v obchodním rejstříku vedeném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r w:rsidRPr="00CE046F">
        <w:rPr>
          <w:rFonts w:asciiTheme="minorHAnsi" w:hAnsiTheme="minorHAnsi"/>
          <w:szCs w:val="22"/>
        </w:rPr>
        <w:t xml:space="preserve">, </w:t>
      </w:r>
    </w:p>
    <w:p w:rsidR="00607561" w:rsidRPr="00CE046F" w:rsidRDefault="00607561" w:rsidP="009D6DB2">
      <w:pPr>
        <w:pStyle w:val="RLdajeosmluvnstran"/>
        <w:rPr>
          <w:rFonts w:asciiTheme="minorHAnsi" w:hAnsiTheme="minorHAnsi"/>
          <w:szCs w:val="22"/>
        </w:rPr>
      </w:pPr>
      <w:r w:rsidRPr="00CE046F">
        <w:rPr>
          <w:rFonts w:asciiTheme="minorHAnsi" w:hAnsiTheme="minorHAnsi"/>
          <w:szCs w:val="22"/>
        </w:rPr>
        <w:t xml:space="preserve">oddíl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r w:rsidRPr="00CE046F">
        <w:rPr>
          <w:rFonts w:asciiTheme="minorHAnsi" w:hAnsiTheme="minorHAnsi"/>
          <w:szCs w:val="22"/>
        </w:rPr>
        <w:t xml:space="preserve">, vložka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p>
    <w:p w:rsidR="00607561" w:rsidRPr="00CE046F" w:rsidRDefault="00607561" w:rsidP="009D6DB2">
      <w:pPr>
        <w:pStyle w:val="RLdajeosmluvnstran"/>
        <w:rPr>
          <w:rFonts w:asciiTheme="minorHAnsi" w:hAnsiTheme="minorHAnsi"/>
          <w:szCs w:val="22"/>
        </w:rPr>
      </w:pPr>
      <w:r w:rsidRPr="00CE046F">
        <w:rPr>
          <w:rFonts w:asciiTheme="minorHAnsi" w:hAnsiTheme="minorHAnsi"/>
          <w:szCs w:val="22"/>
        </w:rPr>
        <w:t xml:space="preserve">bank. spojení: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r w:rsidRPr="00CE046F">
        <w:rPr>
          <w:rFonts w:asciiTheme="minorHAnsi" w:hAnsiTheme="minorHAnsi"/>
          <w:szCs w:val="22"/>
        </w:rPr>
        <w:t xml:space="preserve">, č. účtu: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p>
    <w:p w:rsidR="00607561" w:rsidRPr="00CE046F" w:rsidRDefault="00607561" w:rsidP="009D6DB2">
      <w:pPr>
        <w:pStyle w:val="RLdajeosmluvnstran"/>
        <w:rPr>
          <w:rFonts w:asciiTheme="minorHAnsi" w:hAnsiTheme="minorHAnsi"/>
          <w:szCs w:val="22"/>
        </w:rPr>
      </w:pPr>
      <w:r w:rsidRPr="00CE046F">
        <w:rPr>
          <w:rFonts w:asciiTheme="minorHAnsi" w:hAnsiTheme="minorHAnsi"/>
          <w:szCs w:val="22"/>
        </w:rPr>
        <w:t xml:space="preserve">jejímž jménem jedná: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p>
    <w:p w:rsidR="00607561" w:rsidRPr="00CE046F" w:rsidRDefault="00607561" w:rsidP="009D6DB2">
      <w:pPr>
        <w:pStyle w:val="RLdajeosmluvnstran"/>
        <w:rPr>
          <w:rFonts w:asciiTheme="minorHAnsi" w:hAnsiTheme="minorHAnsi"/>
          <w:szCs w:val="22"/>
        </w:rPr>
      </w:pPr>
      <w:r w:rsidRPr="00CE046F">
        <w:rPr>
          <w:rFonts w:asciiTheme="minorHAnsi" w:hAnsiTheme="minorHAnsi"/>
          <w:szCs w:val="22"/>
        </w:rPr>
        <w:t>(dále jen „</w:t>
      </w:r>
      <w:r w:rsidR="00487240" w:rsidRPr="00CE046F">
        <w:rPr>
          <w:rFonts w:asciiTheme="minorHAnsi" w:hAnsiTheme="minorHAnsi"/>
          <w:b/>
          <w:bCs/>
          <w:szCs w:val="22"/>
        </w:rPr>
        <w:t>Poskytovatel</w:t>
      </w:r>
      <w:r w:rsidRPr="00CE046F">
        <w:rPr>
          <w:rFonts w:asciiTheme="minorHAnsi" w:hAnsiTheme="minorHAnsi"/>
          <w:szCs w:val="22"/>
        </w:rPr>
        <w:t>“)</w:t>
      </w:r>
    </w:p>
    <w:p w:rsidR="00607561" w:rsidRPr="00CE046F" w:rsidRDefault="00607561" w:rsidP="009D6DB2">
      <w:pPr>
        <w:pStyle w:val="RLdajeosmluvnstran"/>
        <w:rPr>
          <w:rFonts w:asciiTheme="minorHAnsi" w:hAnsiTheme="minorHAnsi"/>
          <w:szCs w:val="22"/>
        </w:rPr>
      </w:pPr>
      <w:r w:rsidRPr="00CE046F">
        <w:rPr>
          <w:rFonts w:asciiTheme="minorHAnsi" w:hAnsiTheme="minorHAnsi"/>
          <w:i/>
          <w:szCs w:val="22"/>
        </w:rPr>
        <w:t xml:space="preserve">číslo smlouvy </w:t>
      </w:r>
      <w:r w:rsidR="00487240" w:rsidRPr="00CE046F">
        <w:rPr>
          <w:rFonts w:asciiTheme="minorHAnsi" w:hAnsiTheme="minorHAnsi"/>
          <w:i/>
          <w:szCs w:val="22"/>
        </w:rPr>
        <w:t>Poskytovatel</w:t>
      </w:r>
      <w:r w:rsidRPr="00CE046F">
        <w:rPr>
          <w:rFonts w:asciiTheme="minorHAnsi" w:hAnsiTheme="minorHAnsi"/>
          <w:i/>
          <w:szCs w:val="22"/>
        </w:rPr>
        <w:t xml:space="preserve">e: </w:t>
      </w:r>
      <w:r w:rsidR="00FE7FC2" w:rsidRPr="00CE046F">
        <w:rPr>
          <w:rFonts w:asciiTheme="minorHAnsi" w:hAnsiTheme="minorHAnsi"/>
          <w:szCs w:val="22"/>
          <w:highlight w:val="green"/>
        </w:rPr>
        <w:fldChar w:fldCharType="begin"/>
      </w:r>
      <w:r w:rsidRPr="00CE046F">
        <w:rPr>
          <w:rFonts w:asciiTheme="minorHAnsi" w:hAnsiTheme="minorHAnsi"/>
          <w:szCs w:val="22"/>
          <w:highlight w:val="green"/>
        </w:rPr>
        <w:instrText xml:space="preserve"> macrobutton nobutton [DOPLNÍ UCHAZEČ]</w:instrText>
      </w:r>
      <w:r w:rsidR="00FE7FC2" w:rsidRPr="00CE046F">
        <w:rPr>
          <w:rFonts w:asciiTheme="minorHAnsi" w:hAnsiTheme="minorHAnsi"/>
          <w:szCs w:val="22"/>
          <w:highlight w:val="green"/>
        </w:rPr>
        <w:fldChar w:fldCharType="end"/>
      </w:r>
    </w:p>
    <w:p w:rsidR="00B20BF3" w:rsidRPr="00CE046F" w:rsidRDefault="00B20BF3" w:rsidP="009D6DB2">
      <w:pPr>
        <w:pStyle w:val="RLdajeosmluvnstran"/>
        <w:rPr>
          <w:rFonts w:asciiTheme="minorHAnsi" w:hAnsiTheme="minorHAnsi"/>
          <w:szCs w:val="22"/>
        </w:rPr>
      </w:pPr>
    </w:p>
    <w:p w:rsidR="00B20BF3" w:rsidRPr="00CE046F" w:rsidRDefault="00B20BF3" w:rsidP="009D6DB2">
      <w:pPr>
        <w:pStyle w:val="RLdajeosmluvnstran"/>
        <w:rPr>
          <w:rFonts w:asciiTheme="minorHAnsi" w:hAnsiTheme="minorHAnsi"/>
          <w:szCs w:val="22"/>
        </w:rPr>
      </w:pPr>
    </w:p>
    <w:p w:rsidR="00B20BF3" w:rsidRPr="00CE046F" w:rsidRDefault="00B20BF3" w:rsidP="009D6DB2">
      <w:pPr>
        <w:pStyle w:val="RLdajeosmluvnstran"/>
        <w:rPr>
          <w:rFonts w:asciiTheme="minorHAnsi" w:hAnsiTheme="minorHAnsi"/>
          <w:szCs w:val="22"/>
        </w:rPr>
      </w:pPr>
    </w:p>
    <w:p w:rsidR="00B20BF3" w:rsidRPr="00CE046F" w:rsidRDefault="00B20BF3" w:rsidP="009D6DB2">
      <w:pPr>
        <w:pStyle w:val="RLdajeosmluvnstran"/>
        <w:rPr>
          <w:rFonts w:asciiTheme="minorHAnsi" w:hAnsiTheme="minorHAnsi"/>
          <w:szCs w:val="22"/>
        </w:rPr>
      </w:pPr>
    </w:p>
    <w:p w:rsidR="00607561" w:rsidRPr="00CE046F" w:rsidRDefault="00607561" w:rsidP="00607561">
      <w:pPr>
        <w:jc w:val="center"/>
        <w:rPr>
          <w:rFonts w:asciiTheme="minorHAnsi" w:hAnsiTheme="minorHAnsi"/>
          <w:szCs w:val="22"/>
          <w:lang w:eastAsia="en-US"/>
        </w:rPr>
      </w:pPr>
    </w:p>
    <w:p w:rsidR="00607561" w:rsidRPr="00CE046F" w:rsidRDefault="00607561" w:rsidP="00607561">
      <w:pPr>
        <w:jc w:val="center"/>
        <w:rPr>
          <w:rFonts w:asciiTheme="minorHAnsi" w:hAnsiTheme="minorHAnsi"/>
          <w:szCs w:val="22"/>
          <w:lang w:eastAsia="en-US"/>
        </w:rPr>
      </w:pPr>
      <w:r w:rsidRPr="00CE046F">
        <w:rPr>
          <w:rFonts w:asciiTheme="minorHAnsi" w:hAnsiTheme="minorHAnsi"/>
          <w:szCs w:val="22"/>
          <w:lang w:eastAsia="en-US"/>
        </w:rPr>
        <w:t>dnešního dne uzavřely tuto</w:t>
      </w:r>
      <w:r w:rsidR="008A65C3" w:rsidRPr="00CE046F">
        <w:rPr>
          <w:rFonts w:asciiTheme="minorHAnsi" w:hAnsiTheme="minorHAnsi"/>
          <w:szCs w:val="22"/>
          <w:lang w:eastAsia="en-US"/>
        </w:rPr>
        <w:t xml:space="preserve"> </w:t>
      </w:r>
      <w:r w:rsidR="00BC5EBD" w:rsidRPr="00CE046F">
        <w:rPr>
          <w:rFonts w:asciiTheme="minorHAnsi" w:hAnsiTheme="minorHAnsi"/>
          <w:szCs w:val="22"/>
          <w:lang w:eastAsia="en-US"/>
        </w:rPr>
        <w:t xml:space="preserve">smlouvu v souladu s ustanovením </w:t>
      </w:r>
      <w:r w:rsidR="00A66E7F" w:rsidRPr="00CE046F">
        <w:rPr>
          <w:rFonts w:asciiTheme="minorHAnsi" w:hAnsiTheme="minorHAnsi"/>
          <w:szCs w:val="22"/>
          <w:lang w:eastAsia="en-US"/>
        </w:rPr>
        <w:t>§ 269 odst. 2 a § 536 a násl. zákona č. 513/1991 Sb., obchodního zákoníku, ve znění pozdějších předpisů</w:t>
      </w:r>
      <w:r w:rsidRPr="00CE046F">
        <w:rPr>
          <w:rFonts w:asciiTheme="minorHAnsi" w:hAnsiTheme="minorHAnsi"/>
          <w:szCs w:val="22"/>
          <w:lang w:eastAsia="en-US"/>
        </w:rPr>
        <w:t xml:space="preserve"> (dále jen „</w:t>
      </w:r>
      <w:r w:rsidRPr="00CE046F">
        <w:rPr>
          <w:rFonts w:asciiTheme="minorHAnsi" w:hAnsiTheme="minorHAnsi"/>
          <w:b/>
          <w:szCs w:val="22"/>
          <w:lang w:eastAsia="en-US"/>
        </w:rPr>
        <w:t>obchodní zákoník</w:t>
      </w:r>
      <w:r w:rsidRPr="00CE046F">
        <w:rPr>
          <w:rFonts w:asciiTheme="minorHAnsi" w:hAnsiTheme="minorHAnsi"/>
          <w:szCs w:val="22"/>
          <w:lang w:eastAsia="en-US"/>
        </w:rPr>
        <w:t>“)</w:t>
      </w:r>
    </w:p>
    <w:p w:rsidR="00607561" w:rsidRPr="00CE046F" w:rsidRDefault="00607561" w:rsidP="00607561">
      <w:pPr>
        <w:jc w:val="center"/>
        <w:rPr>
          <w:rFonts w:asciiTheme="minorHAnsi" w:hAnsiTheme="minorHAnsi"/>
          <w:szCs w:val="22"/>
          <w:lang w:eastAsia="en-US"/>
        </w:rPr>
      </w:pPr>
      <w:r w:rsidRPr="00CE046F">
        <w:rPr>
          <w:rFonts w:asciiTheme="minorHAnsi" w:hAnsiTheme="minorHAnsi"/>
          <w:szCs w:val="22"/>
          <w:lang w:eastAsia="en-US"/>
        </w:rPr>
        <w:t>(dále jen „</w:t>
      </w:r>
      <w:r w:rsidRPr="00CE046F">
        <w:rPr>
          <w:rFonts w:asciiTheme="minorHAnsi" w:hAnsiTheme="minorHAnsi"/>
          <w:b/>
          <w:szCs w:val="22"/>
          <w:lang w:eastAsia="en-US"/>
        </w:rPr>
        <w:t>Smlouva</w:t>
      </w:r>
      <w:r w:rsidRPr="00CE046F">
        <w:rPr>
          <w:rFonts w:asciiTheme="minorHAnsi" w:hAnsiTheme="minorHAnsi"/>
          <w:szCs w:val="22"/>
          <w:lang w:eastAsia="en-US"/>
        </w:rPr>
        <w:t>“)</w:t>
      </w:r>
      <w:r w:rsidR="00B20BF3" w:rsidRPr="00CE046F">
        <w:rPr>
          <w:rFonts w:asciiTheme="minorHAnsi" w:hAnsiTheme="minorHAnsi"/>
          <w:szCs w:val="22"/>
          <w:lang w:eastAsia="en-US"/>
        </w:rPr>
        <w:t>.</w:t>
      </w:r>
    </w:p>
    <w:p w:rsidR="00DE73A8" w:rsidRPr="00CE046F" w:rsidRDefault="006E40C7" w:rsidP="006E40C7">
      <w:pPr>
        <w:pStyle w:val="RLProhlensmluvnchstran"/>
        <w:rPr>
          <w:rFonts w:asciiTheme="minorHAnsi" w:hAnsiTheme="minorHAnsi"/>
          <w:szCs w:val="22"/>
        </w:rPr>
      </w:pPr>
      <w:r w:rsidRPr="00CE046F">
        <w:rPr>
          <w:rFonts w:asciiTheme="minorHAnsi" w:hAnsiTheme="minorHAnsi"/>
          <w:szCs w:val="22"/>
        </w:rPr>
        <w:br w:type="page"/>
      </w:r>
    </w:p>
    <w:sdt>
      <w:sdtPr>
        <w:rPr>
          <w:rFonts w:asciiTheme="minorHAnsi" w:hAnsiTheme="minorHAnsi" w:cs="Times New Roman"/>
          <w:b w:val="0"/>
          <w:bCs w:val="0"/>
          <w:color w:val="auto"/>
          <w:sz w:val="22"/>
          <w:szCs w:val="22"/>
        </w:rPr>
        <w:id w:val="-1936282835"/>
        <w:docPartObj>
          <w:docPartGallery w:val="Table of Contents"/>
          <w:docPartUnique/>
        </w:docPartObj>
      </w:sdtPr>
      <w:sdtEndPr/>
      <w:sdtContent>
        <w:p w:rsidR="00DE73A8" w:rsidRPr="00CE046F" w:rsidRDefault="00DE73A8">
          <w:pPr>
            <w:pStyle w:val="Nadpisobsahu"/>
            <w:rPr>
              <w:rFonts w:asciiTheme="minorHAnsi" w:hAnsiTheme="minorHAnsi" w:cstheme="minorHAnsi"/>
              <w:color w:val="auto"/>
              <w:sz w:val="22"/>
              <w:szCs w:val="22"/>
            </w:rPr>
          </w:pPr>
          <w:r w:rsidRPr="00CE046F">
            <w:rPr>
              <w:rFonts w:asciiTheme="minorHAnsi" w:hAnsiTheme="minorHAnsi" w:cstheme="minorHAnsi"/>
              <w:color w:val="auto"/>
              <w:sz w:val="22"/>
              <w:szCs w:val="22"/>
            </w:rPr>
            <w:t>Obsah</w:t>
          </w:r>
        </w:p>
        <w:p w:rsidR="004F0F0E" w:rsidRDefault="00FE7FC2">
          <w:pPr>
            <w:pStyle w:val="Obsah1"/>
            <w:tabs>
              <w:tab w:val="clear" w:pos="425"/>
              <w:tab w:val="left" w:pos="405"/>
            </w:tabs>
            <w:rPr>
              <w:rFonts w:asciiTheme="minorHAnsi" w:eastAsiaTheme="minorEastAsia" w:hAnsiTheme="minorHAnsi" w:cstheme="minorBidi"/>
              <w:b w:val="0"/>
              <w:caps w:val="0"/>
              <w:noProof/>
              <w:color w:val="auto"/>
              <w:sz w:val="24"/>
              <w:szCs w:val="24"/>
              <w:lang w:val="en-US" w:eastAsia="ja-JP"/>
            </w:rPr>
          </w:pPr>
          <w:r w:rsidRPr="00CE046F">
            <w:rPr>
              <w:rFonts w:asciiTheme="minorHAnsi" w:hAnsiTheme="minorHAnsi" w:cstheme="minorHAnsi"/>
              <w:color w:val="auto"/>
              <w:sz w:val="22"/>
              <w:szCs w:val="22"/>
            </w:rPr>
            <w:fldChar w:fldCharType="begin"/>
          </w:r>
          <w:r w:rsidR="00DE73A8" w:rsidRPr="00CE046F">
            <w:rPr>
              <w:rFonts w:asciiTheme="minorHAnsi" w:hAnsiTheme="minorHAnsi" w:cstheme="minorHAnsi"/>
              <w:color w:val="auto"/>
              <w:sz w:val="22"/>
              <w:szCs w:val="22"/>
            </w:rPr>
            <w:instrText xml:space="preserve"> TOC \o "1-3" \h \z \u </w:instrText>
          </w:r>
          <w:r w:rsidRPr="00CE046F">
            <w:rPr>
              <w:rFonts w:asciiTheme="minorHAnsi" w:hAnsiTheme="minorHAnsi" w:cstheme="minorHAnsi"/>
              <w:color w:val="auto"/>
              <w:sz w:val="22"/>
              <w:szCs w:val="22"/>
            </w:rPr>
            <w:fldChar w:fldCharType="separate"/>
          </w:r>
          <w:r w:rsidR="004F0F0E" w:rsidRPr="007045FB">
            <w:rPr>
              <w:rFonts w:asciiTheme="minorHAnsi" w:hAnsiTheme="minorHAnsi"/>
              <w:noProof/>
              <w:color w:val="000000"/>
            </w:rPr>
            <w:t>1.</w:t>
          </w:r>
          <w:r w:rsidR="004F0F0E">
            <w:rPr>
              <w:rFonts w:asciiTheme="minorHAnsi" w:eastAsiaTheme="minorEastAsia" w:hAnsiTheme="minorHAnsi" w:cstheme="minorBidi"/>
              <w:b w:val="0"/>
              <w:caps w:val="0"/>
              <w:noProof/>
              <w:color w:val="auto"/>
              <w:sz w:val="24"/>
              <w:szCs w:val="24"/>
              <w:lang w:val="en-US" w:eastAsia="ja-JP"/>
            </w:rPr>
            <w:tab/>
          </w:r>
          <w:r w:rsidR="004F0F0E" w:rsidRPr="007045FB">
            <w:rPr>
              <w:rFonts w:asciiTheme="minorHAnsi" w:hAnsiTheme="minorHAnsi"/>
              <w:noProof/>
            </w:rPr>
            <w:t>ÚVODNÍ USTANOVENÍ</w:t>
          </w:r>
          <w:r w:rsidR="004F0F0E">
            <w:rPr>
              <w:noProof/>
            </w:rPr>
            <w:tab/>
          </w:r>
          <w:r w:rsidR="004F0F0E">
            <w:rPr>
              <w:noProof/>
            </w:rPr>
            <w:fldChar w:fldCharType="begin"/>
          </w:r>
          <w:r w:rsidR="004F0F0E">
            <w:rPr>
              <w:noProof/>
            </w:rPr>
            <w:instrText xml:space="preserve"> PAGEREF _Toc240955662 \h </w:instrText>
          </w:r>
          <w:r w:rsidR="004F0F0E">
            <w:rPr>
              <w:noProof/>
            </w:rPr>
          </w:r>
          <w:r w:rsidR="004F0F0E">
            <w:rPr>
              <w:noProof/>
            </w:rPr>
            <w:fldChar w:fldCharType="separate"/>
          </w:r>
          <w:r w:rsidR="008454ED">
            <w:rPr>
              <w:noProof/>
            </w:rPr>
            <w:t>3</w:t>
          </w:r>
          <w:r w:rsidR="004F0F0E">
            <w:rPr>
              <w:noProof/>
            </w:rPr>
            <w:fldChar w:fldCharType="end"/>
          </w:r>
        </w:p>
        <w:p w:rsidR="004F0F0E" w:rsidRDefault="004F0F0E">
          <w:pPr>
            <w:pStyle w:val="Obsah1"/>
            <w:tabs>
              <w:tab w:val="clear" w:pos="425"/>
              <w:tab w:val="left" w:pos="405"/>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2.</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ÚČEL SMLOUVY</w:t>
          </w:r>
          <w:r>
            <w:rPr>
              <w:noProof/>
            </w:rPr>
            <w:tab/>
          </w:r>
          <w:r>
            <w:rPr>
              <w:noProof/>
            </w:rPr>
            <w:fldChar w:fldCharType="begin"/>
          </w:r>
          <w:r>
            <w:rPr>
              <w:noProof/>
            </w:rPr>
            <w:instrText xml:space="preserve"> PAGEREF _Toc240955663 \h </w:instrText>
          </w:r>
          <w:r>
            <w:rPr>
              <w:noProof/>
            </w:rPr>
          </w:r>
          <w:r>
            <w:rPr>
              <w:noProof/>
            </w:rPr>
            <w:fldChar w:fldCharType="separate"/>
          </w:r>
          <w:r w:rsidR="008454ED">
            <w:rPr>
              <w:noProof/>
            </w:rPr>
            <w:t>3</w:t>
          </w:r>
          <w:r>
            <w:rPr>
              <w:noProof/>
            </w:rPr>
            <w:fldChar w:fldCharType="end"/>
          </w:r>
        </w:p>
        <w:p w:rsidR="004F0F0E" w:rsidRDefault="004F0F0E">
          <w:pPr>
            <w:pStyle w:val="Obsah1"/>
            <w:tabs>
              <w:tab w:val="clear" w:pos="425"/>
              <w:tab w:val="left" w:pos="405"/>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3.</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PŘEDMĚT SMLOUVY</w:t>
          </w:r>
          <w:r>
            <w:rPr>
              <w:noProof/>
            </w:rPr>
            <w:tab/>
          </w:r>
          <w:r>
            <w:rPr>
              <w:noProof/>
            </w:rPr>
            <w:fldChar w:fldCharType="begin"/>
          </w:r>
          <w:r>
            <w:rPr>
              <w:noProof/>
            </w:rPr>
            <w:instrText xml:space="preserve"> PAGEREF _Toc240955664 \h </w:instrText>
          </w:r>
          <w:r>
            <w:rPr>
              <w:noProof/>
            </w:rPr>
          </w:r>
          <w:r>
            <w:rPr>
              <w:noProof/>
            </w:rPr>
            <w:fldChar w:fldCharType="separate"/>
          </w:r>
          <w:r w:rsidR="008454ED">
            <w:rPr>
              <w:noProof/>
            </w:rPr>
            <w:t>4</w:t>
          </w:r>
          <w:r>
            <w:rPr>
              <w:noProof/>
            </w:rPr>
            <w:fldChar w:fldCharType="end"/>
          </w:r>
        </w:p>
        <w:p w:rsidR="004F0F0E" w:rsidRDefault="004F0F0E">
          <w:pPr>
            <w:pStyle w:val="Obsah1"/>
            <w:tabs>
              <w:tab w:val="clear" w:pos="425"/>
              <w:tab w:val="left" w:pos="405"/>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4.</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DOBA A MÍSTO PLNĚNÍ</w:t>
          </w:r>
          <w:r>
            <w:rPr>
              <w:noProof/>
            </w:rPr>
            <w:tab/>
          </w:r>
          <w:r>
            <w:rPr>
              <w:noProof/>
            </w:rPr>
            <w:fldChar w:fldCharType="begin"/>
          </w:r>
          <w:r>
            <w:rPr>
              <w:noProof/>
            </w:rPr>
            <w:instrText xml:space="preserve"> PAGEREF _Toc240955665 \h </w:instrText>
          </w:r>
          <w:r>
            <w:rPr>
              <w:noProof/>
            </w:rPr>
          </w:r>
          <w:r>
            <w:rPr>
              <w:noProof/>
            </w:rPr>
            <w:fldChar w:fldCharType="separate"/>
          </w:r>
          <w:r w:rsidR="008454ED">
            <w:rPr>
              <w:noProof/>
            </w:rPr>
            <w:t>5</w:t>
          </w:r>
          <w:r>
            <w:rPr>
              <w:noProof/>
            </w:rPr>
            <w:fldChar w:fldCharType="end"/>
          </w:r>
        </w:p>
        <w:p w:rsidR="004F0F0E" w:rsidRDefault="004F0F0E">
          <w:pPr>
            <w:pStyle w:val="Obsah1"/>
            <w:tabs>
              <w:tab w:val="clear" w:pos="425"/>
              <w:tab w:val="left" w:pos="405"/>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5.</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ZPŮSOB POSKYTOVÁNÍ SLUŽEB</w:t>
          </w:r>
          <w:r>
            <w:rPr>
              <w:noProof/>
            </w:rPr>
            <w:tab/>
          </w:r>
          <w:r>
            <w:rPr>
              <w:noProof/>
            </w:rPr>
            <w:fldChar w:fldCharType="begin"/>
          </w:r>
          <w:r>
            <w:rPr>
              <w:noProof/>
            </w:rPr>
            <w:instrText xml:space="preserve"> PAGEREF _Toc240955666 \h </w:instrText>
          </w:r>
          <w:r>
            <w:rPr>
              <w:noProof/>
            </w:rPr>
          </w:r>
          <w:r>
            <w:rPr>
              <w:noProof/>
            </w:rPr>
            <w:fldChar w:fldCharType="separate"/>
          </w:r>
          <w:r w:rsidR="008454ED">
            <w:rPr>
              <w:noProof/>
            </w:rPr>
            <w:t>5</w:t>
          </w:r>
          <w:r>
            <w:rPr>
              <w:noProof/>
            </w:rPr>
            <w:fldChar w:fldCharType="end"/>
          </w:r>
        </w:p>
        <w:p w:rsidR="004F0F0E" w:rsidRDefault="004F0F0E">
          <w:pPr>
            <w:pStyle w:val="Obsah1"/>
            <w:tabs>
              <w:tab w:val="clear" w:pos="425"/>
              <w:tab w:val="left" w:pos="405"/>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6.</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ZMĚNOVÉ ŘÍZENÍ</w:t>
          </w:r>
          <w:r>
            <w:rPr>
              <w:noProof/>
            </w:rPr>
            <w:tab/>
          </w:r>
          <w:r>
            <w:rPr>
              <w:noProof/>
            </w:rPr>
            <w:fldChar w:fldCharType="begin"/>
          </w:r>
          <w:r>
            <w:rPr>
              <w:noProof/>
            </w:rPr>
            <w:instrText xml:space="preserve"> PAGEREF _Toc240955667 \h </w:instrText>
          </w:r>
          <w:r>
            <w:rPr>
              <w:noProof/>
            </w:rPr>
          </w:r>
          <w:r>
            <w:rPr>
              <w:noProof/>
            </w:rPr>
            <w:fldChar w:fldCharType="separate"/>
          </w:r>
          <w:r w:rsidR="008454ED">
            <w:rPr>
              <w:noProof/>
            </w:rPr>
            <w:t>10</w:t>
          </w:r>
          <w:r>
            <w:rPr>
              <w:noProof/>
            </w:rPr>
            <w:fldChar w:fldCharType="end"/>
          </w:r>
        </w:p>
        <w:p w:rsidR="004F0F0E" w:rsidRDefault="004F0F0E">
          <w:pPr>
            <w:pStyle w:val="Obsah1"/>
            <w:tabs>
              <w:tab w:val="clear" w:pos="425"/>
              <w:tab w:val="left" w:pos="405"/>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7.</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AKCEPTACE VÝSLEDKŮ PLNĚNÍ</w:t>
          </w:r>
          <w:r>
            <w:rPr>
              <w:noProof/>
            </w:rPr>
            <w:tab/>
          </w:r>
          <w:r>
            <w:rPr>
              <w:noProof/>
            </w:rPr>
            <w:fldChar w:fldCharType="begin"/>
          </w:r>
          <w:r>
            <w:rPr>
              <w:noProof/>
            </w:rPr>
            <w:instrText xml:space="preserve"> PAGEREF _Toc240955668 \h </w:instrText>
          </w:r>
          <w:r>
            <w:rPr>
              <w:noProof/>
            </w:rPr>
          </w:r>
          <w:r>
            <w:rPr>
              <w:noProof/>
            </w:rPr>
            <w:fldChar w:fldCharType="separate"/>
          </w:r>
          <w:r w:rsidR="008454ED">
            <w:rPr>
              <w:noProof/>
            </w:rPr>
            <w:t>10</w:t>
          </w:r>
          <w:r>
            <w:rPr>
              <w:noProof/>
            </w:rPr>
            <w:fldChar w:fldCharType="end"/>
          </w:r>
        </w:p>
        <w:p w:rsidR="004F0F0E" w:rsidRDefault="004F0F0E">
          <w:pPr>
            <w:pStyle w:val="Obsah1"/>
            <w:tabs>
              <w:tab w:val="clear" w:pos="425"/>
              <w:tab w:val="left" w:pos="405"/>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8.</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CENA A PLATEBNÍ PODMÍNKY</w:t>
          </w:r>
          <w:r>
            <w:rPr>
              <w:noProof/>
            </w:rPr>
            <w:tab/>
          </w:r>
          <w:r>
            <w:rPr>
              <w:noProof/>
            </w:rPr>
            <w:fldChar w:fldCharType="begin"/>
          </w:r>
          <w:r>
            <w:rPr>
              <w:noProof/>
            </w:rPr>
            <w:instrText xml:space="preserve"> PAGEREF _Toc240955669 \h </w:instrText>
          </w:r>
          <w:r>
            <w:rPr>
              <w:noProof/>
            </w:rPr>
          </w:r>
          <w:r>
            <w:rPr>
              <w:noProof/>
            </w:rPr>
            <w:fldChar w:fldCharType="separate"/>
          </w:r>
          <w:r w:rsidR="008454ED">
            <w:rPr>
              <w:noProof/>
            </w:rPr>
            <w:t>11</w:t>
          </w:r>
          <w:r>
            <w:rPr>
              <w:noProof/>
            </w:rPr>
            <w:fldChar w:fldCharType="end"/>
          </w:r>
        </w:p>
        <w:p w:rsidR="004F0F0E" w:rsidRDefault="004F0F0E">
          <w:pPr>
            <w:pStyle w:val="Obsah1"/>
            <w:tabs>
              <w:tab w:val="clear" w:pos="425"/>
              <w:tab w:val="left" w:pos="405"/>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9.</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ZDROJOVÝ KÓD</w:t>
          </w:r>
          <w:r>
            <w:rPr>
              <w:noProof/>
            </w:rPr>
            <w:tab/>
          </w:r>
          <w:r>
            <w:rPr>
              <w:noProof/>
            </w:rPr>
            <w:fldChar w:fldCharType="begin"/>
          </w:r>
          <w:r>
            <w:rPr>
              <w:noProof/>
            </w:rPr>
            <w:instrText xml:space="preserve"> PAGEREF _Toc240955670 \h </w:instrText>
          </w:r>
          <w:r>
            <w:rPr>
              <w:noProof/>
            </w:rPr>
          </w:r>
          <w:r>
            <w:rPr>
              <w:noProof/>
            </w:rPr>
            <w:fldChar w:fldCharType="separate"/>
          </w:r>
          <w:r w:rsidR="008454ED">
            <w:rPr>
              <w:noProof/>
            </w:rPr>
            <w:t>13</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10.</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VLASTNICKÉ PRÁVO A UŽÍVACÍ PRÁVA</w:t>
          </w:r>
          <w:r>
            <w:rPr>
              <w:noProof/>
            </w:rPr>
            <w:tab/>
          </w:r>
          <w:r>
            <w:rPr>
              <w:noProof/>
            </w:rPr>
            <w:fldChar w:fldCharType="begin"/>
          </w:r>
          <w:r>
            <w:rPr>
              <w:noProof/>
            </w:rPr>
            <w:instrText xml:space="preserve"> PAGEREF _Toc240955671 \h </w:instrText>
          </w:r>
          <w:r>
            <w:rPr>
              <w:noProof/>
            </w:rPr>
          </w:r>
          <w:r>
            <w:rPr>
              <w:noProof/>
            </w:rPr>
            <w:fldChar w:fldCharType="separate"/>
          </w:r>
          <w:r w:rsidR="008454ED">
            <w:rPr>
              <w:noProof/>
            </w:rPr>
            <w:t>14</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11.</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OPRÁVNĚNÉ OSOBY</w:t>
          </w:r>
          <w:r>
            <w:rPr>
              <w:noProof/>
            </w:rPr>
            <w:tab/>
          </w:r>
          <w:r>
            <w:rPr>
              <w:noProof/>
            </w:rPr>
            <w:fldChar w:fldCharType="begin"/>
          </w:r>
          <w:r>
            <w:rPr>
              <w:noProof/>
            </w:rPr>
            <w:instrText xml:space="preserve"> PAGEREF _Toc240955672 \h </w:instrText>
          </w:r>
          <w:r>
            <w:rPr>
              <w:noProof/>
            </w:rPr>
          </w:r>
          <w:r>
            <w:rPr>
              <w:noProof/>
            </w:rPr>
            <w:fldChar w:fldCharType="separate"/>
          </w:r>
          <w:r w:rsidR="008454ED">
            <w:rPr>
              <w:noProof/>
            </w:rPr>
            <w:t>16</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12.</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OPČNÍ PRÁVO</w:t>
          </w:r>
          <w:r>
            <w:rPr>
              <w:noProof/>
            </w:rPr>
            <w:tab/>
          </w:r>
          <w:r>
            <w:rPr>
              <w:noProof/>
            </w:rPr>
            <w:fldChar w:fldCharType="begin"/>
          </w:r>
          <w:r>
            <w:rPr>
              <w:noProof/>
            </w:rPr>
            <w:instrText xml:space="preserve"> PAGEREF _Toc240955673 \h </w:instrText>
          </w:r>
          <w:r>
            <w:rPr>
              <w:noProof/>
            </w:rPr>
          </w:r>
          <w:r>
            <w:rPr>
              <w:noProof/>
            </w:rPr>
            <w:fldChar w:fldCharType="separate"/>
          </w:r>
          <w:r w:rsidR="008454ED">
            <w:rPr>
              <w:noProof/>
            </w:rPr>
            <w:t>16</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13.</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OCHRANA INFORMACÍ</w:t>
          </w:r>
          <w:r>
            <w:rPr>
              <w:noProof/>
            </w:rPr>
            <w:tab/>
          </w:r>
          <w:r>
            <w:rPr>
              <w:noProof/>
            </w:rPr>
            <w:fldChar w:fldCharType="begin"/>
          </w:r>
          <w:r>
            <w:rPr>
              <w:noProof/>
            </w:rPr>
            <w:instrText xml:space="preserve"> PAGEREF _Toc240955674 \h </w:instrText>
          </w:r>
          <w:r>
            <w:rPr>
              <w:noProof/>
            </w:rPr>
          </w:r>
          <w:r>
            <w:rPr>
              <w:noProof/>
            </w:rPr>
            <w:fldChar w:fldCharType="separate"/>
          </w:r>
          <w:r w:rsidR="008454ED">
            <w:rPr>
              <w:noProof/>
            </w:rPr>
            <w:t>16</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14.</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SOUČINNOST A VZÁJEMNÁ KOMUNIKACE</w:t>
          </w:r>
          <w:r>
            <w:rPr>
              <w:noProof/>
            </w:rPr>
            <w:tab/>
          </w:r>
          <w:r>
            <w:rPr>
              <w:noProof/>
            </w:rPr>
            <w:fldChar w:fldCharType="begin"/>
          </w:r>
          <w:r>
            <w:rPr>
              <w:noProof/>
            </w:rPr>
            <w:instrText xml:space="preserve"> PAGEREF _Toc240955675 \h </w:instrText>
          </w:r>
          <w:r>
            <w:rPr>
              <w:noProof/>
            </w:rPr>
          </w:r>
          <w:r>
            <w:rPr>
              <w:noProof/>
            </w:rPr>
            <w:fldChar w:fldCharType="separate"/>
          </w:r>
          <w:r w:rsidR="008454ED">
            <w:rPr>
              <w:noProof/>
            </w:rPr>
            <w:t>19</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15.</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NÁHRADA ŠKODY</w:t>
          </w:r>
          <w:r>
            <w:rPr>
              <w:noProof/>
            </w:rPr>
            <w:tab/>
          </w:r>
          <w:r>
            <w:rPr>
              <w:noProof/>
            </w:rPr>
            <w:fldChar w:fldCharType="begin"/>
          </w:r>
          <w:r>
            <w:rPr>
              <w:noProof/>
            </w:rPr>
            <w:instrText xml:space="preserve"> PAGEREF _Toc240955676 \h </w:instrText>
          </w:r>
          <w:r>
            <w:rPr>
              <w:noProof/>
            </w:rPr>
          </w:r>
          <w:r>
            <w:rPr>
              <w:noProof/>
            </w:rPr>
            <w:fldChar w:fldCharType="separate"/>
          </w:r>
          <w:r w:rsidR="008454ED">
            <w:rPr>
              <w:noProof/>
            </w:rPr>
            <w:t>20</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16.</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KREDITACE A SANKCE</w:t>
          </w:r>
          <w:r>
            <w:rPr>
              <w:noProof/>
            </w:rPr>
            <w:tab/>
          </w:r>
          <w:r>
            <w:rPr>
              <w:noProof/>
            </w:rPr>
            <w:fldChar w:fldCharType="begin"/>
          </w:r>
          <w:r>
            <w:rPr>
              <w:noProof/>
            </w:rPr>
            <w:instrText xml:space="preserve"> PAGEREF _Toc240955677 \h </w:instrText>
          </w:r>
          <w:r>
            <w:rPr>
              <w:noProof/>
            </w:rPr>
          </w:r>
          <w:r>
            <w:rPr>
              <w:noProof/>
            </w:rPr>
            <w:fldChar w:fldCharType="separate"/>
          </w:r>
          <w:r w:rsidR="008454ED">
            <w:rPr>
              <w:noProof/>
            </w:rPr>
            <w:t>21</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17.</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PLATNOST A ÚČINNOST SMLOUVY</w:t>
          </w:r>
          <w:r>
            <w:rPr>
              <w:noProof/>
            </w:rPr>
            <w:tab/>
          </w:r>
          <w:r>
            <w:rPr>
              <w:noProof/>
            </w:rPr>
            <w:fldChar w:fldCharType="begin"/>
          </w:r>
          <w:r>
            <w:rPr>
              <w:noProof/>
            </w:rPr>
            <w:instrText xml:space="preserve"> PAGEREF _Toc240955678 \h </w:instrText>
          </w:r>
          <w:r>
            <w:rPr>
              <w:noProof/>
            </w:rPr>
          </w:r>
          <w:r>
            <w:rPr>
              <w:noProof/>
            </w:rPr>
            <w:fldChar w:fldCharType="separate"/>
          </w:r>
          <w:r w:rsidR="008454ED">
            <w:rPr>
              <w:noProof/>
            </w:rPr>
            <w:t>21</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18.</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ŘEŠENÍ SPORŮ</w:t>
          </w:r>
          <w:r>
            <w:rPr>
              <w:noProof/>
            </w:rPr>
            <w:tab/>
          </w:r>
          <w:r>
            <w:rPr>
              <w:noProof/>
            </w:rPr>
            <w:fldChar w:fldCharType="begin"/>
          </w:r>
          <w:r>
            <w:rPr>
              <w:noProof/>
            </w:rPr>
            <w:instrText xml:space="preserve"> PAGEREF _Toc240955679 \h </w:instrText>
          </w:r>
          <w:r>
            <w:rPr>
              <w:noProof/>
            </w:rPr>
          </w:r>
          <w:r>
            <w:rPr>
              <w:noProof/>
            </w:rPr>
            <w:fldChar w:fldCharType="separate"/>
          </w:r>
          <w:r w:rsidR="008454ED">
            <w:rPr>
              <w:noProof/>
            </w:rPr>
            <w:t>23</w:t>
          </w:r>
          <w:r>
            <w:rPr>
              <w:noProof/>
            </w:rPr>
            <w:fldChar w:fldCharType="end"/>
          </w:r>
        </w:p>
        <w:p w:rsidR="004F0F0E" w:rsidRDefault="004F0F0E">
          <w:pPr>
            <w:pStyle w:val="Obsah1"/>
            <w:tabs>
              <w:tab w:val="left" w:pos="523"/>
            </w:tabs>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color w:val="000000"/>
            </w:rPr>
            <w:t>19.</w:t>
          </w:r>
          <w:r>
            <w:rPr>
              <w:rFonts w:asciiTheme="minorHAnsi" w:eastAsiaTheme="minorEastAsia" w:hAnsiTheme="minorHAnsi" w:cstheme="minorBidi"/>
              <w:b w:val="0"/>
              <w:caps w:val="0"/>
              <w:noProof/>
              <w:color w:val="auto"/>
              <w:sz w:val="24"/>
              <w:szCs w:val="24"/>
              <w:lang w:val="en-US" w:eastAsia="ja-JP"/>
            </w:rPr>
            <w:tab/>
          </w:r>
          <w:r w:rsidRPr="007045FB">
            <w:rPr>
              <w:rFonts w:asciiTheme="minorHAnsi" w:hAnsiTheme="minorHAnsi"/>
              <w:noProof/>
            </w:rPr>
            <w:t>ZÁVĚREČNÁ USTANOVENÍ</w:t>
          </w:r>
          <w:r>
            <w:rPr>
              <w:noProof/>
            </w:rPr>
            <w:tab/>
          </w:r>
          <w:r>
            <w:rPr>
              <w:noProof/>
            </w:rPr>
            <w:fldChar w:fldCharType="begin"/>
          </w:r>
          <w:r>
            <w:rPr>
              <w:noProof/>
            </w:rPr>
            <w:instrText xml:space="preserve"> PAGEREF _Toc240955680 \h </w:instrText>
          </w:r>
          <w:r>
            <w:rPr>
              <w:noProof/>
            </w:rPr>
          </w:r>
          <w:r>
            <w:rPr>
              <w:noProof/>
            </w:rPr>
            <w:fldChar w:fldCharType="separate"/>
          </w:r>
          <w:r w:rsidR="008454ED">
            <w:rPr>
              <w:noProof/>
            </w:rPr>
            <w:t>23</w:t>
          </w:r>
          <w:r>
            <w:rPr>
              <w:noProof/>
            </w:rPr>
            <w:fldChar w:fldCharType="end"/>
          </w:r>
        </w:p>
        <w:p w:rsidR="004F0F0E" w:rsidRDefault="004F0F0E">
          <w:pPr>
            <w:pStyle w:val="Obsah1"/>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rPr>
            <w:t>PŘÍLOHA Č. 1 - TECHNICKÁ SPECIFIKACE SLUŽEB A SLA</w:t>
          </w:r>
          <w:r>
            <w:rPr>
              <w:noProof/>
            </w:rPr>
            <w:tab/>
          </w:r>
          <w:r>
            <w:rPr>
              <w:noProof/>
            </w:rPr>
            <w:fldChar w:fldCharType="begin"/>
          </w:r>
          <w:r>
            <w:rPr>
              <w:noProof/>
            </w:rPr>
            <w:instrText xml:space="preserve"> PAGEREF _Toc240955681 \h </w:instrText>
          </w:r>
          <w:r>
            <w:rPr>
              <w:noProof/>
            </w:rPr>
          </w:r>
          <w:r>
            <w:rPr>
              <w:noProof/>
            </w:rPr>
            <w:fldChar w:fldCharType="separate"/>
          </w:r>
          <w:r w:rsidR="008454ED">
            <w:rPr>
              <w:noProof/>
            </w:rPr>
            <w:t>25</w:t>
          </w:r>
          <w:r>
            <w:rPr>
              <w:noProof/>
            </w:rPr>
            <w:fldChar w:fldCharType="end"/>
          </w:r>
        </w:p>
        <w:p w:rsidR="004F0F0E" w:rsidRDefault="004F0F0E">
          <w:pPr>
            <w:pStyle w:val="Obsah1"/>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rPr>
            <w:t>PŘÍLOHA Č. 2 - REALIZAČNÍ TÝM POSKYTOVATELE</w:t>
          </w:r>
          <w:r>
            <w:rPr>
              <w:noProof/>
            </w:rPr>
            <w:tab/>
          </w:r>
          <w:r>
            <w:rPr>
              <w:noProof/>
            </w:rPr>
            <w:fldChar w:fldCharType="begin"/>
          </w:r>
          <w:r>
            <w:rPr>
              <w:noProof/>
            </w:rPr>
            <w:instrText xml:space="preserve"> PAGEREF _Toc240955687 \h </w:instrText>
          </w:r>
          <w:r>
            <w:rPr>
              <w:noProof/>
            </w:rPr>
          </w:r>
          <w:r>
            <w:rPr>
              <w:noProof/>
            </w:rPr>
            <w:fldChar w:fldCharType="separate"/>
          </w:r>
          <w:r w:rsidR="008454ED">
            <w:rPr>
              <w:noProof/>
            </w:rPr>
            <w:t>30</w:t>
          </w:r>
          <w:r>
            <w:rPr>
              <w:noProof/>
            </w:rPr>
            <w:fldChar w:fldCharType="end"/>
          </w:r>
        </w:p>
        <w:p w:rsidR="004F0F0E" w:rsidRDefault="004F0F0E">
          <w:pPr>
            <w:pStyle w:val="Obsah1"/>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rPr>
            <w:t>PŘÍLOHA Č. 3 - OPRÁVNĚNÉ OSOBY</w:t>
          </w:r>
          <w:r>
            <w:rPr>
              <w:noProof/>
            </w:rPr>
            <w:tab/>
          </w:r>
          <w:r>
            <w:rPr>
              <w:noProof/>
            </w:rPr>
            <w:fldChar w:fldCharType="begin"/>
          </w:r>
          <w:r>
            <w:rPr>
              <w:noProof/>
            </w:rPr>
            <w:instrText xml:space="preserve"> PAGEREF _Toc240955688 \h </w:instrText>
          </w:r>
          <w:r>
            <w:rPr>
              <w:noProof/>
            </w:rPr>
          </w:r>
          <w:r>
            <w:rPr>
              <w:noProof/>
            </w:rPr>
            <w:fldChar w:fldCharType="separate"/>
          </w:r>
          <w:r w:rsidR="008454ED">
            <w:rPr>
              <w:noProof/>
            </w:rPr>
            <w:t>35</w:t>
          </w:r>
          <w:r>
            <w:rPr>
              <w:noProof/>
            </w:rPr>
            <w:fldChar w:fldCharType="end"/>
          </w:r>
        </w:p>
        <w:p w:rsidR="004F0F0E" w:rsidRDefault="004F0F0E">
          <w:pPr>
            <w:pStyle w:val="Obsah1"/>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rPr>
            <w:t>PŘÍLOHA Č. 4 – KREDITACE</w:t>
          </w:r>
          <w:r>
            <w:rPr>
              <w:noProof/>
            </w:rPr>
            <w:tab/>
          </w:r>
          <w:r>
            <w:rPr>
              <w:noProof/>
            </w:rPr>
            <w:fldChar w:fldCharType="begin"/>
          </w:r>
          <w:r>
            <w:rPr>
              <w:noProof/>
            </w:rPr>
            <w:instrText xml:space="preserve"> PAGEREF _Toc240955689 \h </w:instrText>
          </w:r>
          <w:r>
            <w:rPr>
              <w:noProof/>
            </w:rPr>
          </w:r>
          <w:r>
            <w:rPr>
              <w:noProof/>
            </w:rPr>
            <w:fldChar w:fldCharType="separate"/>
          </w:r>
          <w:r w:rsidR="008454ED">
            <w:rPr>
              <w:noProof/>
            </w:rPr>
            <w:t>36</w:t>
          </w:r>
          <w:r>
            <w:rPr>
              <w:noProof/>
            </w:rPr>
            <w:fldChar w:fldCharType="end"/>
          </w:r>
        </w:p>
        <w:p w:rsidR="004F0F0E" w:rsidRDefault="004F0F0E">
          <w:pPr>
            <w:pStyle w:val="Obsah1"/>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rPr>
            <w:t>PŘÍLOHA Č. 5 - SEZNAM SUBDODAVATELŮ</w:t>
          </w:r>
          <w:r>
            <w:rPr>
              <w:noProof/>
            </w:rPr>
            <w:tab/>
          </w:r>
          <w:r>
            <w:rPr>
              <w:noProof/>
            </w:rPr>
            <w:fldChar w:fldCharType="begin"/>
          </w:r>
          <w:r>
            <w:rPr>
              <w:noProof/>
            </w:rPr>
            <w:instrText xml:space="preserve"> PAGEREF _Toc240955690 \h </w:instrText>
          </w:r>
          <w:r>
            <w:rPr>
              <w:noProof/>
            </w:rPr>
          </w:r>
          <w:r>
            <w:rPr>
              <w:noProof/>
            </w:rPr>
            <w:fldChar w:fldCharType="separate"/>
          </w:r>
          <w:r w:rsidR="008454ED">
            <w:rPr>
              <w:noProof/>
            </w:rPr>
            <w:t>38</w:t>
          </w:r>
          <w:r>
            <w:rPr>
              <w:noProof/>
            </w:rPr>
            <w:fldChar w:fldCharType="end"/>
          </w:r>
        </w:p>
        <w:p w:rsidR="004F0F0E" w:rsidRDefault="004F0F0E">
          <w:pPr>
            <w:pStyle w:val="Obsah1"/>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rPr>
            <w:t>PŘÍLOHA Č. 6 – PROCESY PODPORY PRODUKTIVNÍHO PROVOZU IISSP</w:t>
          </w:r>
          <w:r>
            <w:rPr>
              <w:noProof/>
            </w:rPr>
            <w:tab/>
          </w:r>
          <w:r>
            <w:rPr>
              <w:noProof/>
            </w:rPr>
            <w:fldChar w:fldCharType="begin"/>
          </w:r>
          <w:r>
            <w:rPr>
              <w:noProof/>
            </w:rPr>
            <w:instrText xml:space="preserve"> PAGEREF _Toc240955691 \h </w:instrText>
          </w:r>
          <w:r>
            <w:rPr>
              <w:noProof/>
            </w:rPr>
          </w:r>
          <w:r>
            <w:rPr>
              <w:noProof/>
            </w:rPr>
            <w:fldChar w:fldCharType="separate"/>
          </w:r>
          <w:r w:rsidR="008454ED">
            <w:rPr>
              <w:noProof/>
            </w:rPr>
            <w:t>39</w:t>
          </w:r>
          <w:r>
            <w:rPr>
              <w:noProof/>
            </w:rPr>
            <w:fldChar w:fldCharType="end"/>
          </w:r>
        </w:p>
        <w:p w:rsidR="004F0F0E" w:rsidRDefault="004F0F0E">
          <w:pPr>
            <w:pStyle w:val="Obsah1"/>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rPr>
            <w:t>PŘÍLOHA Č. 7 – ŘÍZENÍ PODPORY PRODUKTIVNÍHO PROVOZU IISSP</w:t>
          </w:r>
          <w:r>
            <w:rPr>
              <w:noProof/>
            </w:rPr>
            <w:tab/>
          </w:r>
          <w:r>
            <w:rPr>
              <w:noProof/>
            </w:rPr>
            <w:fldChar w:fldCharType="begin"/>
          </w:r>
          <w:r>
            <w:rPr>
              <w:noProof/>
            </w:rPr>
            <w:instrText xml:space="preserve"> PAGEREF _Toc240955692 \h </w:instrText>
          </w:r>
          <w:r>
            <w:rPr>
              <w:noProof/>
            </w:rPr>
          </w:r>
          <w:r>
            <w:rPr>
              <w:noProof/>
            </w:rPr>
            <w:fldChar w:fldCharType="separate"/>
          </w:r>
          <w:r w:rsidR="008454ED">
            <w:rPr>
              <w:noProof/>
            </w:rPr>
            <w:t>40</w:t>
          </w:r>
          <w:r>
            <w:rPr>
              <w:noProof/>
            </w:rPr>
            <w:fldChar w:fldCharType="end"/>
          </w:r>
        </w:p>
        <w:p w:rsidR="004F0F0E" w:rsidRDefault="004F0F0E">
          <w:pPr>
            <w:pStyle w:val="Obsah1"/>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rPr>
            <w:t>PŘÍLOHA Č. 8 – PROVOZNÍ DOKUMENTACE</w:t>
          </w:r>
          <w:r>
            <w:rPr>
              <w:noProof/>
            </w:rPr>
            <w:tab/>
          </w:r>
          <w:r>
            <w:rPr>
              <w:noProof/>
            </w:rPr>
            <w:fldChar w:fldCharType="begin"/>
          </w:r>
          <w:r>
            <w:rPr>
              <w:noProof/>
            </w:rPr>
            <w:instrText xml:space="preserve"> PAGEREF _Toc240955693 \h </w:instrText>
          </w:r>
          <w:r>
            <w:rPr>
              <w:noProof/>
            </w:rPr>
          </w:r>
          <w:r>
            <w:rPr>
              <w:noProof/>
            </w:rPr>
            <w:fldChar w:fldCharType="separate"/>
          </w:r>
          <w:r w:rsidR="008454ED">
            <w:rPr>
              <w:noProof/>
            </w:rPr>
            <w:t>41</w:t>
          </w:r>
          <w:r>
            <w:rPr>
              <w:noProof/>
            </w:rPr>
            <w:fldChar w:fldCharType="end"/>
          </w:r>
        </w:p>
        <w:p w:rsidR="004F0F0E" w:rsidRDefault="004F0F0E">
          <w:pPr>
            <w:pStyle w:val="Obsah1"/>
            <w:rPr>
              <w:rFonts w:asciiTheme="minorHAnsi" w:eastAsiaTheme="minorEastAsia" w:hAnsiTheme="minorHAnsi" w:cstheme="minorBidi"/>
              <w:b w:val="0"/>
              <w:caps w:val="0"/>
              <w:noProof/>
              <w:color w:val="auto"/>
              <w:sz w:val="24"/>
              <w:szCs w:val="24"/>
              <w:lang w:val="en-US" w:eastAsia="ja-JP"/>
            </w:rPr>
          </w:pPr>
          <w:r w:rsidRPr="007045FB">
            <w:rPr>
              <w:rFonts w:asciiTheme="minorHAnsi" w:hAnsiTheme="minorHAnsi"/>
              <w:noProof/>
            </w:rPr>
            <w:t>PŘÍLOHA Č. 9 – ZADÁVACÍ DOKUMENTACE</w:t>
          </w:r>
          <w:r>
            <w:rPr>
              <w:noProof/>
            </w:rPr>
            <w:tab/>
          </w:r>
          <w:r>
            <w:rPr>
              <w:noProof/>
            </w:rPr>
            <w:fldChar w:fldCharType="begin"/>
          </w:r>
          <w:r>
            <w:rPr>
              <w:noProof/>
            </w:rPr>
            <w:instrText xml:space="preserve"> PAGEREF _Toc240955694 \h </w:instrText>
          </w:r>
          <w:r>
            <w:rPr>
              <w:noProof/>
            </w:rPr>
          </w:r>
          <w:r>
            <w:rPr>
              <w:noProof/>
            </w:rPr>
            <w:fldChar w:fldCharType="separate"/>
          </w:r>
          <w:r w:rsidR="008454ED">
            <w:rPr>
              <w:noProof/>
            </w:rPr>
            <w:t>42</w:t>
          </w:r>
          <w:r>
            <w:rPr>
              <w:noProof/>
            </w:rPr>
            <w:fldChar w:fldCharType="end"/>
          </w:r>
        </w:p>
        <w:p w:rsidR="00DE73A8" w:rsidRPr="00CE046F" w:rsidRDefault="00FE7FC2">
          <w:pPr>
            <w:rPr>
              <w:rFonts w:asciiTheme="minorHAnsi" w:hAnsiTheme="minorHAnsi"/>
              <w:szCs w:val="22"/>
            </w:rPr>
          </w:pPr>
          <w:r w:rsidRPr="00CE046F">
            <w:rPr>
              <w:rFonts w:asciiTheme="minorHAnsi" w:hAnsiTheme="minorHAnsi" w:cstheme="minorHAnsi"/>
              <w:b/>
              <w:bCs/>
              <w:szCs w:val="22"/>
            </w:rPr>
            <w:fldChar w:fldCharType="end"/>
          </w:r>
        </w:p>
      </w:sdtContent>
    </w:sdt>
    <w:p w:rsidR="00DE73A8" w:rsidRPr="00CE046F" w:rsidRDefault="00DE73A8">
      <w:pPr>
        <w:spacing w:after="0" w:line="240" w:lineRule="auto"/>
        <w:rPr>
          <w:rFonts w:asciiTheme="minorHAnsi" w:hAnsiTheme="minorHAnsi"/>
          <w:b/>
          <w:szCs w:val="22"/>
        </w:rPr>
      </w:pPr>
      <w:r w:rsidRPr="00CE046F">
        <w:rPr>
          <w:rFonts w:asciiTheme="minorHAnsi" w:hAnsiTheme="minorHAnsi"/>
          <w:szCs w:val="22"/>
        </w:rPr>
        <w:br w:type="page"/>
      </w:r>
    </w:p>
    <w:p w:rsidR="00DE73A8" w:rsidRPr="00CE046F" w:rsidRDefault="00DE73A8" w:rsidP="006E40C7">
      <w:pPr>
        <w:pStyle w:val="RLProhlensmluvnchstran"/>
        <w:rPr>
          <w:rFonts w:asciiTheme="minorHAnsi" w:hAnsiTheme="minorHAnsi"/>
        </w:rPr>
      </w:pPr>
    </w:p>
    <w:p w:rsidR="00EC245F" w:rsidRPr="00CE046F" w:rsidRDefault="00EC245F" w:rsidP="006E40C7">
      <w:pPr>
        <w:pStyle w:val="RLProhlensmluvnchstran"/>
        <w:rPr>
          <w:rFonts w:asciiTheme="minorHAnsi" w:hAnsiTheme="minorHAnsi"/>
        </w:rPr>
      </w:pPr>
      <w:r w:rsidRPr="00CE046F">
        <w:rPr>
          <w:rFonts w:asciiTheme="minorHAnsi" w:hAnsiTheme="minorHAnsi"/>
        </w:rPr>
        <w:t>Smluvní strany, vědomy si svých závazků v této Smlouvě obsažených a s úmyslem být touto Smlouvou vázány, dohodly se na následujícím znění Smlouvy:</w:t>
      </w:r>
    </w:p>
    <w:p w:rsidR="000F7E77" w:rsidRPr="00CE046F" w:rsidRDefault="001A1E34" w:rsidP="00EC245F">
      <w:pPr>
        <w:pStyle w:val="RLlneksmlouvy"/>
        <w:rPr>
          <w:rFonts w:asciiTheme="minorHAnsi" w:hAnsiTheme="minorHAnsi"/>
        </w:rPr>
      </w:pPr>
      <w:bookmarkStart w:id="3" w:name="_Toc240955662"/>
      <w:r w:rsidRPr="00CE046F">
        <w:rPr>
          <w:rFonts w:asciiTheme="minorHAnsi" w:hAnsiTheme="minorHAnsi"/>
        </w:rPr>
        <w:t>ÚVODNÍ USTANOVENÍ</w:t>
      </w:r>
      <w:bookmarkEnd w:id="3"/>
    </w:p>
    <w:p w:rsidR="00607561" w:rsidRPr="00CE046F" w:rsidRDefault="00607561" w:rsidP="0069493E">
      <w:pPr>
        <w:pStyle w:val="RLTextlnkuslovan"/>
        <w:tabs>
          <w:tab w:val="clear" w:pos="2297"/>
          <w:tab w:val="num" w:pos="1474"/>
        </w:tabs>
        <w:ind w:left="1474"/>
        <w:rPr>
          <w:rFonts w:asciiTheme="minorHAnsi" w:hAnsiTheme="minorHAnsi"/>
        </w:rPr>
      </w:pPr>
      <w:r w:rsidRPr="00CE046F">
        <w:rPr>
          <w:rFonts w:asciiTheme="minorHAnsi" w:hAnsiTheme="minorHAnsi"/>
        </w:rPr>
        <w:t>Objednatel prohlašuje, že:</w:t>
      </w:r>
    </w:p>
    <w:p w:rsidR="00FD2057" w:rsidRPr="00CE046F" w:rsidRDefault="00FD2057" w:rsidP="00FD2057">
      <w:pPr>
        <w:pStyle w:val="RLTextlnkuslovan"/>
        <w:numPr>
          <w:ilvl w:val="2"/>
          <w:numId w:val="1"/>
        </w:numPr>
        <w:rPr>
          <w:rFonts w:asciiTheme="minorHAnsi" w:hAnsiTheme="minorHAnsi"/>
        </w:rPr>
      </w:pPr>
      <w:r w:rsidRPr="00CE046F">
        <w:rPr>
          <w:rFonts w:asciiTheme="minorHAnsi" w:hAnsiTheme="minorHAnsi"/>
        </w:rPr>
        <w:t xml:space="preserve">je </w:t>
      </w:r>
      <w:r w:rsidR="00A97817" w:rsidRPr="00CE046F">
        <w:rPr>
          <w:rFonts w:asciiTheme="minorHAnsi" w:hAnsiTheme="minorHAnsi"/>
        </w:rPr>
        <w:t>ústředním orgánem státní správy</w:t>
      </w:r>
      <w:r w:rsidRPr="00CE046F">
        <w:rPr>
          <w:rFonts w:asciiTheme="minorHAnsi" w:hAnsiTheme="minorHAnsi"/>
        </w:rPr>
        <w:t xml:space="preserve">, </w:t>
      </w:r>
    </w:p>
    <w:p w:rsidR="00607561" w:rsidRPr="00CE046F" w:rsidRDefault="00607561" w:rsidP="00D86143">
      <w:pPr>
        <w:pStyle w:val="RLTextlnkuslovan"/>
        <w:numPr>
          <w:ilvl w:val="2"/>
          <w:numId w:val="1"/>
        </w:numPr>
        <w:rPr>
          <w:rFonts w:asciiTheme="minorHAnsi" w:hAnsiTheme="minorHAnsi"/>
        </w:rPr>
      </w:pPr>
      <w:r w:rsidRPr="00CE046F">
        <w:rPr>
          <w:rFonts w:asciiTheme="minorHAnsi" w:hAnsiTheme="minorHAnsi"/>
        </w:rPr>
        <w:t>splňuje veškeré podmínky a požadavky v této Smlouvě stanovené a je oprávněn tuto Smlouvu uzavřít a řádně plnit závazky v ní obsažené.</w:t>
      </w:r>
    </w:p>
    <w:p w:rsidR="00607561" w:rsidRPr="00CE046F" w:rsidRDefault="00487240" w:rsidP="0069493E">
      <w:pPr>
        <w:pStyle w:val="RLTextlnkuslovan"/>
        <w:tabs>
          <w:tab w:val="clear" w:pos="2297"/>
          <w:tab w:val="num" w:pos="1474"/>
        </w:tabs>
        <w:ind w:left="1474"/>
        <w:rPr>
          <w:rFonts w:asciiTheme="minorHAnsi" w:hAnsiTheme="minorHAnsi"/>
        </w:rPr>
      </w:pPr>
      <w:bookmarkStart w:id="4" w:name="_Ref332362197"/>
      <w:r w:rsidRPr="00CE046F">
        <w:rPr>
          <w:rFonts w:asciiTheme="minorHAnsi" w:hAnsiTheme="minorHAnsi"/>
        </w:rPr>
        <w:t>Poskytovatel</w:t>
      </w:r>
      <w:r w:rsidR="00607561" w:rsidRPr="00CE046F">
        <w:rPr>
          <w:rFonts w:asciiTheme="minorHAnsi" w:hAnsiTheme="minorHAnsi"/>
        </w:rPr>
        <w:t xml:space="preserve"> prohlašuje, že:</w:t>
      </w:r>
      <w:bookmarkEnd w:id="4"/>
    </w:p>
    <w:p w:rsidR="00607561" w:rsidRPr="00CE046F" w:rsidRDefault="00607561" w:rsidP="00D86143">
      <w:pPr>
        <w:pStyle w:val="RLTextlnkuslovan"/>
        <w:numPr>
          <w:ilvl w:val="2"/>
          <w:numId w:val="1"/>
        </w:numPr>
        <w:rPr>
          <w:rFonts w:asciiTheme="minorHAnsi" w:hAnsiTheme="minorHAnsi"/>
        </w:rPr>
      </w:pPr>
      <w:r w:rsidRPr="00CE046F">
        <w:rPr>
          <w:rFonts w:asciiTheme="minorHAnsi" w:hAnsiTheme="minorHAnsi"/>
        </w:rPr>
        <w:t xml:space="preserve">je právnickou osobou řádně založenou a existující podle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r w:rsidRPr="00CE046F">
        <w:rPr>
          <w:rFonts w:asciiTheme="minorHAnsi" w:hAnsiTheme="minorHAnsi"/>
        </w:rPr>
        <w:t xml:space="preserve"> právního řádu, </w:t>
      </w:r>
    </w:p>
    <w:p w:rsidR="00607561" w:rsidRPr="00CE046F" w:rsidRDefault="00607561" w:rsidP="00D86143">
      <w:pPr>
        <w:pStyle w:val="RLTextlnkuslovan"/>
        <w:numPr>
          <w:ilvl w:val="2"/>
          <w:numId w:val="1"/>
        </w:numPr>
        <w:rPr>
          <w:rFonts w:asciiTheme="minorHAnsi" w:hAnsiTheme="minorHAnsi"/>
        </w:rPr>
      </w:pPr>
      <w:r w:rsidRPr="00CE046F">
        <w:rPr>
          <w:rFonts w:asciiTheme="minorHAnsi" w:hAnsiTheme="minorHAnsi"/>
        </w:rPr>
        <w:t>splňuje veškeré podmínky a požadavky v této Smlouvě stanovené a je oprávněn tuto Smlouvu uzavřít a řádně plnit závazky v ní obsažené</w:t>
      </w:r>
      <w:r w:rsidR="0030241C" w:rsidRPr="00CE046F">
        <w:rPr>
          <w:rFonts w:asciiTheme="minorHAnsi" w:hAnsiTheme="minorHAnsi"/>
        </w:rPr>
        <w:t>, a</w:t>
      </w:r>
    </w:p>
    <w:p w:rsidR="00A97817" w:rsidRPr="00CE046F" w:rsidRDefault="00A97817" w:rsidP="00A97817">
      <w:pPr>
        <w:pStyle w:val="RLTextlnkuslovan"/>
        <w:numPr>
          <w:ilvl w:val="2"/>
          <w:numId w:val="1"/>
        </w:numPr>
        <w:rPr>
          <w:rFonts w:asciiTheme="minorHAnsi" w:hAnsiTheme="minorHAnsi"/>
        </w:rPr>
      </w:pPr>
      <w:r w:rsidRPr="00CE046F">
        <w:rPr>
          <w:rFonts w:asciiTheme="minorHAnsi" w:hAnsiTheme="minorHAnsi"/>
        </w:rPr>
        <w:t>ke dni uzavření této Smlouvy vůči němu není vedeno řízení dle zákona č. 182/2006 Sb., o úpadku a způsobech jeho řešení (insolvenční zákon), ve znění pozdějších předpisů (dále jen „</w:t>
      </w:r>
      <w:r w:rsidRPr="00CE046F">
        <w:rPr>
          <w:rFonts w:asciiTheme="minorHAnsi" w:hAnsiTheme="minorHAnsi"/>
          <w:b/>
        </w:rPr>
        <w:t>insolvenční zákon</w:t>
      </w:r>
      <w:r w:rsidRPr="00CE046F">
        <w:rPr>
          <w:rFonts w:asciiTheme="minorHAnsi" w:hAnsiTheme="minorHAnsi"/>
        </w:rPr>
        <w:t xml:space="preserve">“), a zároveň se zavazuje </w:t>
      </w:r>
      <w:r w:rsidR="00935735">
        <w:rPr>
          <w:rFonts w:asciiTheme="minorHAnsi" w:hAnsiTheme="minorHAnsi"/>
        </w:rPr>
        <w:t>Objednatele</w:t>
      </w:r>
      <w:r w:rsidR="00935735" w:rsidRPr="00CE046F">
        <w:rPr>
          <w:rFonts w:asciiTheme="minorHAnsi" w:hAnsiTheme="minorHAnsi"/>
        </w:rPr>
        <w:t xml:space="preserve"> </w:t>
      </w:r>
      <w:r w:rsidRPr="00CE046F">
        <w:rPr>
          <w:rFonts w:asciiTheme="minorHAnsi" w:hAnsiTheme="minorHAnsi"/>
        </w:rPr>
        <w:t xml:space="preserve">o všech skutečnostech o hrozícím úpadku bezodkladně informovat. </w:t>
      </w:r>
    </w:p>
    <w:p w:rsidR="00607561" w:rsidRPr="00CE046F" w:rsidRDefault="00607561" w:rsidP="0069493E">
      <w:pPr>
        <w:pStyle w:val="RLTextlnkuslovan"/>
        <w:tabs>
          <w:tab w:val="clear" w:pos="2297"/>
          <w:tab w:val="num" w:pos="1474"/>
        </w:tabs>
        <w:ind w:left="1474"/>
        <w:rPr>
          <w:rFonts w:asciiTheme="minorHAnsi" w:hAnsiTheme="minorHAnsi"/>
        </w:rPr>
      </w:pPr>
      <w:r w:rsidRPr="00CE046F">
        <w:rPr>
          <w:rFonts w:asciiTheme="minorHAnsi" w:hAnsiTheme="minorHAnsi"/>
        </w:rPr>
        <w:t xml:space="preserve">Objednatel oznámil dne </w:t>
      </w:r>
      <w:r w:rsidR="00FE7FC2" w:rsidRPr="00CE046F">
        <w:rPr>
          <w:rFonts w:asciiTheme="minorHAnsi" w:hAnsiTheme="minorHAnsi"/>
          <w:highlight w:val="green"/>
        </w:rPr>
        <w:fldChar w:fldCharType="begin"/>
      </w:r>
      <w:r w:rsidRPr="00CE046F">
        <w:rPr>
          <w:rFonts w:asciiTheme="minorHAnsi" w:hAnsiTheme="minorHAnsi"/>
          <w:highlight w:val="green"/>
        </w:rPr>
        <w:instrText xml:space="preserve"> macrobutton nobutton [DOPLNÍ UCHAZEČ]</w:instrText>
      </w:r>
      <w:r w:rsidR="00FE7FC2" w:rsidRPr="00CE046F">
        <w:rPr>
          <w:rFonts w:asciiTheme="minorHAnsi" w:hAnsiTheme="minorHAnsi"/>
          <w:highlight w:val="green"/>
        </w:rPr>
        <w:fldChar w:fldCharType="end"/>
      </w:r>
      <w:r w:rsidRPr="00CE046F">
        <w:rPr>
          <w:rFonts w:asciiTheme="minorHAnsi" w:hAnsiTheme="minorHAnsi"/>
        </w:rPr>
        <w:t xml:space="preserve"> oznámením </w:t>
      </w:r>
      <w:r w:rsidRPr="00CE046F">
        <w:rPr>
          <w:rFonts w:asciiTheme="minorHAnsi" w:hAnsiTheme="minorHAnsi"/>
          <w:highlight w:val="yellow"/>
        </w:rPr>
        <w:t>otevřeného řízení</w:t>
      </w:r>
      <w:r w:rsidRPr="00CE046F">
        <w:rPr>
          <w:rFonts w:asciiTheme="minorHAnsi" w:hAnsiTheme="minorHAnsi"/>
        </w:rPr>
        <w:t xml:space="preserve"> svůj úmysl zadat veřejnou zakázku s názvem „</w:t>
      </w:r>
      <w:r w:rsidR="00E308B0" w:rsidRPr="00CE046F">
        <w:rPr>
          <w:rFonts w:asciiTheme="minorHAnsi" w:hAnsiTheme="minorHAnsi"/>
          <w:b/>
        </w:rPr>
        <w:t xml:space="preserve">Podpora a servis Integrovaného informačního systému </w:t>
      </w:r>
      <w:r w:rsidR="001B4109" w:rsidRPr="00CE046F">
        <w:rPr>
          <w:rFonts w:asciiTheme="minorHAnsi" w:hAnsiTheme="minorHAnsi"/>
          <w:b/>
        </w:rPr>
        <w:t>S</w:t>
      </w:r>
      <w:r w:rsidR="00E308B0" w:rsidRPr="00CE046F">
        <w:rPr>
          <w:rFonts w:asciiTheme="minorHAnsi" w:hAnsiTheme="minorHAnsi"/>
          <w:b/>
        </w:rPr>
        <w:t>tátní pokladny (IISSP)</w:t>
      </w:r>
      <w:r w:rsidRPr="00CE046F">
        <w:rPr>
          <w:rFonts w:asciiTheme="minorHAnsi" w:hAnsiTheme="minorHAnsi"/>
        </w:rPr>
        <w:t>“ (dále jen „</w:t>
      </w:r>
      <w:r w:rsidRPr="00CE046F">
        <w:rPr>
          <w:rFonts w:asciiTheme="minorHAnsi" w:hAnsiTheme="minorHAnsi"/>
          <w:b/>
        </w:rPr>
        <w:t>Veřejná zakázka</w:t>
      </w:r>
      <w:r w:rsidRPr="00CE046F">
        <w:rPr>
          <w:rFonts w:asciiTheme="minorHAnsi" w:hAnsiTheme="minorHAnsi"/>
        </w:rPr>
        <w:t xml:space="preserve">“) dle </w:t>
      </w:r>
      <w:r w:rsidR="00EE724F" w:rsidRPr="00CE046F">
        <w:rPr>
          <w:rFonts w:asciiTheme="minorHAnsi" w:hAnsiTheme="minorHAnsi"/>
        </w:rPr>
        <w:t>zákona č. 137/2006 Sb., o veřejných zakázkách, ve znění pozdějších předpisů (dále jen „</w:t>
      </w:r>
      <w:r w:rsidRPr="00CE046F">
        <w:rPr>
          <w:rFonts w:asciiTheme="minorHAnsi" w:hAnsiTheme="minorHAnsi"/>
          <w:b/>
        </w:rPr>
        <w:t>ZVZ</w:t>
      </w:r>
      <w:r w:rsidR="00EE724F" w:rsidRPr="00CE046F">
        <w:rPr>
          <w:rFonts w:asciiTheme="minorHAnsi" w:hAnsiTheme="minorHAnsi"/>
        </w:rPr>
        <w:t>“)</w:t>
      </w:r>
      <w:r w:rsidRPr="00CE046F">
        <w:rPr>
          <w:rFonts w:asciiTheme="minorHAnsi" w:hAnsiTheme="minorHAnsi"/>
        </w:rPr>
        <w:t xml:space="preserve">. Na základě tohoto zadávacího řízení byla pro plnění Veřejné zakázky vybrána nabídka </w:t>
      </w:r>
      <w:r w:rsidR="00487240" w:rsidRPr="00CE046F">
        <w:rPr>
          <w:rFonts w:asciiTheme="minorHAnsi" w:hAnsiTheme="minorHAnsi"/>
        </w:rPr>
        <w:t>Poskytovatel</w:t>
      </w:r>
      <w:r w:rsidRPr="00CE046F">
        <w:rPr>
          <w:rFonts w:asciiTheme="minorHAnsi" w:hAnsiTheme="minorHAnsi"/>
        </w:rPr>
        <w:t xml:space="preserve">e v souladu s ustanovením § 81 odst. 1 </w:t>
      </w:r>
      <w:r w:rsidR="00125BE3" w:rsidRPr="00CE046F">
        <w:rPr>
          <w:rFonts w:asciiTheme="minorHAnsi" w:hAnsiTheme="minorHAnsi"/>
        </w:rPr>
        <w:t xml:space="preserve">písm. a) </w:t>
      </w:r>
      <w:r w:rsidRPr="00CE046F">
        <w:rPr>
          <w:rFonts w:asciiTheme="minorHAnsi" w:hAnsiTheme="minorHAnsi"/>
        </w:rPr>
        <w:t>ZVZ.</w:t>
      </w:r>
    </w:p>
    <w:p w:rsidR="005E6174" w:rsidRPr="00CE046F" w:rsidRDefault="005E6174" w:rsidP="005E6174">
      <w:pPr>
        <w:pStyle w:val="RLlneksmlouvy"/>
        <w:rPr>
          <w:rFonts w:asciiTheme="minorHAnsi" w:hAnsiTheme="minorHAnsi"/>
        </w:rPr>
      </w:pPr>
      <w:bookmarkStart w:id="5" w:name="_Toc240955663"/>
      <w:r w:rsidRPr="00CE046F">
        <w:rPr>
          <w:rFonts w:asciiTheme="minorHAnsi" w:hAnsiTheme="minorHAnsi"/>
        </w:rPr>
        <w:t>ÚČEL SMLOUVY</w:t>
      </w:r>
      <w:bookmarkEnd w:id="5"/>
    </w:p>
    <w:p w:rsidR="008E09A7" w:rsidRPr="00CE046F" w:rsidRDefault="005E6174" w:rsidP="008E09A7">
      <w:pPr>
        <w:pStyle w:val="RLTextlnkuslovan"/>
        <w:tabs>
          <w:tab w:val="clear" w:pos="2297"/>
          <w:tab w:val="num" w:pos="1474"/>
        </w:tabs>
        <w:ind w:left="1474"/>
        <w:rPr>
          <w:rFonts w:asciiTheme="minorHAnsi" w:hAnsiTheme="minorHAnsi"/>
          <w:lang w:eastAsia="en-US"/>
        </w:rPr>
      </w:pPr>
      <w:r w:rsidRPr="00CE046F">
        <w:rPr>
          <w:rFonts w:asciiTheme="minorHAnsi" w:hAnsiTheme="minorHAnsi"/>
        </w:rPr>
        <w:t xml:space="preserve">Účelem této Smlouvy je realizace Veřejné zakázky dle zadávací dokumentace Veřejné zakázky, která tvoří </w:t>
      </w:r>
      <w:r w:rsidR="00E62131" w:rsidRPr="00CE046F">
        <w:rPr>
          <w:rFonts w:asciiTheme="minorHAnsi" w:hAnsiTheme="minorHAnsi"/>
        </w:rPr>
        <w:t xml:space="preserve">pevně nesvázanou </w:t>
      </w:r>
      <w:r w:rsidRPr="00CE046F">
        <w:rPr>
          <w:rFonts w:asciiTheme="minorHAnsi" w:hAnsiTheme="minorHAnsi"/>
        </w:rPr>
        <w:t xml:space="preserve">přílohu Smlouvy jako její </w:t>
      </w:r>
      <w:hyperlink w:anchor="Annex12" w:history="1">
        <w:r w:rsidR="00B8401B" w:rsidRPr="00CE046F">
          <w:rPr>
            <w:rStyle w:val="Hypertextovodkaz"/>
            <w:rFonts w:asciiTheme="minorHAnsi" w:hAnsiTheme="minorHAnsi"/>
          </w:rPr>
          <w:t>Příloha č.</w:t>
        </w:r>
        <w:r w:rsidR="00C144B7" w:rsidRPr="00CE046F">
          <w:rPr>
            <w:rStyle w:val="Hypertextovodkaz"/>
            <w:rFonts w:asciiTheme="minorHAnsi" w:hAnsiTheme="minorHAnsi"/>
          </w:rPr>
          <w:t xml:space="preserve"> </w:t>
        </w:r>
        <w:r w:rsidR="00460431" w:rsidRPr="00CE046F">
          <w:rPr>
            <w:rStyle w:val="Hypertextovodkaz"/>
            <w:rFonts w:asciiTheme="minorHAnsi" w:hAnsiTheme="minorHAnsi"/>
          </w:rPr>
          <w:t>9</w:t>
        </w:r>
      </w:hyperlink>
      <w:r w:rsidRPr="00CE046F">
        <w:rPr>
          <w:rFonts w:asciiTheme="minorHAnsi" w:hAnsiTheme="minorHAnsi"/>
        </w:rPr>
        <w:t xml:space="preserve"> (dále jen „</w:t>
      </w:r>
      <w:r w:rsidRPr="00CE046F">
        <w:rPr>
          <w:rFonts w:asciiTheme="minorHAnsi" w:hAnsiTheme="minorHAnsi"/>
          <w:b/>
        </w:rPr>
        <w:t>Zadávací dokumentace</w:t>
      </w:r>
      <w:r w:rsidRPr="00CE046F">
        <w:rPr>
          <w:rFonts w:asciiTheme="minorHAnsi" w:hAnsiTheme="minorHAnsi"/>
        </w:rPr>
        <w:t xml:space="preserve">“) </w:t>
      </w:r>
      <w:r w:rsidR="008900B6" w:rsidRPr="00CE046F">
        <w:rPr>
          <w:rFonts w:asciiTheme="minorHAnsi" w:hAnsiTheme="minorHAnsi"/>
        </w:rPr>
        <w:t xml:space="preserve">a stanovení způsobu a podmínek pro </w:t>
      </w:r>
      <w:r w:rsidR="00A636B3" w:rsidRPr="00CE046F">
        <w:rPr>
          <w:rFonts w:asciiTheme="minorHAnsi" w:hAnsiTheme="minorHAnsi"/>
        </w:rPr>
        <w:t xml:space="preserve">poskytování </w:t>
      </w:r>
      <w:r w:rsidR="008E09A7" w:rsidRPr="00CE046F">
        <w:rPr>
          <w:rFonts w:asciiTheme="minorHAnsi" w:hAnsiTheme="minorHAnsi"/>
        </w:rPr>
        <w:t xml:space="preserve">služeb vymezených v čl. </w:t>
      </w:r>
      <w:r w:rsidR="00FE7FC2" w:rsidRPr="00CE046F">
        <w:rPr>
          <w:rFonts w:asciiTheme="minorHAnsi" w:hAnsiTheme="minorHAnsi"/>
        </w:rPr>
        <w:fldChar w:fldCharType="begin"/>
      </w:r>
      <w:r w:rsidR="008E09A7" w:rsidRPr="00CE046F">
        <w:rPr>
          <w:rFonts w:asciiTheme="minorHAnsi" w:hAnsiTheme="minorHAnsi"/>
        </w:rPr>
        <w:instrText xml:space="preserve"> REF _Ref364345771 \r \h </w:instrText>
      </w:r>
      <w:r w:rsidR="00554CA4" w:rsidRPr="00CE046F">
        <w:rPr>
          <w:rFonts w:asciiTheme="minorHAnsi" w:hAnsiTheme="minorHAnsi"/>
        </w:rPr>
        <w:instrText xml:space="preserve"> \* MERGEFORMAT </w:instrText>
      </w:r>
      <w:r w:rsidR="00FE7FC2" w:rsidRPr="00CE046F">
        <w:rPr>
          <w:rFonts w:asciiTheme="minorHAnsi" w:hAnsiTheme="minorHAnsi"/>
        </w:rPr>
      </w:r>
      <w:r w:rsidR="00FE7FC2" w:rsidRPr="00CE046F">
        <w:rPr>
          <w:rFonts w:asciiTheme="minorHAnsi" w:hAnsiTheme="minorHAnsi"/>
        </w:rPr>
        <w:fldChar w:fldCharType="separate"/>
      </w:r>
      <w:r w:rsidR="008454ED">
        <w:rPr>
          <w:rFonts w:asciiTheme="minorHAnsi" w:hAnsiTheme="minorHAnsi"/>
        </w:rPr>
        <w:t>3</w:t>
      </w:r>
      <w:r w:rsidR="00FE7FC2" w:rsidRPr="00CE046F">
        <w:rPr>
          <w:rFonts w:asciiTheme="minorHAnsi" w:hAnsiTheme="minorHAnsi"/>
        </w:rPr>
        <w:fldChar w:fldCharType="end"/>
      </w:r>
      <w:r w:rsidR="008E09A7" w:rsidRPr="00CE046F">
        <w:rPr>
          <w:rFonts w:asciiTheme="minorHAnsi" w:hAnsiTheme="minorHAnsi"/>
        </w:rPr>
        <w:t xml:space="preserve"> této Smlouvy.</w:t>
      </w:r>
    </w:p>
    <w:p w:rsidR="00316944" w:rsidRPr="00CE046F" w:rsidRDefault="001B5083" w:rsidP="008E09A7">
      <w:pPr>
        <w:pStyle w:val="RLTextlnkuslovan"/>
        <w:tabs>
          <w:tab w:val="clear" w:pos="2297"/>
          <w:tab w:val="num" w:pos="1474"/>
        </w:tabs>
        <w:ind w:left="1474"/>
        <w:rPr>
          <w:rFonts w:asciiTheme="minorHAnsi" w:hAnsiTheme="minorHAnsi"/>
          <w:lang w:eastAsia="en-US"/>
        </w:rPr>
      </w:pPr>
      <w:r w:rsidRPr="00CE046F">
        <w:rPr>
          <w:rFonts w:asciiTheme="minorHAnsi" w:hAnsiTheme="minorHAnsi"/>
        </w:rPr>
        <w:t>P</w:t>
      </w:r>
      <w:r w:rsidR="008E09A7" w:rsidRPr="00CE046F">
        <w:rPr>
          <w:rFonts w:asciiTheme="minorHAnsi" w:hAnsiTheme="minorHAnsi"/>
        </w:rPr>
        <w:t xml:space="preserve">oskytování služeb vymezených v čl. </w:t>
      </w:r>
      <w:r w:rsidR="00FE7FC2" w:rsidRPr="00CE046F">
        <w:rPr>
          <w:rFonts w:asciiTheme="minorHAnsi" w:hAnsiTheme="minorHAnsi"/>
        </w:rPr>
        <w:fldChar w:fldCharType="begin"/>
      </w:r>
      <w:r w:rsidR="008E09A7" w:rsidRPr="00CE046F">
        <w:rPr>
          <w:rFonts w:asciiTheme="minorHAnsi" w:hAnsiTheme="minorHAnsi"/>
        </w:rPr>
        <w:instrText xml:space="preserve"> REF _Ref364345771 \r \h </w:instrText>
      </w:r>
      <w:r w:rsidR="00554CA4" w:rsidRPr="00CE046F">
        <w:rPr>
          <w:rFonts w:asciiTheme="minorHAnsi" w:hAnsiTheme="minorHAnsi"/>
        </w:rPr>
        <w:instrText xml:space="preserve"> \* MERGEFORMAT </w:instrText>
      </w:r>
      <w:r w:rsidR="00FE7FC2" w:rsidRPr="00CE046F">
        <w:rPr>
          <w:rFonts w:asciiTheme="minorHAnsi" w:hAnsiTheme="minorHAnsi"/>
        </w:rPr>
      </w:r>
      <w:r w:rsidR="00FE7FC2" w:rsidRPr="00CE046F">
        <w:rPr>
          <w:rFonts w:asciiTheme="minorHAnsi" w:hAnsiTheme="minorHAnsi"/>
        </w:rPr>
        <w:fldChar w:fldCharType="separate"/>
      </w:r>
      <w:r w:rsidR="008454ED">
        <w:rPr>
          <w:rFonts w:asciiTheme="minorHAnsi" w:hAnsiTheme="minorHAnsi"/>
        </w:rPr>
        <w:t>3</w:t>
      </w:r>
      <w:r w:rsidR="00FE7FC2" w:rsidRPr="00CE046F">
        <w:rPr>
          <w:rFonts w:asciiTheme="minorHAnsi" w:hAnsiTheme="minorHAnsi"/>
        </w:rPr>
        <w:fldChar w:fldCharType="end"/>
      </w:r>
      <w:r w:rsidR="008E09A7" w:rsidRPr="00CE046F">
        <w:rPr>
          <w:rFonts w:asciiTheme="minorHAnsi" w:hAnsiTheme="minorHAnsi"/>
        </w:rPr>
        <w:t xml:space="preserve"> této Smlouvy</w:t>
      </w:r>
      <w:r w:rsidR="00E97FAE" w:rsidRPr="00CE046F">
        <w:rPr>
          <w:rFonts w:asciiTheme="minorHAnsi" w:hAnsiTheme="minorHAnsi"/>
        </w:rPr>
        <w:t xml:space="preserve"> </w:t>
      </w:r>
      <w:r w:rsidR="006D5099" w:rsidRPr="00CE046F">
        <w:rPr>
          <w:rFonts w:asciiTheme="minorHAnsi" w:hAnsiTheme="minorHAnsi"/>
        </w:rPr>
        <w:t xml:space="preserve">po dobu </w:t>
      </w:r>
      <w:r w:rsidR="008E09A7" w:rsidRPr="00CE046F">
        <w:rPr>
          <w:rFonts w:asciiTheme="minorHAnsi" w:hAnsiTheme="minorHAnsi"/>
        </w:rPr>
        <w:t xml:space="preserve">její </w:t>
      </w:r>
      <w:r w:rsidR="006D5099" w:rsidRPr="00CE046F">
        <w:rPr>
          <w:rFonts w:asciiTheme="minorHAnsi" w:hAnsiTheme="minorHAnsi"/>
        </w:rPr>
        <w:t xml:space="preserve">účinnosti </w:t>
      </w:r>
      <w:r w:rsidR="00C17502" w:rsidRPr="00CE046F">
        <w:rPr>
          <w:rFonts w:asciiTheme="minorHAnsi" w:hAnsiTheme="minorHAnsi"/>
        </w:rPr>
        <w:t xml:space="preserve">je nezbytné z důvodu nutnosti </w:t>
      </w:r>
      <w:r w:rsidR="00F84A8B" w:rsidRPr="00CE046F">
        <w:rPr>
          <w:rFonts w:asciiTheme="minorHAnsi" w:hAnsiTheme="minorHAnsi"/>
        </w:rPr>
        <w:t xml:space="preserve">zajištění </w:t>
      </w:r>
      <w:r w:rsidR="00EE0157" w:rsidRPr="00CE046F">
        <w:rPr>
          <w:rFonts w:asciiTheme="minorHAnsi" w:hAnsiTheme="minorHAnsi"/>
        </w:rPr>
        <w:t>předpokladů pro výkon činnosti Objednatele</w:t>
      </w:r>
      <w:r w:rsidR="007954C9" w:rsidRPr="00CE046F">
        <w:rPr>
          <w:rFonts w:asciiTheme="minorHAnsi" w:hAnsiTheme="minorHAnsi"/>
        </w:rPr>
        <w:t>.</w:t>
      </w:r>
    </w:p>
    <w:p w:rsidR="00536D87" w:rsidRPr="00CE046F" w:rsidRDefault="00487240" w:rsidP="000D7FA9">
      <w:pPr>
        <w:pStyle w:val="RLTextlnkuslovan"/>
        <w:tabs>
          <w:tab w:val="clear" w:pos="2297"/>
          <w:tab w:val="num" w:pos="1474"/>
        </w:tabs>
        <w:ind w:left="1474"/>
        <w:rPr>
          <w:rFonts w:asciiTheme="minorHAnsi" w:hAnsiTheme="minorHAnsi"/>
        </w:rPr>
      </w:pPr>
      <w:r w:rsidRPr="00CE046F">
        <w:rPr>
          <w:rFonts w:asciiTheme="minorHAnsi" w:hAnsiTheme="minorHAnsi"/>
        </w:rPr>
        <w:t>Poskytovatel</w:t>
      </w:r>
      <w:r w:rsidR="00536D87" w:rsidRPr="00CE046F">
        <w:rPr>
          <w:rFonts w:asciiTheme="minorHAnsi" w:hAnsiTheme="minorHAnsi"/>
        </w:rPr>
        <w:t xml:space="preserve"> touto Smlouvou garantuje Objednateli splnění zadání Veřejné zakázky a</w:t>
      </w:r>
      <w:r w:rsidR="00B37879" w:rsidRPr="00CE046F">
        <w:rPr>
          <w:rFonts w:asciiTheme="minorHAnsi" w:hAnsiTheme="minorHAnsi"/>
        </w:rPr>
        <w:t> </w:t>
      </w:r>
      <w:r w:rsidR="00536D87" w:rsidRPr="00CE046F">
        <w:rPr>
          <w:rFonts w:asciiTheme="minorHAnsi" w:hAnsiTheme="minorHAnsi"/>
        </w:rPr>
        <w:t>všech z</w:t>
      </w:r>
      <w:r w:rsidR="008C72BF" w:rsidRPr="00CE046F">
        <w:rPr>
          <w:rFonts w:asciiTheme="minorHAnsi" w:hAnsiTheme="minorHAnsi"/>
        </w:rPr>
        <w:t> </w:t>
      </w:r>
      <w:r w:rsidR="00536D87" w:rsidRPr="00CE046F">
        <w:rPr>
          <w:rFonts w:asciiTheme="minorHAnsi" w:hAnsiTheme="minorHAnsi"/>
        </w:rPr>
        <w:t>toho vyplývajících podmínek a povinností podle Zadávací dokumentace. Tato garance je nadřazena ostatním podmínkám a garancím uvedeným v</w:t>
      </w:r>
      <w:r w:rsidR="008C72BF" w:rsidRPr="00CE046F">
        <w:rPr>
          <w:rFonts w:asciiTheme="minorHAnsi" w:hAnsiTheme="minorHAnsi"/>
        </w:rPr>
        <w:t> </w:t>
      </w:r>
      <w:r w:rsidR="00536D87" w:rsidRPr="00CE046F">
        <w:rPr>
          <w:rFonts w:asciiTheme="minorHAnsi" w:hAnsiTheme="minorHAnsi"/>
        </w:rPr>
        <w:t>této Smlouvě. Pro vyloučení jakýchkoliv pochybností to znamená, že:</w:t>
      </w:r>
    </w:p>
    <w:p w:rsidR="00536D87" w:rsidRPr="00CE046F" w:rsidRDefault="00536D87" w:rsidP="00693DC3">
      <w:pPr>
        <w:pStyle w:val="RLTextlnkuslovan"/>
        <w:numPr>
          <w:ilvl w:val="2"/>
          <w:numId w:val="1"/>
        </w:numPr>
        <w:rPr>
          <w:rFonts w:asciiTheme="minorHAnsi" w:hAnsiTheme="minorHAnsi"/>
        </w:rPr>
      </w:pPr>
      <w:r w:rsidRPr="00CE046F">
        <w:rPr>
          <w:rFonts w:asciiTheme="minorHAnsi" w:hAnsiTheme="minorHAnsi"/>
        </w:rPr>
        <w:t>v</w:t>
      </w:r>
      <w:r w:rsidR="008C72BF" w:rsidRPr="00CE046F">
        <w:rPr>
          <w:rFonts w:asciiTheme="minorHAnsi" w:hAnsiTheme="minorHAnsi"/>
        </w:rPr>
        <w:t> </w:t>
      </w:r>
      <w:r w:rsidRPr="00CE046F">
        <w:rPr>
          <w:rFonts w:asciiTheme="minorHAnsi" w:hAnsiTheme="minorHAnsi"/>
        </w:rPr>
        <w:t>případě jakékoliv nejistoty ohledně výkladu ustanovení této Smlouvy budou tato ustanovení vykládána tak, aby v</w:t>
      </w:r>
      <w:r w:rsidR="008C72BF" w:rsidRPr="00CE046F">
        <w:rPr>
          <w:rFonts w:asciiTheme="minorHAnsi" w:hAnsiTheme="minorHAnsi"/>
        </w:rPr>
        <w:t> </w:t>
      </w:r>
      <w:r w:rsidRPr="00CE046F">
        <w:rPr>
          <w:rFonts w:asciiTheme="minorHAnsi" w:hAnsiTheme="minorHAnsi"/>
        </w:rPr>
        <w:t>co nejširší míře zohledňovala účel Veřejné zakázky vyjádřený Zadávací dokumentací,</w:t>
      </w:r>
    </w:p>
    <w:p w:rsidR="00536D87" w:rsidRPr="00CE046F" w:rsidRDefault="00536D87" w:rsidP="00693DC3">
      <w:pPr>
        <w:pStyle w:val="RLTextlnkuslovan"/>
        <w:numPr>
          <w:ilvl w:val="2"/>
          <w:numId w:val="1"/>
        </w:numPr>
        <w:rPr>
          <w:rFonts w:asciiTheme="minorHAnsi" w:hAnsiTheme="minorHAnsi"/>
          <w:lang w:eastAsia="en-US"/>
        </w:rPr>
      </w:pPr>
      <w:r w:rsidRPr="00CE046F">
        <w:rPr>
          <w:rFonts w:asciiTheme="minorHAnsi" w:hAnsiTheme="minorHAnsi"/>
        </w:rPr>
        <w:t>v</w:t>
      </w:r>
      <w:r w:rsidR="008C72BF" w:rsidRPr="00CE046F">
        <w:rPr>
          <w:rFonts w:asciiTheme="minorHAnsi" w:hAnsiTheme="minorHAnsi"/>
        </w:rPr>
        <w:t> </w:t>
      </w:r>
      <w:r w:rsidRPr="00CE046F">
        <w:rPr>
          <w:rFonts w:asciiTheme="minorHAnsi" w:hAnsiTheme="minorHAnsi"/>
        </w:rPr>
        <w:t>případě chybějících ustanovení této Smlouvy budou použita dostatečně konkrétní ustanovení Zadávací dokumentace</w:t>
      </w:r>
      <w:r w:rsidR="008E09A7" w:rsidRPr="00CE046F">
        <w:rPr>
          <w:rFonts w:asciiTheme="minorHAnsi" w:hAnsiTheme="minorHAnsi"/>
        </w:rPr>
        <w:t>.</w:t>
      </w:r>
    </w:p>
    <w:p w:rsidR="00536D87" w:rsidRPr="00CE046F" w:rsidRDefault="00487240" w:rsidP="0069493E">
      <w:pPr>
        <w:pStyle w:val="RLTextlnkuslovan"/>
        <w:tabs>
          <w:tab w:val="clear" w:pos="2297"/>
          <w:tab w:val="num" w:pos="1474"/>
        </w:tabs>
        <w:ind w:left="1474"/>
        <w:rPr>
          <w:rFonts w:asciiTheme="minorHAnsi" w:hAnsiTheme="minorHAnsi"/>
          <w:lang w:eastAsia="en-US"/>
        </w:rPr>
      </w:pPr>
      <w:r w:rsidRPr="00CE046F">
        <w:rPr>
          <w:rFonts w:asciiTheme="minorHAnsi" w:hAnsiTheme="minorHAnsi"/>
        </w:rPr>
        <w:lastRenderedPageBreak/>
        <w:t>Poskytovatel</w:t>
      </w:r>
      <w:r w:rsidR="00536D87" w:rsidRPr="00CE046F">
        <w:rPr>
          <w:rFonts w:asciiTheme="minorHAnsi" w:hAnsiTheme="minorHAnsi"/>
        </w:rPr>
        <w:t xml:space="preserve"> je vázán svou nabídkou předloženou Objednateli v</w:t>
      </w:r>
      <w:r w:rsidR="008C72BF" w:rsidRPr="00CE046F">
        <w:rPr>
          <w:rFonts w:asciiTheme="minorHAnsi" w:hAnsiTheme="minorHAnsi"/>
        </w:rPr>
        <w:t> </w:t>
      </w:r>
      <w:r w:rsidR="00536D87" w:rsidRPr="00CE046F">
        <w:rPr>
          <w:rFonts w:asciiTheme="minorHAnsi" w:hAnsiTheme="minorHAnsi"/>
        </w:rPr>
        <w:t>rámci zadávacího řízení na zadání Veřejné zakázky, která se pro úpravu vzájemných vztahů vyplývajících z</w:t>
      </w:r>
      <w:r w:rsidR="008C72BF" w:rsidRPr="00CE046F">
        <w:rPr>
          <w:rFonts w:asciiTheme="minorHAnsi" w:hAnsiTheme="minorHAnsi"/>
        </w:rPr>
        <w:t> </w:t>
      </w:r>
      <w:r w:rsidR="00536D87" w:rsidRPr="00CE046F">
        <w:rPr>
          <w:rFonts w:asciiTheme="minorHAnsi" w:hAnsiTheme="minorHAnsi"/>
        </w:rPr>
        <w:t>této Smlouvy použije subsidiárně.</w:t>
      </w:r>
    </w:p>
    <w:p w:rsidR="005E6174" w:rsidRPr="00CE046F" w:rsidRDefault="005E6174" w:rsidP="005E6174">
      <w:pPr>
        <w:pStyle w:val="RLlneksmlouvy"/>
        <w:rPr>
          <w:rFonts w:asciiTheme="minorHAnsi" w:hAnsiTheme="minorHAnsi"/>
        </w:rPr>
      </w:pPr>
      <w:bookmarkStart w:id="6" w:name="_Toc212632746"/>
      <w:bookmarkStart w:id="7" w:name="_Ref364345771"/>
      <w:bookmarkStart w:id="8" w:name="_Toc240955664"/>
      <w:r w:rsidRPr="00CE046F">
        <w:rPr>
          <w:rFonts w:asciiTheme="minorHAnsi" w:hAnsiTheme="minorHAnsi"/>
        </w:rPr>
        <w:t>PŘEDMĚT SMLOUVY</w:t>
      </w:r>
      <w:bookmarkEnd w:id="6"/>
      <w:bookmarkEnd w:id="7"/>
      <w:bookmarkEnd w:id="8"/>
    </w:p>
    <w:p w:rsidR="00B70164" w:rsidRPr="00CE046F" w:rsidRDefault="00487240" w:rsidP="00BD138D">
      <w:pPr>
        <w:pStyle w:val="RLTextlnkuslovan"/>
        <w:tabs>
          <w:tab w:val="clear" w:pos="2297"/>
          <w:tab w:val="num" w:pos="1474"/>
        </w:tabs>
        <w:ind w:left="1474"/>
        <w:rPr>
          <w:rFonts w:asciiTheme="minorHAnsi" w:hAnsiTheme="minorHAnsi"/>
        </w:rPr>
      </w:pPr>
      <w:bookmarkStart w:id="9" w:name="_Hlt313894965"/>
      <w:bookmarkStart w:id="10" w:name="_Hlt313947528"/>
      <w:bookmarkStart w:id="11" w:name="_Hlt313947599"/>
      <w:bookmarkStart w:id="12" w:name="_Hlt313947695"/>
      <w:bookmarkStart w:id="13" w:name="_Hlt313947731"/>
      <w:bookmarkStart w:id="14" w:name="_Hlt313947749"/>
      <w:bookmarkStart w:id="15" w:name="_Hlt313951415"/>
      <w:bookmarkStart w:id="16" w:name="_Ref212856175"/>
      <w:bookmarkStart w:id="17" w:name="_Ref311631992"/>
      <w:bookmarkStart w:id="18" w:name="_Ref313894952"/>
      <w:bookmarkStart w:id="19" w:name="_Ref327528983"/>
      <w:bookmarkEnd w:id="9"/>
      <w:bookmarkEnd w:id="10"/>
      <w:bookmarkEnd w:id="11"/>
      <w:bookmarkEnd w:id="12"/>
      <w:bookmarkEnd w:id="13"/>
      <w:bookmarkEnd w:id="14"/>
      <w:bookmarkEnd w:id="15"/>
      <w:r w:rsidRPr="00CE046F">
        <w:rPr>
          <w:rFonts w:asciiTheme="minorHAnsi" w:hAnsiTheme="minorHAnsi"/>
        </w:rPr>
        <w:t>Poskytovatel</w:t>
      </w:r>
      <w:r w:rsidR="00B70164" w:rsidRPr="00CE046F">
        <w:rPr>
          <w:rFonts w:asciiTheme="minorHAnsi" w:hAnsiTheme="minorHAnsi"/>
        </w:rPr>
        <w:t xml:space="preserve"> se touto Smlouvou zavazuje </w:t>
      </w:r>
      <w:r w:rsidR="006847A0" w:rsidRPr="00CE046F">
        <w:rPr>
          <w:rFonts w:asciiTheme="minorHAnsi" w:hAnsiTheme="minorHAnsi"/>
          <w:szCs w:val="22"/>
        </w:rPr>
        <w:t>poskytovat Objednateli</w:t>
      </w:r>
      <w:r w:rsidR="00CC253C" w:rsidRPr="00CE046F">
        <w:rPr>
          <w:rFonts w:asciiTheme="minorHAnsi" w:hAnsiTheme="minorHAnsi"/>
          <w:szCs w:val="22"/>
        </w:rPr>
        <w:t xml:space="preserve"> ve vztahu k Integrovanému informačnímu systém</w:t>
      </w:r>
      <w:r w:rsidR="00CA2481" w:rsidRPr="00CE046F">
        <w:rPr>
          <w:rFonts w:asciiTheme="minorHAnsi" w:hAnsiTheme="minorHAnsi"/>
          <w:szCs w:val="22"/>
        </w:rPr>
        <w:t>u</w:t>
      </w:r>
      <w:r w:rsidR="00CC253C" w:rsidRPr="00CE046F">
        <w:rPr>
          <w:rFonts w:asciiTheme="minorHAnsi" w:hAnsiTheme="minorHAnsi"/>
          <w:szCs w:val="22"/>
        </w:rPr>
        <w:t xml:space="preserve"> </w:t>
      </w:r>
      <w:r w:rsidR="00705AC7" w:rsidRPr="00CE046F">
        <w:rPr>
          <w:rFonts w:asciiTheme="minorHAnsi" w:hAnsiTheme="minorHAnsi"/>
          <w:szCs w:val="22"/>
        </w:rPr>
        <w:t>S</w:t>
      </w:r>
      <w:r w:rsidR="00CC253C" w:rsidRPr="00CE046F">
        <w:rPr>
          <w:rFonts w:asciiTheme="minorHAnsi" w:hAnsiTheme="minorHAnsi"/>
          <w:szCs w:val="22"/>
        </w:rPr>
        <w:t>tátní pokladny“ (dále jen „</w:t>
      </w:r>
      <w:r w:rsidR="00CC253C" w:rsidRPr="00CE046F">
        <w:rPr>
          <w:rFonts w:asciiTheme="minorHAnsi" w:hAnsiTheme="minorHAnsi"/>
          <w:b/>
          <w:szCs w:val="22"/>
        </w:rPr>
        <w:t>IISSP</w:t>
      </w:r>
      <w:r w:rsidR="00CC253C" w:rsidRPr="00CE046F">
        <w:rPr>
          <w:rFonts w:asciiTheme="minorHAnsi" w:hAnsiTheme="minorHAnsi"/>
          <w:szCs w:val="22"/>
        </w:rPr>
        <w:t>“)</w:t>
      </w:r>
      <w:r w:rsidR="00A80642" w:rsidRPr="00CE046F">
        <w:rPr>
          <w:rFonts w:asciiTheme="minorHAnsi" w:hAnsiTheme="minorHAnsi"/>
          <w:szCs w:val="22"/>
        </w:rPr>
        <w:t xml:space="preserve"> tyto služby</w:t>
      </w:r>
      <w:r w:rsidR="00B70164" w:rsidRPr="00CE046F">
        <w:rPr>
          <w:rFonts w:asciiTheme="minorHAnsi" w:hAnsiTheme="minorHAnsi"/>
        </w:rPr>
        <w:t>:</w:t>
      </w:r>
    </w:p>
    <w:p w:rsidR="00EE0157" w:rsidRPr="00CE046F" w:rsidRDefault="00EE0157" w:rsidP="00EE0157">
      <w:pPr>
        <w:pStyle w:val="RLTextlnkuslovan"/>
        <w:numPr>
          <w:ilvl w:val="2"/>
          <w:numId w:val="1"/>
        </w:numPr>
        <w:rPr>
          <w:rFonts w:asciiTheme="minorHAnsi" w:hAnsiTheme="minorHAnsi"/>
        </w:rPr>
      </w:pPr>
      <w:bookmarkStart w:id="20" w:name="_Ref348978111"/>
      <w:bookmarkStart w:id="21" w:name="_Ref346040839"/>
      <w:r w:rsidRPr="00CE046F">
        <w:rPr>
          <w:rFonts w:asciiTheme="minorHAnsi" w:hAnsiTheme="minorHAnsi"/>
        </w:rPr>
        <w:t xml:space="preserve">kapacitu IT odborníků pro poskytování služeb pravidelné odborné IT podpory </w:t>
      </w:r>
      <w:r w:rsidR="00DC4598" w:rsidRPr="00CE046F">
        <w:rPr>
          <w:rFonts w:asciiTheme="minorHAnsi" w:hAnsiTheme="minorHAnsi"/>
        </w:rPr>
        <w:t xml:space="preserve">provozu IISSP </w:t>
      </w:r>
      <w:r w:rsidRPr="00CE046F">
        <w:rPr>
          <w:rFonts w:asciiTheme="minorHAnsi" w:hAnsiTheme="minorHAnsi"/>
        </w:rPr>
        <w:t xml:space="preserve">v rozsahu </w:t>
      </w:r>
      <w:r w:rsidR="00151F62" w:rsidRPr="00CE046F">
        <w:rPr>
          <w:rFonts w:asciiTheme="minorHAnsi" w:hAnsiTheme="minorHAnsi"/>
        </w:rPr>
        <w:t xml:space="preserve">činností specifikovaném touto Smlouvou </w:t>
      </w:r>
      <w:r w:rsidRPr="00CE046F">
        <w:rPr>
          <w:rFonts w:asciiTheme="minorHAnsi" w:hAnsiTheme="minorHAnsi" w:cs="Calibri"/>
        </w:rPr>
        <w:t xml:space="preserve">(dále jen </w:t>
      </w:r>
      <w:r w:rsidRPr="00CE046F">
        <w:rPr>
          <w:rFonts w:asciiTheme="minorHAnsi" w:hAnsiTheme="minorHAnsi" w:cs="Calibri"/>
          <w:b/>
        </w:rPr>
        <w:t>„Paušální služby“</w:t>
      </w:r>
      <w:r w:rsidRPr="00CE046F">
        <w:rPr>
          <w:rFonts w:asciiTheme="minorHAnsi" w:hAnsiTheme="minorHAnsi" w:cs="Calibri"/>
        </w:rPr>
        <w:t>)</w:t>
      </w:r>
      <w:r w:rsidRPr="00CE046F">
        <w:rPr>
          <w:rFonts w:asciiTheme="minorHAnsi" w:hAnsiTheme="minorHAnsi"/>
        </w:rPr>
        <w:t>;</w:t>
      </w:r>
      <w:bookmarkEnd w:id="20"/>
    </w:p>
    <w:p w:rsidR="00EE0157" w:rsidRPr="00CE046F" w:rsidRDefault="00EE0157" w:rsidP="00EE0157">
      <w:pPr>
        <w:pStyle w:val="RLTextlnkuslovan"/>
        <w:numPr>
          <w:ilvl w:val="2"/>
          <w:numId w:val="1"/>
        </w:numPr>
        <w:rPr>
          <w:rFonts w:asciiTheme="minorHAnsi" w:hAnsiTheme="minorHAnsi"/>
        </w:rPr>
      </w:pPr>
      <w:bookmarkStart w:id="22" w:name="_Ref348978115"/>
      <w:r w:rsidRPr="00CE046F">
        <w:rPr>
          <w:rFonts w:asciiTheme="minorHAnsi" w:hAnsiTheme="minorHAnsi"/>
        </w:rPr>
        <w:t xml:space="preserve">rezervovanou kapacitu IT odborníků pro poskytování služeb odborné IT podpory </w:t>
      </w:r>
      <w:r w:rsidR="00DC4598" w:rsidRPr="00CE046F">
        <w:rPr>
          <w:rFonts w:asciiTheme="minorHAnsi" w:hAnsiTheme="minorHAnsi"/>
        </w:rPr>
        <w:t>provozu IISSP</w:t>
      </w:r>
      <w:r w:rsidRPr="00CE046F">
        <w:rPr>
          <w:rFonts w:asciiTheme="minorHAnsi" w:hAnsiTheme="minorHAnsi"/>
        </w:rPr>
        <w:t xml:space="preserve">, které nejsou poskytovány na pravidelné bázi, ale na základě žádosti </w:t>
      </w:r>
      <w:r w:rsidR="00DC4598" w:rsidRPr="00CE046F">
        <w:rPr>
          <w:rFonts w:asciiTheme="minorHAnsi" w:hAnsiTheme="minorHAnsi"/>
        </w:rPr>
        <w:t xml:space="preserve">Objednatele </w:t>
      </w:r>
      <w:r w:rsidRPr="00CE046F">
        <w:rPr>
          <w:rFonts w:asciiTheme="minorHAnsi" w:hAnsiTheme="minorHAnsi"/>
        </w:rPr>
        <w:t xml:space="preserve">(dále jen </w:t>
      </w:r>
      <w:r w:rsidRPr="00CE046F">
        <w:rPr>
          <w:rFonts w:asciiTheme="minorHAnsi" w:hAnsiTheme="minorHAnsi"/>
          <w:b/>
        </w:rPr>
        <w:t>„Objednávané služby“</w:t>
      </w:r>
      <w:r w:rsidRPr="00CE046F">
        <w:rPr>
          <w:rFonts w:asciiTheme="minorHAnsi" w:hAnsiTheme="minorHAnsi"/>
        </w:rPr>
        <w:t>)</w:t>
      </w:r>
      <w:bookmarkEnd w:id="22"/>
      <w:r w:rsidR="00A80642" w:rsidRPr="00CE046F">
        <w:rPr>
          <w:rFonts w:asciiTheme="minorHAnsi" w:hAnsiTheme="minorHAnsi"/>
        </w:rPr>
        <w:t>,</w:t>
      </w:r>
    </w:p>
    <w:p w:rsidR="00EE0157" w:rsidRPr="00CE046F" w:rsidRDefault="00EE0157" w:rsidP="00A94529">
      <w:pPr>
        <w:pStyle w:val="RLTextlnkuslovan"/>
        <w:numPr>
          <w:ilvl w:val="0"/>
          <w:numId w:val="0"/>
        </w:numPr>
        <w:ind w:left="1474"/>
        <w:rPr>
          <w:rFonts w:asciiTheme="minorHAnsi" w:hAnsiTheme="minorHAnsi"/>
          <w:szCs w:val="22"/>
        </w:rPr>
      </w:pPr>
      <w:r w:rsidRPr="00CE046F">
        <w:rPr>
          <w:rFonts w:asciiTheme="minorHAnsi" w:hAnsiTheme="minorHAnsi"/>
          <w:szCs w:val="22"/>
        </w:rPr>
        <w:t xml:space="preserve">(dále jen </w:t>
      </w:r>
      <w:r w:rsidRPr="00CE046F">
        <w:rPr>
          <w:rFonts w:asciiTheme="minorHAnsi" w:hAnsiTheme="minorHAnsi"/>
          <w:b/>
          <w:szCs w:val="22"/>
        </w:rPr>
        <w:t>„Služby“</w:t>
      </w:r>
      <w:r w:rsidRPr="00CE046F">
        <w:rPr>
          <w:rFonts w:asciiTheme="minorHAnsi" w:hAnsiTheme="minorHAnsi"/>
          <w:szCs w:val="22"/>
        </w:rPr>
        <w:t>).</w:t>
      </w:r>
    </w:p>
    <w:bookmarkEnd w:id="21"/>
    <w:p w:rsidR="00D27487" w:rsidRPr="00CE046F" w:rsidRDefault="00EE0157" w:rsidP="00AF1DC3">
      <w:pPr>
        <w:pStyle w:val="RLTextlnkuslovan"/>
        <w:tabs>
          <w:tab w:val="clear" w:pos="2297"/>
          <w:tab w:val="num" w:pos="1474"/>
        </w:tabs>
        <w:ind w:left="1474"/>
        <w:rPr>
          <w:rFonts w:asciiTheme="minorHAnsi" w:hAnsiTheme="minorHAnsi"/>
        </w:rPr>
      </w:pPr>
      <w:r w:rsidRPr="00CE046F">
        <w:rPr>
          <w:rFonts w:asciiTheme="minorHAnsi" w:hAnsiTheme="minorHAnsi"/>
        </w:rPr>
        <w:t>Služby</w:t>
      </w:r>
      <w:r w:rsidR="006F0180" w:rsidRPr="00CE046F">
        <w:rPr>
          <w:rFonts w:asciiTheme="minorHAnsi" w:hAnsiTheme="minorHAnsi"/>
          <w:szCs w:val="22"/>
        </w:rPr>
        <w:t xml:space="preserve"> </w:t>
      </w:r>
      <w:r w:rsidR="00A80642" w:rsidRPr="00CE046F">
        <w:rPr>
          <w:rFonts w:asciiTheme="minorHAnsi" w:hAnsiTheme="minorHAnsi"/>
          <w:szCs w:val="22"/>
        </w:rPr>
        <w:t xml:space="preserve">a jejich konkrétní rozsah a obsah </w:t>
      </w:r>
      <w:r w:rsidRPr="00CE046F">
        <w:rPr>
          <w:rFonts w:asciiTheme="minorHAnsi" w:hAnsiTheme="minorHAnsi"/>
          <w:szCs w:val="22"/>
        </w:rPr>
        <w:t xml:space="preserve">jsou </w:t>
      </w:r>
      <w:r w:rsidR="008A3341" w:rsidRPr="00CE046F">
        <w:rPr>
          <w:rFonts w:asciiTheme="minorHAnsi" w:hAnsiTheme="minorHAnsi"/>
          <w:szCs w:val="22"/>
        </w:rPr>
        <w:t xml:space="preserve">blíže </w:t>
      </w:r>
      <w:r w:rsidRPr="00CE046F">
        <w:rPr>
          <w:rFonts w:asciiTheme="minorHAnsi" w:hAnsiTheme="minorHAnsi"/>
        </w:rPr>
        <w:t>specifikovány</w:t>
      </w:r>
      <w:r w:rsidRPr="00CE046F">
        <w:rPr>
          <w:rFonts w:asciiTheme="minorHAnsi" w:hAnsiTheme="minorHAnsi"/>
          <w:b/>
          <w:szCs w:val="22"/>
        </w:rPr>
        <w:t xml:space="preserve"> </w:t>
      </w:r>
      <w:r w:rsidR="008A3341" w:rsidRPr="00CE046F">
        <w:rPr>
          <w:rFonts w:asciiTheme="minorHAnsi" w:hAnsiTheme="minorHAnsi"/>
          <w:szCs w:val="22"/>
        </w:rPr>
        <w:t xml:space="preserve">v </w:t>
      </w:r>
      <w:hyperlink w:anchor="ListAnnex01" w:history="1">
        <w:r w:rsidR="008A3341" w:rsidRPr="00CE046F">
          <w:rPr>
            <w:rStyle w:val="Hypertextovodkaz"/>
            <w:rFonts w:asciiTheme="minorHAnsi" w:hAnsiTheme="minorHAnsi"/>
          </w:rPr>
          <w:t>Příloze č. 1</w:t>
        </w:r>
      </w:hyperlink>
      <w:r w:rsidR="008A3341" w:rsidRPr="00CE046F">
        <w:rPr>
          <w:rFonts w:asciiTheme="minorHAnsi" w:hAnsiTheme="minorHAnsi"/>
        </w:rPr>
        <w:t xml:space="preserve"> této Smlouvy </w:t>
      </w:r>
      <w:r w:rsidR="008A3341" w:rsidRPr="00CE046F">
        <w:rPr>
          <w:rFonts w:asciiTheme="minorHAnsi" w:hAnsiTheme="minorHAnsi"/>
          <w:szCs w:val="22"/>
        </w:rPr>
        <w:t>(dále jen „</w:t>
      </w:r>
      <w:r w:rsidR="008A3341" w:rsidRPr="00CE046F">
        <w:rPr>
          <w:rFonts w:asciiTheme="minorHAnsi" w:hAnsiTheme="minorHAnsi"/>
          <w:b/>
          <w:szCs w:val="22"/>
        </w:rPr>
        <w:t>Technická specifikace</w:t>
      </w:r>
      <w:r w:rsidR="008A3341" w:rsidRPr="00CE046F">
        <w:rPr>
          <w:rFonts w:asciiTheme="minorHAnsi" w:hAnsiTheme="minorHAnsi"/>
          <w:szCs w:val="22"/>
        </w:rPr>
        <w:t xml:space="preserve">“) prostřednictvím </w:t>
      </w:r>
      <w:r w:rsidR="000A09BB" w:rsidRPr="00CE046F">
        <w:rPr>
          <w:rFonts w:asciiTheme="minorHAnsi" w:hAnsiTheme="minorHAnsi"/>
          <w:szCs w:val="22"/>
        </w:rPr>
        <w:t xml:space="preserve">jednotlivých </w:t>
      </w:r>
      <w:r w:rsidR="008A3341" w:rsidRPr="00CE046F">
        <w:rPr>
          <w:rFonts w:asciiTheme="minorHAnsi" w:hAnsiTheme="minorHAnsi"/>
          <w:szCs w:val="22"/>
        </w:rPr>
        <w:t>katalogových listů (dále jen „</w:t>
      </w:r>
      <w:r w:rsidR="008F0696" w:rsidRPr="00CE046F">
        <w:rPr>
          <w:rFonts w:asciiTheme="minorHAnsi" w:hAnsiTheme="minorHAnsi"/>
          <w:b/>
          <w:szCs w:val="22"/>
        </w:rPr>
        <w:t>katalogové listy</w:t>
      </w:r>
      <w:r w:rsidR="008A3341" w:rsidRPr="00CE046F">
        <w:rPr>
          <w:rFonts w:asciiTheme="minorHAnsi" w:hAnsiTheme="minorHAnsi"/>
          <w:szCs w:val="22"/>
        </w:rPr>
        <w:t>“)</w:t>
      </w:r>
      <w:r w:rsidR="001C5DA8" w:rsidRPr="00CE046F">
        <w:rPr>
          <w:rFonts w:asciiTheme="minorHAnsi" w:hAnsiTheme="minorHAnsi"/>
          <w:szCs w:val="22"/>
        </w:rPr>
        <w:t>, přičemž</w:t>
      </w:r>
      <w:r w:rsidR="007F42BD" w:rsidRPr="00CE046F">
        <w:rPr>
          <w:rFonts w:asciiTheme="minorHAnsi" w:hAnsiTheme="minorHAnsi"/>
          <w:szCs w:val="22"/>
        </w:rPr>
        <w:t xml:space="preserve"> </w:t>
      </w:r>
      <w:r w:rsidR="001C5DA8" w:rsidRPr="00CE046F">
        <w:rPr>
          <w:rFonts w:asciiTheme="minorHAnsi" w:hAnsiTheme="minorHAnsi"/>
          <w:szCs w:val="22"/>
        </w:rPr>
        <w:t>budou</w:t>
      </w:r>
      <w:r w:rsidR="007F42BD" w:rsidRPr="00CE046F">
        <w:rPr>
          <w:rFonts w:asciiTheme="minorHAnsi" w:hAnsiTheme="minorHAnsi"/>
          <w:szCs w:val="22"/>
        </w:rPr>
        <w:t xml:space="preserve"> </w:t>
      </w:r>
      <w:r w:rsidR="001C5DA8" w:rsidRPr="00CE046F">
        <w:rPr>
          <w:rFonts w:asciiTheme="minorHAnsi" w:hAnsiTheme="minorHAnsi"/>
          <w:szCs w:val="22"/>
        </w:rPr>
        <w:t>poskytová</w:t>
      </w:r>
      <w:r w:rsidR="007F42BD" w:rsidRPr="00CE046F">
        <w:rPr>
          <w:rFonts w:asciiTheme="minorHAnsi" w:hAnsiTheme="minorHAnsi"/>
          <w:szCs w:val="22"/>
        </w:rPr>
        <w:t>n</w:t>
      </w:r>
      <w:r w:rsidR="001C5DA8" w:rsidRPr="00CE046F">
        <w:rPr>
          <w:rFonts w:asciiTheme="minorHAnsi" w:hAnsiTheme="minorHAnsi"/>
          <w:szCs w:val="22"/>
        </w:rPr>
        <w:t>y</w:t>
      </w:r>
      <w:r w:rsidR="007F42BD" w:rsidRPr="00CE046F">
        <w:rPr>
          <w:rFonts w:asciiTheme="minorHAnsi" w:hAnsiTheme="minorHAnsi"/>
          <w:szCs w:val="22"/>
        </w:rPr>
        <w:t xml:space="preserve"> v souladu s</w:t>
      </w:r>
      <w:r w:rsidR="004D0A02" w:rsidRPr="00CE046F">
        <w:rPr>
          <w:rFonts w:asciiTheme="minorHAnsi" w:hAnsiTheme="minorHAnsi"/>
          <w:szCs w:val="22"/>
          <w:lang w:eastAsia="en-US"/>
        </w:rPr>
        <w:t xml:space="preserve"> „Procesy podpory produktivního provozu IISSP“</w:t>
      </w:r>
      <w:r w:rsidR="007F42BD" w:rsidRPr="00CE046F">
        <w:rPr>
          <w:rFonts w:asciiTheme="minorHAnsi" w:hAnsiTheme="minorHAnsi"/>
          <w:szCs w:val="22"/>
        </w:rPr>
        <w:t xml:space="preserve"> </w:t>
      </w:r>
      <w:r w:rsidR="004D0A02" w:rsidRPr="00CE046F">
        <w:rPr>
          <w:rFonts w:asciiTheme="minorHAnsi" w:hAnsiTheme="minorHAnsi"/>
          <w:szCs w:val="22"/>
        </w:rPr>
        <w:t xml:space="preserve">v </w:t>
      </w:r>
      <w:r w:rsidR="007F42BD" w:rsidRPr="00CE046F">
        <w:rPr>
          <w:rFonts w:asciiTheme="minorHAnsi" w:hAnsiTheme="minorHAnsi"/>
          <w:szCs w:val="22"/>
        </w:rPr>
        <w:t>Přílo</w:t>
      </w:r>
      <w:r w:rsidR="004D0A02" w:rsidRPr="00CE046F">
        <w:rPr>
          <w:rFonts w:asciiTheme="minorHAnsi" w:hAnsiTheme="minorHAnsi"/>
          <w:szCs w:val="22"/>
        </w:rPr>
        <w:t>ze</w:t>
      </w:r>
      <w:r w:rsidR="007F42BD" w:rsidRPr="00CE046F">
        <w:rPr>
          <w:rFonts w:asciiTheme="minorHAnsi" w:hAnsiTheme="minorHAnsi"/>
          <w:szCs w:val="22"/>
        </w:rPr>
        <w:t xml:space="preserve"> č. </w:t>
      </w:r>
      <w:r w:rsidR="0025584B" w:rsidRPr="00CE046F">
        <w:rPr>
          <w:rFonts w:asciiTheme="minorHAnsi" w:hAnsiTheme="minorHAnsi"/>
          <w:szCs w:val="22"/>
        </w:rPr>
        <w:t>6</w:t>
      </w:r>
      <w:r w:rsidR="007F42BD" w:rsidRPr="00CE046F">
        <w:rPr>
          <w:rFonts w:asciiTheme="minorHAnsi" w:hAnsiTheme="minorHAnsi"/>
          <w:szCs w:val="22"/>
        </w:rPr>
        <w:t xml:space="preserve"> této Smlouvy</w:t>
      </w:r>
      <w:r w:rsidR="008A3341" w:rsidRPr="00CE046F">
        <w:rPr>
          <w:rFonts w:asciiTheme="minorHAnsi" w:hAnsiTheme="minorHAnsi"/>
          <w:szCs w:val="22"/>
        </w:rPr>
        <w:t>.</w:t>
      </w:r>
      <w:r w:rsidR="00D05166" w:rsidRPr="00CE046F">
        <w:rPr>
          <w:rFonts w:asciiTheme="minorHAnsi" w:hAnsiTheme="minorHAnsi"/>
          <w:szCs w:val="22"/>
        </w:rPr>
        <w:t xml:space="preserve"> Služby budou vykonávány na systémech IISSP a jejich funkcionalitách, které jsou uvedené v</w:t>
      </w:r>
      <w:r w:rsidR="00A95674" w:rsidRPr="00CE046F">
        <w:rPr>
          <w:rFonts w:asciiTheme="minorHAnsi" w:hAnsiTheme="minorHAnsi"/>
          <w:szCs w:val="22"/>
        </w:rPr>
        <w:t xml:space="preserve"> příloze č. 1 </w:t>
      </w:r>
      <w:r w:rsidR="00A95674" w:rsidRPr="00CE046F">
        <w:rPr>
          <w:rFonts w:asciiTheme="minorHAnsi" w:hAnsiTheme="minorHAnsi"/>
        </w:rPr>
        <w:t>Zadávací dokumentace</w:t>
      </w:r>
      <w:r w:rsidR="001C5DA8" w:rsidRPr="00CE046F">
        <w:rPr>
          <w:rFonts w:asciiTheme="minorHAnsi" w:hAnsiTheme="minorHAnsi"/>
        </w:rPr>
        <w:t xml:space="preserve"> s názvem „</w:t>
      </w:r>
      <w:r w:rsidR="001C5DA8" w:rsidRPr="00CE046F">
        <w:rPr>
          <w:rFonts w:asciiTheme="minorHAnsi" w:hAnsiTheme="minorHAnsi" w:cs="Calibri"/>
          <w:szCs w:val="22"/>
        </w:rPr>
        <w:t>Popis architektury integrovaného informačního systému Státní pokladny“</w:t>
      </w:r>
      <w:r w:rsidR="00752DF5" w:rsidRPr="00CE046F">
        <w:rPr>
          <w:rFonts w:asciiTheme="minorHAnsi" w:hAnsiTheme="minorHAnsi"/>
          <w:i/>
          <w:szCs w:val="22"/>
        </w:rPr>
        <w:t xml:space="preserve">. </w:t>
      </w:r>
      <w:r w:rsidR="00487240" w:rsidRPr="00CE046F">
        <w:rPr>
          <w:rFonts w:asciiTheme="minorHAnsi" w:hAnsiTheme="minorHAnsi"/>
          <w:szCs w:val="22"/>
        </w:rPr>
        <w:t>Poskytovatel</w:t>
      </w:r>
      <w:r w:rsidR="00725FE2" w:rsidRPr="00CE046F">
        <w:rPr>
          <w:rFonts w:asciiTheme="minorHAnsi" w:hAnsiTheme="minorHAnsi"/>
          <w:szCs w:val="22"/>
        </w:rPr>
        <w:t xml:space="preserve"> se zavazuje </w:t>
      </w:r>
      <w:r w:rsidR="00405E43" w:rsidRPr="00CE046F">
        <w:rPr>
          <w:rFonts w:asciiTheme="minorHAnsi" w:hAnsiTheme="minorHAnsi"/>
          <w:szCs w:val="22"/>
        </w:rPr>
        <w:t xml:space="preserve">poskytovat </w:t>
      </w:r>
      <w:r w:rsidR="001C5DA8" w:rsidRPr="00CE046F">
        <w:rPr>
          <w:rFonts w:asciiTheme="minorHAnsi" w:hAnsiTheme="minorHAnsi"/>
          <w:szCs w:val="22"/>
        </w:rPr>
        <w:t xml:space="preserve">Služby </w:t>
      </w:r>
      <w:r w:rsidR="00725FE2" w:rsidRPr="00CE046F">
        <w:rPr>
          <w:rFonts w:asciiTheme="minorHAnsi" w:hAnsiTheme="minorHAnsi"/>
          <w:szCs w:val="22"/>
        </w:rPr>
        <w:t xml:space="preserve">v souladu </w:t>
      </w:r>
      <w:r w:rsidR="001C5DA8" w:rsidRPr="00CE046F">
        <w:rPr>
          <w:rFonts w:asciiTheme="minorHAnsi" w:hAnsiTheme="minorHAnsi"/>
          <w:szCs w:val="22"/>
        </w:rPr>
        <w:t>se</w:t>
      </w:r>
      <w:r w:rsidR="00725FE2" w:rsidRPr="00CE046F">
        <w:rPr>
          <w:rFonts w:asciiTheme="minorHAnsi" w:hAnsiTheme="minorHAnsi"/>
          <w:szCs w:val="22"/>
        </w:rPr>
        <w:t xml:space="preserve"> závazn</w:t>
      </w:r>
      <w:r w:rsidR="001C5DA8" w:rsidRPr="00CE046F">
        <w:rPr>
          <w:rFonts w:asciiTheme="minorHAnsi" w:hAnsiTheme="minorHAnsi"/>
          <w:szCs w:val="22"/>
        </w:rPr>
        <w:t>ými</w:t>
      </w:r>
      <w:r w:rsidR="00725FE2" w:rsidRPr="00CE046F">
        <w:rPr>
          <w:rFonts w:asciiTheme="minorHAnsi" w:hAnsiTheme="minorHAnsi"/>
          <w:szCs w:val="22"/>
        </w:rPr>
        <w:t xml:space="preserve"> dokumenty obsažen</w:t>
      </w:r>
      <w:r w:rsidR="001C5DA8" w:rsidRPr="00CE046F">
        <w:rPr>
          <w:rFonts w:asciiTheme="minorHAnsi" w:hAnsiTheme="minorHAnsi"/>
          <w:szCs w:val="22"/>
        </w:rPr>
        <w:t>ými</w:t>
      </w:r>
      <w:r w:rsidR="00725FE2" w:rsidRPr="00CE046F">
        <w:rPr>
          <w:rFonts w:asciiTheme="minorHAnsi" w:hAnsiTheme="minorHAnsi"/>
          <w:szCs w:val="22"/>
        </w:rPr>
        <w:t xml:space="preserve"> v tzv. </w:t>
      </w:r>
      <w:r w:rsidR="00482180" w:rsidRPr="00CE046F">
        <w:rPr>
          <w:rFonts w:asciiTheme="minorHAnsi" w:hAnsiTheme="minorHAnsi"/>
          <w:szCs w:val="22"/>
        </w:rPr>
        <w:t>„Provozní dokumentaci IISSP“ (dále jen „</w:t>
      </w:r>
      <w:r w:rsidR="00482180" w:rsidRPr="00CE046F">
        <w:rPr>
          <w:rFonts w:asciiTheme="minorHAnsi" w:hAnsiTheme="minorHAnsi"/>
          <w:b/>
          <w:szCs w:val="22"/>
        </w:rPr>
        <w:t>Provozní dokumentace</w:t>
      </w:r>
      <w:r w:rsidR="00482180" w:rsidRPr="00CE046F">
        <w:rPr>
          <w:rFonts w:asciiTheme="minorHAnsi" w:hAnsiTheme="minorHAnsi"/>
          <w:szCs w:val="22"/>
        </w:rPr>
        <w:t>“)</w:t>
      </w:r>
      <w:r w:rsidR="00725FE2" w:rsidRPr="00CE046F">
        <w:rPr>
          <w:rFonts w:asciiTheme="minorHAnsi" w:hAnsiTheme="minorHAnsi"/>
          <w:szCs w:val="22"/>
        </w:rPr>
        <w:t xml:space="preserve">. </w:t>
      </w:r>
      <w:r w:rsidR="00482180" w:rsidRPr="00CE046F">
        <w:rPr>
          <w:rFonts w:asciiTheme="minorHAnsi" w:hAnsiTheme="minorHAnsi"/>
          <w:szCs w:val="22"/>
        </w:rPr>
        <w:t xml:space="preserve">Provozní dokumentace </w:t>
      </w:r>
      <w:r w:rsidR="00725FE2" w:rsidRPr="00CE046F">
        <w:rPr>
          <w:rFonts w:asciiTheme="minorHAnsi" w:hAnsiTheme="minorHAnsi"/>
          <w:szCs w:val="22"/>
        </w:rPr>
        <w:t xml:space="preserve">ve stavu aktuálním ke dni uzavření této Smlouvy tvoří na datovém nosiči </w:t>
      </w:r>
      <w:hyperlink w:anchor="ListAnnex10" w:history="1">
        <w:r w:rsidR="00725FE2" w:rsidRPr="00CE046F">
          <w:rPr>
            <w:rStyle w:val="Hypertextovodkaz"/>
            <w:rFonts w:asciiTheme="minorHAnsi" w:hAnsiTheme="minorHAnsi"/>
          </w:rPr>
          <w:t xml:space="preserve">Přílohu č. </w:t>
        </w:r>
        <w:r w:rsidR="0025584B" w:rsidRPr="00CE046F">
          <w:rPr>
            <w:rStyle w:val="Hypertextovodkaz"/>
            <w:rFonts w:asciiTheme="minorHAnsi" w:hAnsiTheme="minorHAnsi"/>
          </w:rPr>
          <w:t>8</w:t>
        </w:r>
      </w:hyperlink>
      <w:r w:rsidR="00725FE2" w:rsidRPr="00CE046F">
        <w:rPr>
          <w:rFonts w:asciiTheme="minorHAnsi" w:hAnsiTheme="minorHAnsi"/>
          <w:szCs w:val="22"/>
        </w:rPr>
        <w:t xml:space="preserve"> této Smlouvy jako její </w:t>
      </w:r>
      <w:r w:rsidR="002D1584" w:rsidRPr="00CE046F">
        <w:rPr>
          <w:rFonts w:asciiTheme="minorHAnsi" w:hAnsiTheme="minorHAnsi"/>
          <w:szCs w:val="22"/>
        </w:rPr>
        <w:t xml:space="preserve">pevně </w:t>
      </w:r>
      <w:r w:rsidR="00725FE2" w:rsidRPr="00CE046F">
        <w:rPr>
          <w:rFonts w:asciiTheme="minorHAnsi" w:hAnsiTheme="minorHAnsi"/>
          <w:szCs w:val="22"/>
        </w:rPr>
        <w:t xml:space="preserve">nespojená příloha; případná aktualizace </w:t>
      </w:r>
      <w:r w:rsidR="00482180" w:rsidRPr="00CE046F">
        <w:rPr>
          <w:rFonts w:asciiTheme="minorHAnsi" w:hAnsiTheme="minorHAnsi"/>
          <w:szCs w:val="22"/>
        </w:rPr>
        <w:t>Provozní dokumentace</w:t>
      </w:r>
      <w:r w:rsidR="00725FE2" w:rsidRPr="00CE046F">
        <w:rPr>
          <w:rFonts w:asciiTheme="minorHAnsi" w:hAnsiTheme="minorHAnsi"/>
          <w:szCs w:val="22"/>
        </w:rPr>
        <w:t xml:space="preserve"> oznámená v budoucnu Objednatelem </w:t>
      </w:r>
      <w:r w:rsidR="00487240" w:rsidRPr="00CE046F">
        <w:rPr>
          <w:rFonts w:asciiTheme="minorHAnsi" w:hAnsiTheme="minorHAnsi"/>
          <w:szCs w:val="22"/>
        </w:rPr>
        <w:t>Poskytovatel</w:t>
      </w:r>
      <w:r w:rsidR="00725FE2" w:rsidRPr="00CE046F">
        <w:rPr>
          <w:rFonts w:asciiTheme="minorHAnsi" w:hAnsiTheme="minorHAnsi"/>
          <w:szCs w:val="22"/>
        </w:rPr>
        <w:t>i bude mít přednost před zněním uvedeným v </w:t>
      </w:r>
      <w:hyperlink w:anchor="ListAnnex10" w:history="1">
        <w:r w:rsidR="00725FE2" w:rsidRPr="00CE046F">
          <w:rPr>
            <w:rStyle w:val="Hypertextovodkaz"/>
            <w:rFonts w:asciiTheme="minorHAnsi" w:hAnsiTheme="minorHAnsi"/>
          </w:rPr>
          <w:t xml:space="preserve">Příloze č. </w:t>
        </w:r>
        <w:r w:rsidR="0025584B" w:rsidRPr="00CE046F">
          <w:rPr>
            <w:rStyle w:val="Hypertextovodkaz"/>
            <w:rFonts w:asciiTheme="minorHAnsi" w:hAnsiTheme="minorHAnsi"/>
          </w:rPr>
          <w:t>8</w:t>
        </w:r>
      </w:hyperlink>
      <w:r w:rsidR="00725FE2" w:rsidRPr="00CE046F">
        <w:rPr>
          <w:rFonts w:asciiTheme="minorHAnsi" w:hAnsiTheme="minorHAnsi"/>
          <w:szCs w:val="22"/>
        </w:rPr>
        <w:t xml:space="preserve"> </w:t>
      </w:r>
      <w:r w:rsidR="00265A52" w:rsidRPr="00CE046F">
        <w:rPr>
          <w:rFonts w:asciiTheme="minorHAnsi" w:hAnsiTheme="minorHAnsi"/>
          <w:szCs w:val="22"/>
        </w:rPr>
        <w:t xml:space="preserve">této </w:t>
      </w:r>
      <w:r w:rsidR="00725FE2" w:rsidRPr="00CE046F">
        <w:rPr>
          <w:rFonts w:asciiTheme="minorHAnsi" w:hAnsiTheme="minorHAnsi"/>
          <w:szCs w:val="22"/>
        </w:rPr>
        <w:t>Smlouvy</w:t>
      </w:r>
      <w:r w:rsidR="004A7835" w:rsidRPr="00CE046F">
        <w:rPr>
          <w:rFonts w:asciiTheme="minorHAnsi" w:hAnsiTheme="minorHAnsi"/>
          <w:szCs w:val="22"/>
        </w:rPr>
        <w:t>.</w:t>
      </w:r>
      <w:r w:rsidR="00837F62" w:rsidRPr="00CE046F">
        <w:rPr>
          <w:rFonts w:asciiTheme="minorHAnsi" w:hAnsiTheme="minorHAnsi"/>
          <w:szCs w:val="22"/>
        </w:rPr>
        <w:t xml:space="preserve"> Smluvní strany výslovně uvádějí, že dojde-li na základě poskytnutí Objednávaných služeb k rozšíření rozsahu IISSP, vztahuje se poskytování Paušálních služeb i na takto rozšířenou část IISSP. </w:t>
      </w:r>
    </w:p>
    <w:bookmarkEnd w:id="16"/>
    <w:bookmarkEnd w:id="17"/>
    <w:bookmarkEnd w:id="18"/>
    <w:bookmarkEnd w:id="19"/>
    <w:p w:rsidR="005E6174" w:rsidRPr="00CE046F" w:rsidRDefault="005E6174" w:rsidP="00487240">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 xml:space="preserve">Objednatel se touto Smlouvou zavazuje poskytnout </w:t>
      </w:r>
      <w:r w:rsidR="00487240" w:rsidRPr="00CE046F">
        <w:rPr>
          <w:rFonts w:asciiTheme="minorHAnsi" w:hAnsiTheme="minorHAnsi"/>
          <w:szCs w:val="22"/>
        </w:rPr>
        <w:t>Poskytovatel</w:t>
      </w:r>
      <w:r w:rsidRPr="00CE046F">
        <w:rPr>
          <w:rFonts w:asciiTheme="minorHAnsi" w:hAnsiTheme="minorHAnsi"/>
          <w:szCs w:val="22"/>
        </w:rPr>
        <w:t xml:space="preserve">i nezbytnou součinnost při </w:t>
      </w:r>
      <w:r w:rsidR="00D262F3" w:rsidRPr="00CE046F">
        <w:rPr>
          <w:rFonts w:asciiTheme="minorHAnsi" w:hAnsiTheme="minorHAnsi"/>
          <w:szCs w:val="22"/>
        </w:rPr>
        <w:t xml:space="preserve">poskytování </w:t>
      </w:r>
      <w:r w:rsidR="006F0180" w:rsidRPr="00CE046F">
        <w:rPr>
          <w:rFonts w:asciiTheme="minorHAnsi" w:hAnsiTheme="minorHAnsi"/>
          <w:szCs w:val="22"/>
        </w:rPr>
        <w:t xml:space="preserve">Plnění </w:t>
      </w:r>
      <w:r w:rsidR="00487240" w:rsidRPr="00CE046F">
        <w:rPr>
          <w:rFonts w:asciiTheme="minorHAnsi" w:hAnsiTheme="minorHAnsi"/>
          <w:szCs w:val="22"/>
        </w:rPr>
        <w:t>Poskytovatel</w:t>
      </w:r>
      <w:r w:rsidRPr="00CE046F">
        <w:rPr>
          <w:rFonts w:asciiTheme="minorHAnsi" w:hAnsiTheme="minorHAnsi"/>
          <w:szCs w:val="22"/>
        </w:rPr>
        <w:t xml:space="preserve">em v rozsahu, který </w:t>
      </w:r>
      <w:r w:rsidR="00D262F3" w:rsidRPr="00CE046F">
        <w:rPr>
          <w:rFonts w:asciiTheme="minorHAnsi" w:hAnsiTheme="minorHAnsi"/>
          <w:szCs w:val="22"/>
        </w:rPr>
        <w:t>je stanoven v této Smlouvě a který může b</w:t>
      </w:r>
      <w:r w:rsidR="00711AED" w:rsidRPr="00CE046F">
        <w:rPr>
          <w:rFonts w:asciiTheme="minorHAnsi" w:hAnsiTheme="minorHAnsi"/>
          <w:szCs w:val="22"/>
        </w:rPr>
        <w:t>ý</w:t>
      </w:r>
      <w:r w:rsidR="00D262F3" w:rsidRPr="00CE046F">
        <w:rPr>
          <w:rFonts w:asciiTheme="minorHAnsi" w:hAnsiTheme="minorHAnsi"/>
          <w:szCs w:val="22"/>
        </w:rPr>
        <w:t xml:space="preserve">t blíže </w:t>
      </w:r>
      <w:r w:rsidR="003F62EC" w:rsidRPr="00CE046F">
        <w:rPr>
          <w:rFonts w:asciiTheme="minorHAnsi" w:hAnsiTheme="minorHAnsi"/>
          <w:szCs w:val="22"/>
        </w:rPr>
        <w:t xml:space="preserve">vymezen </w:t>
      </w:r>
      <w:r w:rsidR="00E44557" w:rsidRPr="00CE046F">
        <w:rPr>
          <w:rFonts w:asciiTheme="minorHAnsi" w:hAnsiTheme="minorHAnsi"/>
          <w:szCs w:val="22"/>
        </w:rPr>
        <w:t>v</w:t>
      </w:r>
      <w:r w:rsidR="00F300A6" w:rsidRPr="00CE046F">
        <w:rPr>
          <w:rFonts w:asciiTheme="minorHAnsi" w:hAnsiTheme="minorHAnsi"/>
          <w:szCs w:val="22"/>
        </w:rPr>
        <w:t> </w:t>
      </w:r>
      <w:r w:rsidR="00174931" w:rsidRPr="00CE046F">
        <w:rPr>
          <w:rFonts w:asciiTheme="minorHAnsi" w:hAnsiTheme="minorHAnsi"/>
          <w:szCs w:val="22"/>
        </w:rPr>
        <w:t>O</w:t>
      </w:r>
      <w:r w:rsidR="003F62EC" w:rsidRPr="00CE046F">
        <w:rPr>
          <w:rFonts w:asciiTheme="minorHAnsi" w:hAnsiTheme="minorHAnsi"/>
          <w:szCs w:val="22"/>
        </w:rPr>
        <w:t>bjednávce</w:t>
      </w:r>
      <w:r w:rsidR="00F300A6" w:rsidRPr="00CE046F">
        <w:rPr>
          <w:rFonts w:asciiTheme="minorHAnsi" w:hAnsiTheme="minorHAnsi"/>
          <w:szCs w:val="22"/>
        </w:rPr>
        <w:t xml:space="preserve"> </w:t>
      </w:r>
      <w:r w:rsidR="00E44557" w:rsidRPr="00CE046F">
        <w:rPr>
          <w:rFonts w:asciiTheme="minorHAnsi" w:hAnsiTheme="minorHAnsi"/>
          <w:szCs w:val="22"/>
        </w:rPr>
        <w:t>ve smyslu této Smlouvy</w:t>
      </w:r>
      <w:r w:rsidRPr="00CE046F">
        <w:rPr>
          <w:rFonts w:asciiTheme="minorHAnsi" w:hAnsiTheme="minorHAnsi"/>
          <w:szCs w:val="22"/>
        </w:rPr>
        <w:t>.</w:t>
      </w:r>
    </w:p>
    <w:p w:rsidR="005E6174" w:rsidRPr="00CE046F" w:rsidRDefault="00BB124D" w:rsidP="00487240">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 xml:space="preserve">Objednatel se zavazuje zaplatit Poskytovateli za řádně a včas poskytnuté </w:t>
      </w:r>
      <w:r w:rsidR="00D05166" w:rsidRPr="00CE046F">
        <w:rPr>
          <w:rFonts w:asciiTheme="minorHAnsi" w:hAnsiTheme="minorHAnsi"/>
          <w:szCs w:val="22"/>
        </w:rPr>
        <w:t xml:space="preserve">Služby </w:t>
      </w:r>
      <w:r w:rsidR="00FB157E" w:rsidRPr="00CE046F">
        <w:rPr>
          <w:rFonts w:asciiTheme="minorHAnsi" w:hAnsiTheme="minorHAnsi"/>
          <w:szCs w:val="22"/>
        </w:rPr>
        <w:t xml:space="preserve">cenu </w:t>
      </w:r>
      <w:r w:rsidRPr="00CE046F">
        <w:rPr>
          <w:rFonts w:asciiTheme="minorHAnsi" w:hAnsiTheme="minorHAnsi"/>
          <w:szCs w:val="22"/>
        </w:rPr>
        <w:t>dohodnutou v této Smlouvě</w:t>
      </w:r>
      <w:r w:rsidR="005E6174" w:rsidRPr="00CE046F">
        <w:rPr>
          <w:rFonts w:asciiTheme="minorHAnsi" w:hAnsiTheme="minorHAnsi"/>
          <w:szCs w:val="22"/>
        </w:rPr>
        <w:t>.</w:t>
      </w:r>
    </w:p>
    <w:p w:rsidR="009335D8" w:rsidRPr="00CE046F" w:rsidRDefault="00487240" w:rsidP="00487240">
      <w:pPr>
        <w:pStyle w:val="RLTextlnkuslovan"/>
        <w:tabs>
          <w:tab w:val="clear" w:pos="2297"/>
          <w:tab w:val="num" w:pos="1474"/>
        </w:tabs>
        <w:ind w:left="1474"/>
        <w:rPr>
          <w:rFonts w:asciiTheme="minorHAnsi" w:hAnsiTheme="minorHAnsi"/>
        </w:rPr>
      </w:pPr>
      <w:bookmarkStart w:id="23" w:name="_Ref327801468"/>
      <w:r w:rsidRPr="00CE046F">
        <w:rPr>
          <w:rFonts w:asciiTheme="minorHAnsi" w:hAnsiTheme="minorHAnsi"/>
          <w:lang w:eastAsia="en-US"/>
        </w:rPr>
        <w:t>Poskytovatel</w:t>
      </w:r>
      <w:r w:rsidR="009335D8" w:rsidRPr="00CE046F">
        <w:rPr>
          <w:rFonts w:asciiTheme="minorHAnsi" w:hAnsiTheme="minorHAnsi"/>
          <w:lang w:eastAsia="en-US"/>
        </w:rPr>
        <w:t xml:space="preserve"> se zavazuje </w:t>
      </w:r>
      <w:r w:rsidR="00D05166" w:rsidRPr="00CE046F">
        <w:rPr>
          <w:rFonts w:asciiTheme="minorHAnsi" w:hAnsiTheme="minorHAnsi"/>
          <w:szCs w:val="22"/>
          <w:lang w:eastAsia="en-US"/>
        </w:rPr>
        <w:t xml:space="preserve">Služby </w:t>
      </w:r>
      <w:r w:rsidR="007A38C1" w:rsidRPr="00CE046F">
        <w:rPr>
          <w:rFonts w:asciiTheme="minorHAnsi" w:hAnsiTheme="minorHAnsi"/>
          <w:szCs w:val="22"/>
          <w:lang w:eastAsia="en-US"/>
        </w:rPr>
        <w:t xml:space="preserve">poskytovat </w:t>
      </w:r>
      <w:r w:rsidR="009335D8" w:rsidRPr="00CE046F">
        <w:rPr>
          <w:rFonts w:asciiTheme="minorHAnsi" w:hAnsiTheme="minorHAnsi"/>
          <w:lang w:eastAsia="en-US"/>
        </w:rPr>
        <w:t>sám, nebo s využitím sub</w:t>
      </w:r>
      <w:r w:rsidR="007A38C1" w:rsidRPr="00CE046F">
        <w:rPr>
          <w:rFonts w:asciiTheme="minorHAnsi" w:hAnsiTheme="minorHAnsi"/>
          <w:lang w:eastAsia="en-US"/>
        </w:rPr>
        <w:t>doda</w:t>
      </w:r>
      <w:r w:rsidRPr="00CE046F">
        <w:rPr>
          <w:rFonts w:asciiTheme="minorHAnsi" w:hAnsiTheme="minorHAnsi"/>
          <w:lang w:eastAsia="en-US"/>
        </w:rPr>
        <w:t>vatel</w:t>
      </w:r>
      <w:r w:rsidR="009335D8" w:rsidRPr="00CE046F">
        <w:rPr>
          <w:rFonts w:asciiTheme="minorHAnsi" w:hAnsiTheme="minorHAnsi"/>
          <w:lang w:eastAsia="en-US"/>
        </w:rPr>
        <w:t xml:space="preserve">ů uvedených v </w:t>
      </w:r>
      <w:hyperlink w:anchor="ListAnnex05" w:history="1">
        <w:r w:rsidR="00E45ADE" w:rsidRPr="00CE046F">
          <w:rPr>
            <w:rStyle w:val="Hypertextovodkaz"/>
            <w:rFonts w:asciiTheme="minorHAnsi" w:hAnsiTheme="minorHAnsi"/>
            <w:szCs w:val="22"/>
            <w:lang w:eastAsia="en-US"/>
          </w:rPr>
          <w:t xml:space="preserve">Příloze č. </w:t>
        </w:r>
        <w:r w:rsidR="00A93E6D" w:rsidRPr="00CE046F">
          <w:rPr>
            <w:rStyle w:val="Hypertextovodkaz"/>
            <w:rFonts w:asciiTheme="minorHAnsi" w:hAnsiTheme="minorHAnsi"/>
            <w:szCs w:val="22"/>
            <w:lang w:eastAsia="en-US"/>
          </w:rPr>
          <w:t>5</w:t>
        </w:r>
      </w:hyperlink>
      <w:r w:rsidR="009335D8" w:rsidRPr="00CE046F">
        <w:rPr>
          <w:rFonts w:asciiTheme="minorHAnsi" w:hAnsiTheme="minorHAnsi"/>
          <w:lang w:eastAsia="en-US"/>
        </w:rPr>
        <w:t xml:space="preserve"> této Smlouvy. Jakákoliv dodatečná změna osoby s</w:t>
      </w:r>
      <w:r w:rsidR="007A38C1" w:rsidRPr="00CE046F">
        <w:rPr>
          <w:rFonts w:asciiTheme="minorHAnsi" w:hAnsiTheme="minorHAnsi"/>
          <w:lang w:eastAsia="en-US"/>
        </w:rPr>
        <w:t>ubdodava</w:t>
      </w:r>
      <w:r w:rsidRPr="00CE046F">
        <w:rPr>
          <w:rFonts w:asciiTheme="minorHAnsi" w:hAnsiTheme="minorHAnsi"/>
          <w:lang w:eastAsia="en-US"/>
        </w:rPr>
        <w:t>tel</w:t>
      </w:r>
      <w:r w:rsidR="009335D8" w:rsidRPr="00CE046F">
        <w:rPr>
          <w:rFonts w:asciiTheme="minorHAnsi" w:hAnsiTheme="minorHAnsi"/>
          <w:lang w:eastAsia="en-US"/>
        </w:rPr>
        <w:t xml:space="preserve">e nebo rozsahu plnění svěřeného </w:t>
      </w:r>
      <w:r w:rsidR="007A38C1" w:rsidRPr="00CE046F">
        <w:rPr>
          <w:rFonts w:asciiTheme="minorHAnsi" w:hAnsiTheme="minorHAnsi"/>
          <w:lang w:eastAsia="en-US"/>
        </w:rPr>
        <w:t>subdodava</w:t>
      </w:r>
      <w:r w:rsidRPr="00CE046F">
        <w:rPr>
          <w:rFonts w:asciiTheme="minorHAnsi" w:hAnsiTheme="minorHAnsi"/>
          <w:lang w:eastAsia="en-US"/>
        </w:rPr>
        <w:t>tel</w:t>
      </w:r>
      <w:r w:rsidR="009335D8" w:rsidRPr="00CE046F">
        <w:rPr>
          <w:rFonts w:asciiTheme="minorHAnsi" w:hAnsiTheme="minorHAnsi"/>
          <w:lang w:eastAsia="en-US"/>
        </w:rPr>
        <w:t>i musí být předem písemně schválena Objednatelem</w:t>
      </w:r>
      <w:r w:rsidR="004F29FB" w:rsidRPr="00CE046F">
        <w:rPr>
          <w:rFonts w:asciiTheme="minorHAnsi" w:hAnsiTheme="minorHAnsi"/>
          <w:lang w:eastAsia="en-US"/>
        </w:rPr>
        <w:t xml:space="preserve">, ledaže by plnění původně svěřené </w:t>
      </w:r>
      <w:r w:rsidR="007A38C1" w:rsidRPr="00CE046F">
        <w:rPr>
          <w:rFonts w:asciiTheme="minorHAnsi" w:hAnsiTheme="minorHAnsi"/>
          <w:lang w:eastAsia="en-US"/>
        </w:rPr>
        <w:t>subdodava</w:t>
      </w:r>
      <w:r w:rsidRPr="00CE046F">
        <w:rPr>
          <w:rFonts w:asciiTheme="minorHAnsi" w:hAnsiTheme="minorHAnsi"/>
          <w:lang w:eastAsia="en-US"/>
        </w:rPr>
        <w:t>tel</w:t>
      </w:r>
      <w:r w:rsidR="004F29FB" w:rsidRPr="00CE046F">
        <w:rPr>
          <w:rFonts w:asciiTheme="minorHAnsi" w:hAnsiTheme="minorHAnsi"/>
          <w:lang w:eastAsia="en-US"/>
        </w:rPr>
        <w:t xml:space="preserve">i realizoval </w:t>
      </w:r>
      <w:r w:rsidRPr="00CE046F">
        <w:rPr>
          <w:rFonts w:asciiTheme="minorHAnsi" w:hAnsiTheme="minorHAnsi"/>
          <w:lang w:eastAsia="en-US"/>
        </w:rPr>
        <w:t>Poskytovatel</w:t>
      </w:r>
      <w:r w:rsidR="004F29FB" w:rsidRPr="00CE046F">
        <w:rPr>
          <w:rFonts w:asciiTheme="minorHAnsi" w:hAnsiTheme="minorHAnsi"/>
          <w:lang w:eastAsia="en-US"/>
        </w:rPr>
        <w:t xml:space="preserve"> sám</w:t>
      </w:r>
      <w:r w:rsidR="009335D8" w:rsidRPr="00CE046F">
        <w:rPr>
          <w:rFonts w:asciiTheme="minorHAnsi" w:hAnsiTheme="minorHAnsi"/>
          <w:lang w:eastAsia="en-US"/>
        </w:rPr>
        <w:t>.</w:t>
      </w:r>
      <w:r w:rsidR="0030241C" w:rsidRPr="00CE046F">
        <w:rPr>
          <w:rFonts w:asciiTheme="minorHAnsi" w:hAnsiTheme="minorHAnsi"/>
          <w:lang w:eastAsia="en-US"/>
        </w:rPr>
        <w:t xml:space="preserve"> Smluvní strany výslovně uvádějí, </w:t>
      </w:r>
      <w:r w:rsidR="007A38C1" w:rsidRPr="00CE046F">
        <w:rPr>
          <w:rFonts w:asciiTheme="minorHAnsi" w:hAnsiTheme="minorHAnsi"/>
          <w:lang w:eastAsia="en-US"/>
        </w:rPr>
        <w:t>že p</w:t>
      </w:r>
      <w:r w:rsidR="007A38C1" w:rsidRPr="00CE046F">
        <w:rPr>
          <w:rFonts w:asciiTheme="minorHAnsi" w:hAnsiTheme="minorHAnsi"/>
          <w:szCs w:val="22"/>
          <w:lang w:eastAsia="en-US"/>
        </w:rPr>
        <w:t xml:space="preserve">ři poskytování </w:t>
      </w:r>
      <w:r w:rsidR="00D05166" w:rsidRPr="00CE046F">
        <w:rPr>
          <w:rFonts w:asciiTheme="minorHAnsi" w:hAnsiTheme="minorHAnsi"/>
          <w:szCs w:val="22"/>
          <w:lang w:eastAsia="en-US"/>
        </w:rPr>
        <w:t xml:space="preserve">Služeb </w:t>
      </w:r>
      <w:r w:rsidR="007A38C1" w:rsidRPr="00CE046F">
        <w:rPr>
          <w:rFonts w:asciiTheme="minorHAnsi" w:hAnsiTheme="minorHAnsi"/>
          <w:szCs w:val="22"/>
          <w:lang w:eastAsia="en-US"/>
        </w:rPr>
        <w:t xml:space="preserve">jinou osobou má Poskytovatel odpovědnost, jako by </w:t>
      </w:r>
      <w:r w:rsidR="00D05166" w:rsidRPr="00CE046F">
        <w:rPr>
          <w:rFonts w:asciiTheme="minorHAnsi" w:hAnsiTheme="minorHAnsi"/>
          <w:szCs w:val="22"/>
          <w:lang w:eastAsia="en-US"/>
        </w:rPr>
        <w:t xml:space="preserve">Služby </w:t>
      </w:r>
      <w:r w:rsidR="007A38C1" w:rsidRPr="00CE046F">
        <w:rPr>
          <w:rFonts w:asciiTheme="minorHAnsi" w:hAnsiTheme="minorHAnsi"/>
          <w:szCs w:val="22"/>
          <w:lang w:eastAsia="en-US"/>
        </w:rPr>
        <w:t>poskytoval sám</w:t>
      </w:r>
      <w:r w:rsidR="0030241C" w:rsidRPr="00CE046F">
        <w:rPr>
          <w:rFonts w:asciiTheme="minorHAnsi" w:hAnsiTheme="minorHAnsi"/>
          <w:i/>
          <w:lang w:eastAsia="en-US"/>
        </w:rPr>
        <w:t>.</w:t>
      </w:r>
      <w:bookmarkEnd w:id="23"/>
    </w:p>
    <w:p w:rsidR="00215F17" w:rsidRPr="00CE046F" w:rsidRDefault="00487240" w:rsidP="00487240">
      <w:pPr>
        <w:pStyle w:val="RLTextlnkuslovan"/>
        <w:tabs>
          <w:tab w:val="clear" w:pos="2297"/>
          <w:tab w:val="num" w:pos="1474"/>
        </w:tabs>
        <w:ind w:left="1474"/>
        <w:rPr>
          <w:rFonts w:asciiTheme="minorHAnsi" w:hAnsiTheme="minorHAnsi"/>
          <w:lang w:eastAsia="en-US"/>
        </w:rPr>
      </w:pPr>
      <w:bookmarkStart w:id="24" w:name="_Ref327846981"/>
      <w:r w:rsidRPr="00CE046F">
        <w:rPr>
          <w:rFonts w:asciiTheme="minorHAnsi" w:hAnsiTheme="minorHAnsi"/>
          <w:lang w:eastAsia="en-US"/>
        </w:rPr>
        <w:t>Poskytovatel</w:t>
      </w:r>
      <w:r w:rsidR="00215F17" w:rsidRPr="00CE046F">
        <w:rPr>
          <w:rFonts w:asciiTheme="minorHAnsi" w:hAnsiTheme="minorHAnsi"/>
          <w:lang w:eastAsia="en-US"/>
        </w:rPr>
        <w:t xml:space="preserve"> se dále zavazuje poskytnout Objednateli nebo jakékoliv třetí osobě písemně pověřené Objednatelem veškerou požadovanou spolupráci a součinnost, která je nezbytná pro účely </w:t>
      </w:r>
      <w:r w:rsidR="00BC248A" w:rsidRPr="00CE046F">
        <w:rPr>
          <w:rFonts w:asciiTheme="minorHAnsi" w:hAnsiTheme="minorHAnsi"/>
          <w:lang w:eastAsia="en-US"/>
        </w:rPr>
        <w:t xml:space="preserve">řádného </w:t>
      </w:r>
      <w:r w:rsidR="00215F17" w:rsidRPr="00CE046F">
        <w:rPr>
          <w:rFonts w:asciiTheme="minorHAnsi" w:hAnsiTheme="minorHAnsi"/>
          <w:lang w:eastAsia="en-US"/>
        </w:rPr>
        <w:t xml:space="preserve">provázání </w:t>
      </w:r>
      <w:r w:rsidR="00D05166" w:rsidRPr="00CE046F">
        <w:rPr>
          <w:rFonts w:asciiTheme="minorHAnsi" w:hAnsiTheme="minorHAnsi"/>
          <w:lang w:eastAsia="en-US"/>
        </w:rPr>
        <w:t xml:space="preserve">Služeb </w:t>
      </w:r>
      <w:r w:rsidR="00215F17" w:rsidRPr="00CE046F">
        <w:rPr>
          <w:rFonts w:asciiTheme="minorHAnsi" w:hAnsiTheme="minorHAnsi"/>
          <w:lang w:eastAsia="en-US"/>
        </w:rPr>
        <w:t xml:space="preserve">s dalšími informačními </w:t>
      </w:r>
      <w:r w:rsidR="00215F17" w:rsidRPr="00CE046F">
        <w:rPr>
          <w:rFonts w:asciiTheme="minorHAnsi" w:hAnsiTheme="minorHAnsi"/>
          <w:lang w:eastAsia="en-US"/>
        </w:rPr>
        <w:lastRenderedPageBreak/>
        <w:t>systémy užívanými</w:t>
      </w:r>
      <w:r w:rsidR="00772284">
        <w:rPr>
          <w:rFonts w:asciiTheme="minorHAnsi" w:hAnsiTheme="minorHAnsi"/>
          <w:lang w:eastAsia="en-US"/>
        </w:rPr>
        <w:t>,</w:t>
      </w:r>
      <w:r w:rsidR="00215F17" w:rsidRPr="00CE046F">
        <w:rPr>
          <w:rFonts w:asciiTheme="minorHAnsi" w:hAnsiTheme="minorHAnsi"/>
          <w:lang w:eastAsia="en-US"/>
        </w:rPr>
        <w:t xml:space="preserve"> </w:t>
      </w:r>
      <w:r w:rsidR="00124123" w:rsidRPr="00CE046F">
        <w:rPr>
          <w:rFonts w:asciiTheme="minorHAnsi" w:hAnsiTheme="minorHAnsi"/>
          <w:lang w:eastAsia="en-US"/>
        </w:rPr>
        <w:t xml:space="preserve">provozovanými Objednatelem. Smluvní strany se dohodly, že cena takovéhoto plnění je zahrnuta v ceně </w:t>
      </w:r>
      <w:r w:rsidR="00D05166" w:rsidRPr="00CE046F">
        <w:rPr>
          <w:rFonts w:asciiTheme="minorHAnsi" w:hAnsiTheme="minorHAnsi"/>
          <w:lang w:eastAsia="en-US"/>
        </w:rPr>
        <w:t xml:space="preserve">Služeb </w:t>
      </w:r>
      <w:r w:rsidR="00124123" w:rsidRPr="00CE046F">
        <w:rPr>
          <w:rFonts w:asciiTheme="minorHAnsi" w:hAnsiTheme="minorHAnsi"/>
          <w:lang w:eastAsia="en-US"/>
        </w:rPr>
        <w:t xml:space="preserve">podle této Smlouvy a že v této souvislosti nevznikne Poskytovateli nárok na dodatečné </w:t>
      </w:r>
      <w:r w:rsidR="0004489C" w:rsidRPr="00CE046F">
        <w:rPr>
          <w:rFonts w:asciiTheme="minorHAnsi" w:hAnsiTheme="minorHAnsi"/>
          <w:lang w:eastAsia="en-US"/>
        </w:rPr>
        <w:t>finanční plnění ze strany Objednatele</w:t>
      </w:r>
      <w:r w:rsidR="00215F17" w:rsidRPr="00CE046F">
        <w:rPr>
          <w:rFonts w:asciiTheme="minorHAnsi" w:hAnsiTheme="minorHAnsi"/>
          <w:lang w:eastAsia="en-US"/>
        </w:rPr>
        <w:t>.</w:t>
      </w:r>
      <w:bookmarkEnd w:id="24"/>
    </w:p>
    <w:p w:rsidR="004671E1" w:rsidRPr="00CE046F" w:rsidRDefault="00487240" w:rsidP="004671E1">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Poskytovatel</w:t>
      </w:r>
      <w:r w:rsidR="00215F17" w:rsidRPr="00CE046F">
        <w:rPr>
          <w:rFonts w:asciiTheme="minorHAnsi" w:hAnsiTheme="minorHAnsi"/>
          <w:lang w:eastAsia="en-US"/>
        </w:rPr>
        <w:t xml:space="preserve"> se zavazuje, že </w:t>
      </w:r>
      <w:r w:rsidR="00D05166" w:rsidRPr="00CE046F">
        <w:rPr>
          <w:rFonts w:asciiTheme="minorHAnsi" w:hAnsiTheme="minorHAnsi"/>
          <w:lang w:eastAsia="en-US"/>
        </w:rPr>
        <w:t xml:space="preserve">pokud při poskytování </w:t>
      </w:r>
      <w:r w:rsidR="00944CFF" w:rsidRPr="00CE046F">
        <w:rPr>
          <w:rFonts w:asciiTheme="minorHAnsi" w:hAnsiTheme="minorHAnsi"/>
          <w:lang w:eastAsia="en-US"/>
        </w:rPr>
        <w:t>S</w:t>
      </w:r>
      <w:r w:rsidR="00D05166" w:rsidRPr="00CE046F">
        <w:rPr>
          <w:rFonts w:asciiTheme="minorHAnsi" w:hAnsiTheme="minorHAnsi"/>
          <w:lang w:eastAsia="en-US"/>
        </w:rPr>
        <w:t>lužeb vznikne autorské dílo</w:t>
      </w:r>
      <w:r w:rsidR="009610C3" w:rsidRPr="00CE046F">
        <w:rPr>
          <w:rFonts w:asciiTheme="minorHAnsi" w:hAnsiTheme="minorHAnsi"/>
          <w:szCs w:val="22"/>
        </w:rPr>
        <w:t xml:space="preserve">, </w:t>
      </w:r>
      <w:r w:rsidR="00215F17" w:rsidRPr="00CE046F">
        <w:rPr>
          <w:rFonts w:asciiTheme="minorHAnsi" w:hAnsiTheme="minorHAnsi"/>
          <w:lang w:eastAsia="en-US"/>
        </w:rPr>
        <w:t xml:space="preserve">poskytne </w:t>
      </w:r>
      <w:r w:rsidR="00D262F3" w:rsidRPr="00CE046F">
        <w:rPr>
          <w:rFonts w:asciiTheme="minorHAnsi" w:hAnsiTheme="minorHAnsi"/>
          <w:lang w:eastAsia="en-US"/>
        </w:rPr>
        <w:t xml:space="preserve">či </w:t>
      </w:r>
      <w:r w:rsidR="00215F17" w:rsidRPr="00CE046F">
        <w:rPr>
          <w:rFonts w:asciiTheme="minorHAnsi" w:hAnsiTheme="minorHAnsi"/>
          <w:lang w:eastAsia="en-US"/>
        </w:rPr>
        <w:t xml:space="preserve">zajistí Objednateli </w:t>
      </w:r>
      <w:r w:rsidR="00D05166" w:rsidRPr="00CE046F">
        <w:rPr>
          <w:rFonts w:asciiTheme="minorHAnsi" w:hAnsiTheme="minorHAnsi"/>
          <w:lang w:eastAsia="en-US"/>
        </w:rPr>
        <w:t xml:space="preserve">k tomuto autorskému dílu, </w:t>
      </w:r>
      <w:r w:rsidR="00D05166" w:rsidRPr="00CE046F">
        <w:rPr>
          <w:rFonts w:asciiTheme="minorHAnsi" w:hAnsiTheme="minorHAnsi"/>
          <w:szCs w:val="22"/>
        </w:rPr>
        <w:t xml:space="preserve">včetně veškerých jeho součástí a výstupům z něj, </w:t>
      </w:r>
      <w:r w:rsidR="00215F17" w:rsidRPr="00CE046F">
        <w:rPr>
          <w:rFonts w:asciiTheme="minorHAnsi" w:hAnsiTheme="minorHAnsi"/>
          <w:lang w:eastAsia="en-US"/>
        </w:rPr>
        <w:t xml:space="preserve">všechna autorská a užívací práva dle čl. </w:t>
      </w:r>
      <w:r w:rsidR="004B73B4" w:rsidRPr="00CE046F">
        <w:rPr>
          <w:rFonts w:asciiTheme="minorHAnsi" w:hAnsiTheme="minorHAnsi"/>
        </w:rPr>
        <w:fldChar w:fldCharType="begin"/>
      </w:r>
      <w:r w:rsidR="004B73B4" w:rsidRPr="00CE046F">
        <w:rPr>
          <w:rFonts w:asciiTheme="minorHAnsi" w:hAnsiTheme="minorHAnsi"/>
        </w:rPr>
        <w:instrText xml:space="preserve"> REF _Ref314542799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lang w:eastAsia="en-US"/>
        </w:rPr>
        <w:t>10</w:t>
      </w:r>
      <w:r w:rsidR="004B73B4" w:rsidRPr="00CE046F">
        <w:rPr>
          <w:rFonts w:asciiTheme="minorHAnsi" w:hAnsiTheme="minorHAnsi"/>
        </w:rPr>
        <w:fldChar w:fldCharType="end"/>
      </w:r>
      <w:r w:rsidR="006F52E5" w:rsidRPr="00CE046F">
        <w:rPr>
          <w:rFonts w:asciiTheme="minorHAnsi" w:hAnsiTheme="minorHAnsi"/>
          <w:lang w:eastAsia="en-US"/>
        </w:rPr>
        <w:t xml:space="preserve"> </w:t>
      </w:r>
      <w:r w:rsidR="00215F17" w:rsidRPr="00CE046F">
        <w:rPr>
          <w:rFonts w:asciiTheme="minorHAnsi" w:hAnsiTheme="minorHAnsi"/>
          <w:lang w:eastAsia="en-US"/>
        </w:rPr>
        <w:t>této Smlouvy</w:t>
      </w:r>
      <w:r w:rsidR="00A060DA" w:rsidRPr="00CE046F">
        <w:rPr>
          <w:rFonts w:asciiTheme="minorHAnsi" w:hAnsiTheme="minorHAnsi"/>
          <w:lang w:eastAsia="en-US"/>
        </w:rPr>
        <w:t xml:space="preserve">, nebo toto plnění </w:t>
      </w:r>
      <w:r w:rsidR="009610C3" w:rsidRPr="00CE046F">
        <w:rPr>
          <w:rFonts w:asciiTheme="minorHAnsi" w:hAnsiTheme="minorHAnsi"/>
          <w:lang w:eastAsia="en-US"/>
        </w:rPr>
        <w:t xml:space="preserve">zajistí </w:t>
      </w:r>
      <w:r w:rsidR="00A060DA" w:rsidRPr="00CE046F">
        <w:rPr>
          <w:rFonts w:asciiTheme="minorHAnsi" w:hAnsiTheme="minorHAnsi"/>
          <w:lang w:eastAsia="en-US"/>
        </w:rPr>
        <w:t>náhradním způsobem</w:t>
      </w:r>
      <w:r w:rsidR="00215F17" w:rsidRPr="00CE046F">
        <w:rPr>
          <w:rFonts w:asciiTheme="minorHAnsi" w:hAnsiTheme="minorHAnsi"/>
          <w:lang w:eastAsia="en-US"/>
        </w:rPr>
        <w:t xml:space="preserve">. </w:t>
      </w:r>
      <w:r w:rsidRPr="00CE046F">
        <w:rPr>
          <w:rFonts w:asciiTheme="minorHAnsi" w:hAnsiTheme="minorHAnsi"/>
          <w:lang w:eastAsia="en-US"/>
        </w:rPr>
        <w:t>Poskytovatel</w:t>
      </w:r>
      <w:r w:rsidR="00215F17" w:rsidRPr="00CE046F">
        <w:rPr>
          <w:rFonts w:asciiTheme="minorHAnsi" w:hAnsiTheme="minorHAnsi"/>
          <w:lang w:eastAsia="en-US"/>
        </w:rPr>
        <w:t xml:space="preserve"> je povinen zajistit veškerá užívací práva k </w:t>
      </w:r>
      <w:r w:rsidR="009B532C" w:rsidRPr="00CE046F">
        <w:rPr>
          <w:rFonts w:asciiTheme="minorHAnsi" w:hAnsiTheme="minorHAnsi"/>
          <w:lang w:eastAsia="en-US"/>
        </w:rPr>
        <w:t>plněním</w:t>
      </w:r>
      <w:r w:rsidR="004671E1" w:rsidRPr="00CE046F">
        <w:rPr>
          <w:rFonts w:asciiTheme="minorHAnsi" w:hAnsiTheme="minorHAnsi"/>
          <w:lang w:eastAsia="en-US"/>
        </w:rPr>
        <w:t xml:space="preserve"> dle této </w:t>
      </w:r>
      <w:r w:rsidR="003B54CE" w:rsidRPr="00CE046F">
        <w:rPr>
          <w:rFonts w:asciiTheme="minorHAnsi" w:hAnsiTheme="minorHAnsi"/>
          <w:lang w:eastAsia="en-US"/>
        </w:rPr>
        <w:t>S</w:t>
      </w:r>
      <w:r w:rsidR="004671E1" w:rsidRPr="00CE046F">
        <w:rPr>
          <w:rFonts w:asciiTheme="minorHAnsi" w:hAnsiTheme="minorHAnsi"/>
          <w:lang w:eastAsia="en-US"/>
        </w:rPr>
        <w:t>mlouvy vykazujícím znaky autorského díla, zejména k</w:t>
      </w:r>
      <w:r w:rsidR="00AD78BB" w:rsidRPr="00CE046F">
        <w:rPr>
          <w:rFonts w:asciiTheme="minorHAnsi" w:hAnsiTheme="minorHAnsi"/>
          <w:lang w:eastAsia="en-US"/>
        </w:rPr>
        <w:t> </w:t>
      </w:r>
      <w:r w:rsidR="005044E3" w:rsidRPr="00CE046F">
        <w:rPr>
          <w:rFonts w:asciiTheme="minorHAnsi" w:hAnsiTheme="minorHAnsi"/>
          <w:lang w:eastAsia="en-US"/>
        </w:rPr>
        <w:t>software</w:t>
      </w:r>
      <w:r w:rsidR="00AD78BB" w:rsidRPr="00CE046F">
        <w:rPr>
          <w:rFonts w:asciiTheme="minorHAnsi" w:hAnsiTheme="minorHAnsi"/>
          <w:lang w:eastAsia="en-US"/>
        </w:rPr>
        <w:t xml:space="preserve"> poskytovanému</w:t>
      </w:r>
      <w:r w:rsidR="001A1CB4" w:rsidRPr="00CE046F">
        <w:rPr>
          <w:rFonts w:asciiTheme="minorHAnsi" w:hAnsiTheme="minorHAnsi"/>
          <w:lang w:eastAsia="en-US"/>
        </w:rPr>
        <w:t xml:space="preserve"> nebo upravovanému</w:t>
      </w:r>
      <w:r w:rsidR="005D1844" w:rsidRPr="00CE046F">
        <w:rPr>
          <w:rFonts w:asciiTheme="minorHAnsi" w:hAnsiTheme="minorHAnsi"/>
          <w:lang w:eastAsia="en-US"/>
        </w:rPr>
        <w:t xml:space="preserve"> </w:t>
      </w:r>
      <w:r w:rsidR="00AD78BB" w:rsidRPr="00CE046F">
        <w:rPr>
          <w:rFonts w:asciiTheme="minorHAnsi" w:hAnsiTheme="minorHAnsi"/>
          <w:lang w:eastAsia="en-US"/>
        </w:rPr>
        <w:t xml:space="preserve">na základě </w:t>
      </w:r>
      <w:r w:rsidR="005D1844" w:rsidRPr="00CE046F">
        <w:rPr>
          <w:rFonts w:asciiTheme="minorHAnsi" w:hAnsiTheme="minorHAnsi"/>
          <w:lang w:eastAsia="en-US"/>
        </w:rPr>
        <w:t xml:space="preserve">Služeb </w:t>
      </w:r>
      <w:r w:rsidR="00AD78BB" w:rsidRPr="00CE046F">
        <w:rPr>
          <w:rFonts w:asciiTheme="minorHAnsi" w:hAnsiTheme="minorHAnsi"/>
          <w:lang w:eastAsia="en-US"/>
        </w:rPr>
        <w:t>(dále jen „</w:t>
      </w:r>
      <w:r w:rsidR="005044E3" w:rsidRPr="00CE046F">
        <w:rPr>
          <w:rFonts w:asciiTheme="minorHAnsi" w:hAnsiTheme="minorHAnsi"/>
          <w:b/>
          <w:lang w:eastAsia="en-US"/>
        </w:rPr>
        <w:t>Software</w:t>
      </w:r>
      <w:r w:rsidR="00AD78BB" w:rsidRPr="00CE046F">
        <w:rPr>
          <w:rFonts w:asciiTheme="minorHAnsi" w:hAnsiTheme="minorHAnsi"/>
          <w:lang w:eastAsia="en-US"/>
        </w:rPr>
        <w:t>“)</w:t>
      </w:r>
      <w:r w:rsidR="003B54CE" w:rsidRPr="00CE046F">
        <w:rPr>
          <w:rFonts w:asciiTheme="minorHAnsi" w:hAnsiTheme="minorHAnsi"/>
          <w:lang w:eastAsia="en-US"/>
        </w:rPr>
        <w:t>,</w:t>
      </w:r>
      <w:r w:rsidR="00215F17" w:rsidRPr="00CE046F">
        <w:rPr>
          <w:rFonts w:asciiTheme="minorHAnsi" w:hAnsiTheme="minorHAnsi"/>
          <w:lang w:eastAsia="en-US"/>
        </w:rPr>
        <w:t xml:space="preserve"> tak, aby mohl být naplněn předmět a účel této Smlouvy</w:t>
      </w:r>
      <w:r w:rsidR="004671E1" w:rsidRPr="00CE046F">
        <w:rPr>
          <w:rFonts w:asciiTheme="minorHAnsi" w:hAnsiTheme="minorHAnsi"/>
          <w:lang w:eastAsia="en-US"/>
        </w:rPr>
        <w:t>, a to i</w:t>
      </w:r>
      <w:r w:rsidR="00A060DA" w:rsidRPr="00CE046F">
        <w:rPr>
          <w:rFonts w:asciiTheme="minorHAnsi" w:hAnsiTheme="minorHAnsi"/>
          <w:lang w:eastAsia="en-US"/>
        </w:rPr>
        <w:t> </w:t>
      </w:r>
      <w:r w:rsidR="004671E1" w:rsidRPr="00CE046F">
        <w:rPr>
          <w:rFonts w:asciiTheme="minorHAnsi" w:hAnsiTheme="minorHAnsi"/>
          <w:lang w:eastAsia="en-US"/>
        </w:rPr>
        <w:t>po skončení její účinnosti</w:t>
      </w:r>
      <w:r w:rsidR="00215F17" w:rsidRPr="00CE046F">
        <w:rPr>
          <w:rFonts w:asciiTheme="minorHAnsi" w:hAnsiTheme="minorHAnsi"/>
          <w:lang w:eastAsia="en-US"/>
        </w:rPr>
        <w:t>.</w:t>
      </w:r>
    </w:p>
    <w:p w:rsidR="005E6174" w:rsidRPr="00CE046F" w:rsidRDefault="005E6174" w:rsidP="005E6174">
      <w:pPr>
        <w:pStyle w:val="RLlneksmlouvy"/>
        <w:rPr>
          <w:rFonts w:asciiTheme="minorHAnsi" w:hAnsiTheme="minorHAnsi"/>
        </w:rPr>
      </w:pPr>
      <w:bookmarkStart w:id="25" w:name="_Toc365651073"/>
      <w:bookmarkStart w:id="26" w:name="_Toc365651169"/>
      <w:bookmarkStart w:id="27" w:name="_Toc365886145"/>
      <w:bookmarkStart w:id="28" w:name="_Toc365894357"/>
      <w:bookmarkStart w:id="29" w:name="_Toc212632747"/>
      <w:bookmarkStart w:id="30" w:name="_Toc240955665"/>
      <w:bookmarkEnd w:id="25"/>
      <w:bookmarkEnd w:id="26"/>
      <w:bookmarkEnd w:id="27"/>
      <w:bookmarkEnd w:id="28"/>
      <w:r w:rsidRPr="00CE046F">
        <w:rPr>
          <w:rFonts w:asciiTheme="minorHAnsi" w:hAnsiTheme="minorHAnsi"/>
        </w:rPr>
        <w:t>DOBA A MÍSTO PLNĚNÍ</w:t>
      </w:r>
      <w:bookmarkEnd w:id="29"/>
      <w:bookmarkEnd w:id="30"/>
    </w:p>
    <w:p w:rsidR="00164A2D" w:rsidRPr="00CE046F" w:rsidRDefault="00164A2D" w:rsidP="00487240">
      <w:pPr>
        <w:pStyle w:val="RLTextlnkuslovan"/>
        <w:tabs>
          <w:tab w:val="clear" w:pos="2297"/>
          <w:tab w:val="num" w:pos="1474"/>
        </w:tabs>
        <w:ind w:left="1474"/>
        <w:rPr>
          <w:rFonts w:asciiTheme="minorHAnsi" w:hAnsiTheme="minorHAnsi"/>
          <w:szCs w:val="22"/>
          <w:lang w:eastAsia="en-US"/>
        </w:rPr>
      </w:pPr>
      <w:r w:rsidRPr="00CE046F">
        <w:rPr>
          <w:rFonts w:asciiTheme="minorHAnsi" w:hAnsiTheme="minorHAnsi"/>
          <w:szCs w:val="22"/>
          <w:lang w:eastAsia="en-US"/>
        </w:rPr>
        <w:t xml:space="preserve">Poskytovatel se zavazuje poskytovat </w:t>
      </w:r>
      <w:r w:rsidR="009610C3" w:rsidRPr="00CE046F">
        <w:rPr>
          <w:rFonts w:asciiTheme="minorHAnsi" w:hAnsiTheme="minorHAnsi"/>
          <w:szCs w:val="22"/>
          <w:lang w:eastAsia="en-US"/>
        </w:rPr>
        <w:t xml:space="preserve">Služby </w:t>
      </w:r>
      <w:r w:rsidRPr="00CE046F">
        <w:rPr>
          <w:rFonts w:asciiTheme="minorHAnsi" w:hAnsiTheme="minorHAnsi"/>
          <w:szCs w:val="22"/>
          <w:lang w:eastAsia="en-US"/>
        </w:rPr>
        <w:t>dle této Smlouvy</w:t>
      </w:r>
      <w:r w:rsidR="009610C3" w:rsidRPr="00CE046F">
        <w:rPr>
          <w:rFonts w:asciiTheme="minorHAnsi" w:hAnsiTheme="minorHAnsi"/>
          <w:szCs w:val="22"/>
          <w:lang w:eastAsia="en-US"/>
        </w:rPr>
        <w:t>, a to</w:t>
      </w:r>
      <w:r w:rsidRPr="00CE046F">
        <w:rPr>
          <w:rFonts w:asciiTheme="minorHAnsi" w:hAnsiTheme="minorHAnsi"/>
          <w:szCs w:val="22"/>
          <w:lang w:eastAsia="en-US"/>
        </w:rPr>
        <w:t xml:space="preserve"> po celou dobu její účinnosti, tedy po dobu </w:t>
      </w:r>
      <w:r w:rsidR="00C6162F" w:rsidRPr="00CE046F">
        <w:rPr>
          <w:rFonts w:asciiTheme="minorHAnsi" w:hAnsiTheme="minorHAnsi"/>
          <w:szCs w:val="22"/>
          <w:highlight w:val="yellow"/>
          <w:lang w:eastAsia="en-US"/>
        </w:rPr>
        <w:t>18</w:t>
      </w:r>
      <w:r w:rsidRPr="00CE046F">
        <w:rPr>
          <w:rFonts w:asciiTheme="minorHAnsi" w:hAnsiTheme="minorHAnsi"/>
          <w:szCs w:val="22"/>
          <w:highlight w:val="yellow"/>
          <w:lang w:eastAsia="en-US"/>
        </w:rPr>
        <w:t xml:space="preserve"> měsíců</w:t>
      </w:r>
      <w:r w:rsidRPr="00CE046F">
        <w:rPr>
          <w:rFonts w:asciiTheme="minorHAnsi" w:hAnsiTheme="minorHAnsi"/>
          <w:szCs w:val="22"/>
          <w:lang w:eastAsia="en-US"/>
        </w:rPr>
        <w:t>.</w:t>
      </w:r>
    </w:p>
    <w:p w:rsidR="00F96BA0" w:rsidRPr="00CE046F" w:rsidRDefault="00412CB1" w:rsidP="00487240">
      <w:pPr>
        <w:pStyle w:val="RLTextlnkuslovan"/>
        <w:tabs>
          <w:tab w:val="clear" w:pos="2297"/>
          <w:tab w:val="num" w:pos="1474"/>
        </w:tabs>
        <w:ind w:left="1474"/>
        <w:rPr>
          <w:rFonts w:asciiTheme="minorHAnsi" w:hAnsiTheme="minorHAnsi"/>
          <w:szCs w:val="22"/>
          <w:lang w:eastAsia="en-US"/>
        </w:rPr>
      </w:pPr>
      <w:r w:rsidRPr="00CE046F">
        <w:rPr>
          <w:rFonts w:asciiTheme="minorHAnsi" w:hAnsiTheme="minorHAnsi"/>
          <w:szCs w:val="22"/>
          <w:lang w:eastAsia="en-US"/>
        </w:rPr>
        <w:t xml:space="preserve">Objednávané </w:t>
      </w:r>
      <w:r w:rsidR="002C4D68" w:rsidRPr="00CE046F">
        <w:rPr>
          <w:rFonts w:asciiTheme="minorHAnsi" w:hAnsiTheme="minorHAnsi"/>
          <w:szCs w:val="22"/>
          <w:lang w:eastAsia="en-US"/>
        </w:rPr>
        <w:t>S</w:t>
      </w:r>
      <w:r w:rsidR="00973A81" w:rsidRPr="00CE046F">
        <w:rPr>
          <w:rFonts w:asciiTheme="minorHAnsi" w:hAnsiTheme="minorHAnsi"/>
          <w:szCs w:val="22"/>
          <w:lang w:eastAsia="en-US"/>
        </w:rPr>
        <w:t xml:space="preserve">lužby </w:t>
      </w:r>
      <w:r w:rsidR="00351AD3" w:rsidRPr="00CE046F">
        <w:rPr>
          <w:rFonts w:asciiTheme="minorHAnsi" w:hAnsiTheme="minorHAnsi"/>
          <w:szCs w:val="22"/>
          <w:lang w:eastAsia="en-US"/>
        </w:rPr>
        <w:t xml:space="preserve">budou </w:t>
      </w:r>
      <w:r w:rsidR="00487240" w:rsidRPr="00CE046F">
        <w:rPr>
          <w:rFonts w:asciiTheme="minorHAnsi" w:hAnsiTheme="minorHAnsi"/>
          <w:szCs w:val="22"/>
          <w:lang w:eastAsia="en-US"/>
        </w:rPr>
        <w:t>Poskytovatel</w:t>
      </w:r>
      <w:r w:rsidR="00BE62A4" w:rsidRPr="00CE046F">
        <w:rPr>
          <w:rFonts w:asciiTheme="minorHAnsi" w:hAnsiTheme="minorHAnsi"/>
          <w:szCs w:val="22"/>
          <w:lang w:eastAsia="en-US"/>
        </w:rPr>
        <w:t xml:space="preserve">em </w:t>
      </w:r>
      <w:r w:rsidR="00351AD3" w:rsidRPr="00CE046F">
        <w:rPr>
          <w:rFonts w:asciiTheme="minorHAnsi" w:hAnsiTheme="minorHAnsi"/>
          <w:szCs w:val="22"/>
          <w:lang w:eastAsia="en-US"/>
        </w:rPr>
        <w:t xml:space="preserve">poskytnuty jen v případě, že k tomu Objednatel </w:t>
      </w:r>
      <w:r w:rsidR="00487240" w:rsidRPr="00CE046F">
        <w:rPr>
          <w:rFonts w:asciiTheme="minorHAnsi" w:hAnsiTheme="minorHAnsi"/>
          <w:szCs w:val="22"/>
          <w:lang w:eastAsia="en-US"/>
        </w:rPr>
        <w:t>Poskytovatel</w:t>
      </w:r>
      <w:r w:rsidR="00351AD3" w:rsidRPr="00CE046F">
        <w:rPr>
          <w:rFonts w:asciiTheme="minorHAnsi" w:hAnsiTheme="minorHAnsi"/>
          <w:szCs w:val="22"/>
          <w:lang w:eastAsia="en-US"/>
        </w:rPr>
        <w:t xml:space="preserve">e </w:t>
      </w:r>
      <w:r w:rsidRPr="00CE046F">
        <w:rPr>
          <w:rFonts w:asciiTheme="minorHAnsi" w:hAnsiTheme="minorHAnsi"/>
          <w:szCs w:val="22"/>
          <w:lang w:eastAsia="en-US"/>
        </w:rPr>
        <w:t xml:space="preserve">písemně </w:t>
      </w:r>
      <w:r w:rsidR="00351AD3" w:rsidRPr="00CE046F">
        <w:rPr>
          <w:rFonts w:asciiTheme="minorHAnsi" w:hAnsiTheme="minorHAnsi"/>
          <w:szCs w:val="22"/>
          <w:lang w:eastAsia="en-US"/>
        </w:rPr>
        <w:t>vyzve v souladu s touto Smlouvou.</w:t>
      </w:r>
      <w:r w:rsidR="00BE62A4" w:rsidRPr="00CE046F">
        <w:rPr>
          <w:rFonts w:asciiTheme="minorHAnsi" w:hAnsiTheme="minorHAnsi"/>
          <w:szCs w:val="22"/>
          <w:lang w:eastAsia="en-US"/>
        </w:rPr>
        <w:t xml:space="preserve"> </w:t>
      </w:r>
      <w:r w:rsidR="004F29FB" w:rsidRPr="00CE046F">
        <w:rPr>
          <w:rFonts w:asciiTheme="minorHAnsi" w:hAnsiTheme="minorHAnsi"/>
          <w:szCs w:val="22"/>
          <w:lang w:eastAsia="en-US"/>
        </w:rPr>
        <w:t xml:space="preserve">Objednatel je oprávněn požadovat realizaci </w:t>
      </w:r>
      <w:r w:rsidR="00973A81" w:rsidRPr="00CE046F">
        <w:rPr>
          <w:rFonts w:asciiTheme="minorHAnsi" w:hAnsiTheme="minorHAnsi"/>
          <w:szCs w:val="22"/>
          <w:lang w:eastAsia="en-US"/>
        </w:rPr>
        <w:t>těchto Služeb</w:t>
      </w:r>
      <w:r w:rsidR="004F29FB" w:rsidRPr="00CE046F">
        <w:rPr>
          <w:rFonts w:asciiTheme="minorHAnsi" w:hAnsiTheme="minorHAnsi"/>
          <w:szCs w:val="22"/>
          <w:lang w:eastAsia="en-US"/>
        </w:rPr>
        <w:t xml:space="preserve"> po celou dobu trvání </w:t>
      </w:r>
      <w:r w:rsidR="001753AD" w:rsidRPr="00CE046F">
        <w:rPr>
          <w:rFonts w:asciiTheme="minorHAnsi" w:hAnsiTheme="minorHAnsi"/>
          <w:szCs w:val="22"/>
          <w:lang w:eastAsia="en-US"/>
        </w:rPr>
        <w:t>účinnosti této Smlouvy</w:t>
      </w:r>
      <w:r w:rsidR="005E6174" w:rsidRPr="00CE046F">
        <w:rPr>
          <w:rFonts w:asciiTheme="minorHAnsi" w:hAnsiTheme="minorHAnsi"/>
          <w:szCs w:val="22"/>
          <w:lang w:eastAsia="en-US"/>
        </w:rPr>
        <w:t>.</w:t>
      </w:r>
    </w:p>
    <w:p w:rsidR="00C86F56" w:rsidRPr="00CE046F" w:rsidRDefault="00D81D98" w:rsidP="00487240">
      <w:pPr>
        <w:pStyle w:val="RLTextlnkuslovan"/>
        <w:tabs>
          <w:tab w:val="clear" w:pos="2297"/>
          <w:tab w:val="num" w:pos="1474"/>
        </w:tabs>
        <w:ind w:left="1474"/>
        <w:rPr>
          <w:rFonts w:asciiTheme="minorHAnsi" w:hAnsiTheme="minorHAnsi"/>
          <w:szCs w:val="22"/>
        </w:rPr>
      </w:pPr>
      <w:r w:rsidRPr="00CE046F">
        <w:rPr>
          <w:rFonts w:asciiTheme="minorHAnsi" w:hAnsiTheme="minorHAnsi"/>
          <w:szCs w:val="22"/>
          <w:lang w:eastAsia="en-US"/>
        </w:rPr>
        <w:t xml:space="preserve">Místem plnění dle této Smlouvy je </w:t>
      </w:r>
      <w:r w:rsidR="00C86F56" w:rsidRPr="00CE046F">
        <w:rPr>
          <w:rFonts w:asciiTheme="minorHAnsi" w:hAnsiTheme="minorHAnsi"/>
          <w:szCs w:val="22"/>
          <w:lang w:eastAsia="en-US"/>
        </w:rPr>
        <w:t>sídlo Objedna</w:t>
      </w:r>
      <w:r w:rsidR="00C86F56" w:rsidRPr="00CE046F">
        <w:rPr>
          <w:rFonts w:asciiTheme="minorHAnsi" w:hAnsiTheme="minorHAnsi"/>
          <w:szCs w:val="22"/>
        </w:rPr>
        <w:t>tele</w:t>
      </w:r>
      <w:r w:rsidR="00412CB1" w:rsidRPr="00CE046F">
        <w:rPr>
          <w:rFonts w:asciiTheme="minorHAnsi" w:hAnsiTheme="minorHAnsi"/>
          <w:szCs w:val="22"/>
        </w:rPr>
        <w:t>, případně jiné místo v rámci ČR určené Objednatelem</w:t>
      </w:r>
      <w:r w:rsidR="00C86F56" w:rsidRPr="00CE046F">
        <w:rPr>
          <w:rFonts w:asciiTheme="minorHAnsi" w:hAnsiTheme="minorHAnsi"/>
          <w:szCs w:val="22"/>
        </w:rPr>
        <w:t>.</w:t>
      </w:r>
    </w:p>
    <w:p w:rsidR="00215F17" w:rsidRPr="00CE046F" w:rsidRDefault="009205BC" w:rsidP="00487240">
      <w:pPr>
        <w:pStyle w:val="RLTextlnkuslovan"/>
        <w:tabs>
          <w:tab w:val="clear" w:pos="2297"/>
          <w:tab w:val="num" w:pos="1474"/>
        </w:tabs>
        <w:ind w:left="1474"/>
        <w:rPr>
          <w:rFonts w:asciiTheme="minorHAnsi" w:hAnsiTheme="minorHAnsi"/>
          <w:szCs w:val="22"/>
        </w:rPr>
      </w:pPr>
      <w:r w:rsidRPr="00CE046F">
        <w:rPr>
          <w:rFonts w:asciiTheme="minorHAnsi" w:hAnsiTheme="minorHAnsi"/>
          <w:szCs w:val="22"/>
          <w:lang w:eastAsia="en-US"/>
        </w:rPr>
        <w:t xml:space="preserve">Poskytovatel </w:t>
      </w:r>
      <w:r w:rsidR="007821FF" w:rsidRPr="00CE046F">
        <w:rPr>
          <w:rFonts w:asciiTheme="minorHAnsi" w:hAnsiTheme="minorHAnsi"/>
          <w:szCs w:val="22"/>
          <w:lang w:eastAsia="en-US"/>
        </w:rPr>
        <w:t xml:space="preserve">je </w:t>
      </w:r>
      <w:r w:rsidRPr="00CE046F">
        <w:rPr>
          <w:rFonts w:asciiTheme="minorHAnsi" w:hAnsiTheme="minorHAnsi"/>
          <w:szCs w:val="22"/>
          <w:lang w:eastAsia="en-US"/>
        </w:rPr>
        <w:t xml:space="preserve">oprávněn poskytovat </w:t>
      </w:r>
      <w:r w:rsidR="00690E91" w:rsidRPr="00CE046F">
        <w:rPr>
          <w:rFonts w:asciiTheme="minorHAnsi" w:hAnsiTheme="minorHAnsi"/>
          <w:szCs w:val="22"/>
          <w:lang w:eastAsia="en-US"/>
        </w:rPr>
        <w:t xml:space="preserve">plnění dle této Smlouvy </w:t>
      </w:r>
      <w:r w:rsidRPr="00CE046F">
        <w:rPr>
          <w:rFonts w:asciiTheme="minorHAnsi" w:hAnsiTheme="minorHAnsi"/>
          <w:szCs w:val="22"/>
          <w:lang w:eastAsia="en-US"/>
        </w:rPr>
        <w:t>také vzdáleným přístupem, p</w:t>
      </w:r>
      <w:r w:rsidR="00973A81" w:rsidRPr="00CE046F">
        <w:rPr>
          <w:rFonts w:asciiTheme="minorHAnsi" w:hAnsiTheme="minorHAnsi"/>
          <w:szCs w:val="22"/>
          <w:lang w:eastAsia="en-US"/>
        </w:rPr>
        <w:t xml:space="preserve">okud to </w:t>
      </w:r>
      <w:r w:rsidRPr="00CE046F">
        <w:rPr>
          <w:rFonts w:asciiTheme="minorHAnsi" w:hAnsiTheme="minorHAnsi"/>
          <w:szCs w:val="22"/>
          <w:lang w:eastAsia="en-US"/>
        </w:rPr>
        <w:t>j</w:t>
      </w:r>
      <w:r w:rsidR="00504BAE" w:rsidRPr="00CE046F">
        <w:rPr>
          <w:rFonts w:asciiTheme="minorHAnsi" w:hAnsiTheme="minorHAnsi"/>
          <w:szCs w:val="22"/>
          <w:lang w:eastAsia="en-US"/>
        </w:rPr>
        <w:t>eho</w:t>
      </w:r>
      <w:r w:rsidRPr="00CE046F">
        <w:rPr>
          <w:rFonts w:asciiTheme="minorHAnsi" w:hAnsiTheme="minorHAnsi"/>
          <w:szCs w:val="22"/>
          <w:lang w:eastAsia="en-US"/>
        </w:rPr>
        <w:t xml:space="preserve"> povaha dle této Smlouvy umožňuje a Objednatel s tímto vysloví souhlas.</w:t>
      </w:r>
      <w:r w:rsidR="00AD301A" w:rsidRPr="00CE046F">
        <w:rPr>
          <w:rFonts w:asciiTheme="minorHAnsi" w:hAnsiTheme="minorHAnsi"/>
          <w:szCs w:val="22"/>
          <w:lang w:eastAsia="en-US"/>
        </w:rPr>
        <w:t xml:space="preserve"> Objednatel se zavazuje poskytnutí tohoto souhlasu bezdůvodně neodepřít. </w:t>
      </w:r>
    </w:p>
    <w:p w:rsidR="005E6174" w:rsidRPr="00CE046F" w:rsidRDefault="00C92FBF" w:rsidP="005E6174">
      <w:pPr>
        <w:pStyle w:val="RLlneksmlouvy"/>
        <w:rPr>
          <w:rFonts w:asciiTheme="minorHAnsi" w:hAnsiTheme="minorHAnsi"/>
        </w:rPr>
      </w:pPr>
      <w:bookmarkStart w:id="31" w:name="_Hlt313947781"/>
      <w:bookmarkStart w:id="32" w:name="_Ref350265443"/>
      <w:bookmarkStart w:id="33" w:name="_Toc295034733"/>
      <w:bookmarkStart w:id="34" w:name="_Ref348565063"/>
      <w:bookmarkStart w:id="35" w:name="_Ref348597633"/>
      <w:bookmarkStart w:id="36" w:name="_Ref350245841"/>
      <w:bookmarkStart w:id="37" w:name="_Toc240955666"/>
      <w:bookmarkStart w:id="38" w:name="_Ref212260271"/>
      <w:bookmarkStart w:id="39" w:name="_Toc212632749"/>
      <w:bookmarkStart w:id="40" w:name="_Ref195953308"/>
      <w:bookmarkStart w:id="41" w:name="_Ref196136175"/>
      <w:bookmarkStart w:id="42" w:name="_Ref196188216"/>
      <w:bookmarkEnd w:id="31"/>
      <w:r w:rsidRPr="00CE046F">
        <w:rPr>
          <w:rFonts w:asciiTheme="minorHAnsi" w:hAnsiTheme="minorHAnsi"/>
          <w:szCs w:val="22"/>
        </w:rPr>
        <w:t xml:space="preserve">ZPŮSOB </w:t>
      </w:r>
      <w:r w:rsidR="008203DA" w:rsidRPr="00CE046F">
        <w:rPr>
          <w:rFonts w:asciiTheme="minorHAnsi" w:hAnsiTheme="minorHAnsi"/>
        </w:rPr>
        <w:t xml:space="preserve">POSKYTOVÁNÍ </w:t>
      </w:r>
      <w:bookmarkEnd w:id="32"/>
      <w:bookmarkEnd w:id="33"/>
      <w:bookmarkEnd w:id="34"/>
      <w:bookmarkEnd w:id="35"/>
      <w:bookmarkEnd w:id="36"/>
      <w:r w:rsidR="00BD0B4A" w:rsidRPr="00CE046F">
        <w:rPr>
          <w:rFonts w:asciiTheme="minorHAnsi" w:hAnsiTheme="minorHAnsi"/>
        </w:rPr>
        <w:t>SLUŽEB</w:t>
      </w:r>
      <w:bookmarkEnd w:id="37"/>
    </w:p>
    <w:p w:rsidR="00556BA1" w:rsidRPr="00CE046F" w:rsidRDefault="00CD62D1" w:rsidP="002A35B4">
      <w:pPr>
        <w:ind w:firstLine="708"/>
        <w:rPr>
          <w:rFonts w:asciiTheme="minorHAnsi" w:hAnsiTheme="minorHAnsi"/>
          <w:b/>
        </w:rPr>
      </w:pPr>
      <w:r w:rsidRPr="00CE046F">
        <w:rPr>
          <w:rFonts w:asciiTheme="minorHAnsi" w:hAnsiTheme="minorHAnsi"/>
          <w:b/>
        </w:rPr>
        <w:t>Objednávání Služeb</w:t>
      </w:r>
    </w:p>
    <w:p w:rsidR="00024483" w:rsidRPr="00CE046F" w:rsidRDefault="002C4D68" w:rsidP="00164A2D">
      <w:pPr>
        <w:pStyle w:val="RLTextlnkuslovan"/>
        <w:tabs>
          <w:tab w:val="clear" w:pos="2297"/>
          <w:tab w:val="num" w:pos="1474"/>
        </w:tabs>
        <w:ind w:left="1474"/>
        <w:rPr>
          <w:rFonts w:asciiTheme="minorHAnsi" w:hAnsiTheme="minorHAnsi"/>
          <w:szCs w:val="22"/>
        </w:rPr>
      </w:pPr>
      <w:bookmarkStart w:id="43" w:name="_Ref350781933"/>
      <w:bookmarkStart w:id="44" w:name="_Ref304216718"/>
      <w:bookmarkStart w:id="45" w:name="_Ref281974233"/>
      <w:bookmarkStart w:id="46" w:name="_Ref313894972"/>
      <w:bookmarkStart w:id="47" w:name="_Ref224693995"/>
      <w:bookmarkStart w:id="48" w:name="_Ref214190415"/>
      <w:r w:rsidRPr="00CE046F">
        <w:rPr>
          <w:rFonts w:asciiTheme="minorHAnsi" w:hAnsiTheme="minorHAnsi"/>
          <w:szCs w:val="22"/>
        </w:rPr>
        <w:t>Paušální služby,</w:t>
      </w:r>
      <w:r w:rsidR="00164A2D" w:rsidRPr="00CE046F">
        <w:rPr>
          <w:rFonts w:asciiTheme="minorHAnsi" w:hAnsiTheme="minorHAnsi"/>
          <w:szCs w:val="22"/>
        </w:rPr>
        <w:t xml:space="preserve"> poskytované ode dne účinnosti této Smlouvy a dále po celou dobu její účinnosti</w:t>
      </w:r>
      <w:r w:rsidRPr="00CE046F">
        <w:rPr>
          <w:rFonts w:asciiTheme="minorHAnsi" w:hAnsiTheme="minorHAnsi"/>
          <w:szCs w:val="22"/>
        </w:rPr>
        <w:t>, jsou vymezeny v tzv.</w:t>
      </w:r>
      <w:r w:rsidR="002D17D1" w:rsidRPr="00CE046F">
        <w:rPr>
          <w:rFonts w:asciiTheme="minorHAnsi" w:hAnsiTheme="minorHAnsi"/>
          <w:szCs w:val="22"/>
        </w:rPr>
        <w:t xml:space="preserve"> </w:t>
      </w:r>
      <w:r w:rsidR="00F300A6" w:rsidRPr="00CE046F">
        <w:rPr>
          <w:rFonts w:asciiTheme="minorHAnsi" w:hAnsiTheme="minorHAnsi"/>
          <w:szCs w:val="22"/>
        </w:rPr>
        <w:t>„</w:t>
      </w:r>
      <w:r w:rsidR="00F300A6" w:rsidRPr="00CE046F">
        <w:rPr>
          <w:rFonts w:asciiTheme="minorHAnsi" w:hAnsiTheme="minorHAnsi"/>
          <w:b/>
          <w:szCs w:val="22"/>
        </w:rPr>
        <w:t>Paušální</w:t>
      </w:r>
      <w:r w:rsidRPr="00CE046F">
        <w:rPr>
          <w:rFonts w:asciiTheme="minorHAnsi" w:hAnsiTheme="minorHAnsi"/>
          <w:b/>
          <w:szCs w:val="22"/>
        </w:rPr>
        <w:t>ch</w:t>
      </w:r>
      <w:r w:rsidR="00F300A6" w:rsidRPr="00CE046F">
        <w:rPr>
          <w:rFonts w:asciiTheme="minorHAnsi" w:hAnsiTheme="minorHAnsi"/>
          <w:b/>
          <w:szCs w:val="22"/>
        </w:rPr>
        <w:t xml:space="preserve"> </w:t>
      </w:r>
      <w:r w:rsidR="00504BAE" w:rsidRPr="00CE046F">
        <w:rPr>
          <w:rFonts w:asciiTheme="minorHAnsi" w:hAnsiTheme="minorHAnsi"/>
          <w:b/>
          <w:szCs w:val="22"/>
        </w:rPr>
        <w:t>katalogov</w:t>
      </w:r>
      <w:r w:rsidRPr="00CE046F">
        <w:rPr>
          <w:rFonts w:asciiTheme="minorHAnsi" w:hAnsiTheme="minorHAnsi"/>
          <w:b/>
          <w:szCs w:val="22"/>
        </w:rPr>
        <w:t>ých</w:t>
      </w:r>
      <w:r w:rsidR="00504BAE" w:rsidRPr="00CE046F">
        <w:rPr>
          <w:rFonts w:asciiTheme="minorHAnsi" w:hAnsiTheme="minorHAnsi"/>
          <w:b/>
          <w:szCs w:val="22"/>
        </w:rPr>
        <w:t xml:space="preserve"> </w:t>
      </w:r>
      <w:r w:rsidRPr="00CE046F">
        <w:rPr>
          <w:rFonts w:asciiTheme="minorHAnsi" w:hAnsiTheme="minorHAnsi"/>
          <w:b/>
          <w:szCs w:val="22"/>
        </w:rPr>
        <w:t>listech</w:t>
      </w:r>
      <w:r w:rsidR="00F300A6" w:rsidRPr="00CE046F">
        <w:rPr>
          <w:rFonts w:asciiTheme="minorHAnsi" w:hAnsiTheme="minorHAnsi"/>
          <w:szCs w:val="22"/>
        </w:rPr>
        <w:t>“</w:t>
      </w:r>
      <w:r w:rsidRPr="00CE046F">
        <w:rPr>
          <w:rFonts w:asciiTheme="minorHAnsi" w:hAnsiTheme="minorHAnsi"/>
          <w:szCs w:val="22"/>
        </w:rPr>
        <w:t xml:space="preserve">. Objednávané služby, </w:t>
      </w:r>
      <w:r w:rsidR="00164A2D" w:rsidRPr="00CE046F">
        <w:rPr>
          <w:rFonts w:asciiTheme="minorHAnsi" w:hAnsiTheme="minorHAnsi"/>
          <w:szCs w:val="22"/>
        </w:rPr>
        <w:t xml:space="preserve">poskytované </w:t>
      </w:r>
      <w:r w:rsidR="00F80A13" w:rsidRPr="00CE046F">
        <w:rPr>
          <w:rFonts w:asciiTheme="minorHAnsi" w:hAnsiTheme="minorHAnsi"/>
          <w:szCs w:val="22"/>
        </w:rPr>
        <w:t>v</w:t>
      </w:r>
      <w:r w:rsidR="0081328E" w:rsidRPr="00CE046F">
        <w:rPr>
          <w:rFonts w:asciiTheme="minorHAnsi" w:hAnsiTheme="minorHAnsi"/>
          <w:szCs w:val="22"/>
        </w:rPr>
        <w:t> případě potřeby</w:t>
      </w:r>
      <w:r w:rsidR="00F80A13" w:rsidRPr="00CE046F">
        <w:rPr>
          <w:rFonts w:asciiTheme="minorHAnsi" w:hAnsiTheme="minorHAnsi"/>
          <w:szCs w:val="22"/>
        </w:rPr>
        <w:t xml:space="preserve"> </w:t>
      </w:r>
      <w:r w:rsidR="00164A2D" w:rsidRPr="00CE046F">
        <w:rPr>
          <w:rFonts w:asciiTheme="minorHAnsi" w:hAnsiTheme="minorHAnsi"/>
          <w:szCs w:val="22"/>
        </w:rPr>
        <w:t xml:space="preserve">na základě písemné </w:t>
      </w:r>
      <w:r w:rsidR="008D0EDA" w:rsidRPr="00CE046F">
        <w:rPr>
          <w:rFonts w:asciiTheme="minorHAnsi" w:hAnsiTheme="minorHAnsi"/>
          <w:szCs w:val="22"/>
        </w:rPr>
        <w:t xml:space="preserve">(lze i prostřednictvím systému </w:t>
      </w:r>
      <w:proofErr w:type="spellStart"/>
      <w:r w:rsidR="008D0EDA" w:rsidRPr="00CE046F">
        <w:rPr>
          <w:rFonts w:asciiTheme="minorHAnsi" w:hAnsiTheme="minorHAnsi"/>
          <w:szCs w:val="22"/>
        </w:rPr>
        <w:t>Service</w:t>
      </w:r>
      <w:proofErr w:type="spellEnd"/>
      <w:r w:rsidR="008D0EDA" w:rsidRPr="00CE046F">
        <w:rPr>
          <w:rFonts w:asciiTheme="minorHAnsi" w:hAnsiTheme="minorHAnsi"/>
          <w:szCs w:val="22"/>
        </w:rPr>
        <w:t xml:space="preserve"> </w:t>
      </w:r>
      <w:proofErr w:type="spellStart"/>
      <w:r w:rsidR="008D0EDA" w:rsidRPr="00CE046F">
        <w:rPr>
          <w:rFonts w:asciiTheme="minorHAnsi" w:hAnsiTheme="minorHAnsi"/>
          <w:szCs w:val="22"/>
        </w:rPr>
        <w:t>Desk</w:t>
      </w:r>
      <w:proofErr w:type="spellEnd"/>
      <w:r w:rsidR="008D0EDA" w:rsidRPr="00CE046F">
        <w:rPr>
          <w:rFonts w:asciiTheme="minorHAnsi" w:hAnsiTheme="minorHAnsi"/>
          <w:szCs w:val="22"/>
        </w:rPr>
        <w:t xml:space="preserve">) </w:t>
      </w:r>
      <w:r w:rsidR="005B7783" w:rsidRPr="00CE046F">
        <w:rPr>
          <w:rFonts w:asciiTheme="minorHAnsi" w:hAnsiTheme="minorHAnsi"/>
          <w:szCs w:val="22"/>
        </w:rPr>
        <w:t>objednávky</w:t>
      </w:r>
      <w:r w:rsidR="008D0EDA" w:rsidRPr="00CE046F">
        <w:rPr>
          <w:rFonts w:asciiTheme="minorHAnsi" w:hAnsiTheme="minorHAnsi"/>
          <w:szCs w:val="22"/>
        </w:rPr>
        <w:t xml:space="preserve"> </w:t>
      </w:r>
      <w:r w:rsidR="00164A2D" w:rsidRPr="00CE046F">
        <w:rPr>
          <w:rFonts w:asciiTheme="minorHAnsi" w:hAnsiTheme="minorHAnsi"/>
          <w:szCs w:val="22"/>
        </w:rPr>
        <w:t>Objednatele</w:t>
      </w:r>
      <w:r w:rsidR="008D0EDA" w:rsidRPr="00CE046F">
        <w:rPr>
          <w:rFonts w:asciiTheme="minorHAnsi" w:hAnsiTheme="minorHAnsi"/>
          <w:szCs w:val="22"/>
        </w:rPr>
        <w:t xml:space="preserve"> (jde o požadavek na změnu (RFC) ve smyslu Přílohy č. </w:t>
      </w:r>
      <w:r w:rsidR="0025584B" w:rsidRPr="00CE046F">
        <w:rPr>
          <w:rFonts w:asciiTheme="minorHAnsi" w:hAnsiTheme="minorHAnsi"/>
          <w:szCs w:val="22"/>
        </w:rPr>
        <w:t>6</w:t>
      </w:r>
      <w:r w:rsidR="008D0EDA" w:rsidRPr="00CE046F">
        <w:rPr>
          <w:rFonts w:asciiTheme="minorHAnsi" w:hAnsiTheme="minorHAnsi"/>
          <w:szCs w:val="22"/>
        </w:rPr>
        <w:t xml:space="preserve"> této Smlouvy</w:t>
      </w:r>
      <w:r w:rsidR="008551E9" w:rsidRPr="00CE046F">
        <w:rPr>
          <w:rFonts w:asciiTheme="minorHAnsi" w:hAnsiTheme="minorHAnsi"/>
          <w:szCs w:val="22"/>
        </w:rPr>
        <w:t>, dále jen „</w:t>
      </w:r>
      <w:r w:rsidR="008551E9" w:rsidRPr="00CE046F">
        <w:rPr>
          <w:rFonts w:asciiTheme="minorHAnsi" w:hAnsiTheme="minorHAnsi"/>
          <w:b/>
          <w:szCs w:val="22"/>
        </w:rPr>
        <w:t>Objednávka</w:t>
      </w:r>
      <w:r w:rsidR="008551E9" w:rsidRPr="00CE046F">
        <w:rPr>
          <w:rFonts w:asciiTheme="minorHAnsi" w:hAnsiTheme="minorHAnsi"/>
          <w:szCs w:val="22"/>
        </w:rPr>
        <w:t>“</w:t>
      </w:r>
      <w:r w:rsidR="008D0EDA" w:rsidRPr="00CE046F">
        <w:rPr>
          <w:rFonts w:asciiTheme="minorHAnsi" w:hAnsiTheme="minorHAnsi"/>
          <w:szCs w:val="22"/>
        </w:rPr>
        <w:t>)</w:t>
      </w:r>
      <w:r w:rsidRPr="00CE046F">
        <w:rPr>
          <w:rFonts w:asciiTheme="minorHAnsi" w:hAnsiTheme="minorHAnsi"/>
          <w:szCs w:val="22"/>
        </w:rPr>
        <w:t>, jsou vymezeny v tzv.</w:t>
      </w:r>
      <w:r w:rsidR="00164A2D" w:rsidRPr="00CE046F">
        <w:rPr>
          <w:rFonts w:asciiTheme="minorHAnsi" w:hAnsiTheme="minorHAnsi"/>
          <w:szCs w:val="22"/>
        </w:rPr>
        <w:t xml:space="preserve"> „</w:t>
      </w:r>
      <w:r w:rsidR="00164A2D" w:rsidRPr="00CE046F">
        <w:rPr>
          <w:rFonts w:asciiTheme="minorHAnsi" w:hAnsiTheme="minorHAnsi"/>
          <w:b/>
          <w:szCs w:val="22"/>
        </w:rPr>
        <w:t xml:space="preserve">Ad hoc </w:t>
      </w:r>
      <w:r w:rsidRPr="00CE046F">
        <w:rPr>
          <w:rFonts w:asciiTheme="minorHAnsi" w:hAnsiTheme="minorHAnsi"/>
          <w:b/>
          <w:szCs w:val="22"/>
        </w:rPr>
        <w:t>katalogových listech</w:t>
      </w:r>
      <w:r w:rsidR="00164A2D" w:rsidRPr="00CE046F">
        <w:rPr>
          <w:rFonts w:asciiTheme="minorHAnsi" w:hAnsiTheme="minorHAnsi"/>
          <w:szCs w:val="22"/>
        </w:rPr>
        <w:t>“</w:t>
      </w:r>
      <w:r w:rsidR="00024483" w:rsidRPr="00CE046F">
        <w:rPr>
          <w:rFonts w:asciiTheme="minorHAnsi" w:hAnsiTheme="minorHAnsi"/>
          <w:szCs w:val="22"/>
        </w:rPr>
        <w:t>.</w:t>
      </w:r>
      <w:r w:rsidR="00F80A13" w:rsidRPr="00CE046F">
        <w:rPr>
          <w:rFonts w:asciiTheme="minorHAnsi" w:hAnsiTheme="minorHAnsi"/>
          <w:szCs w:val="22"/>
        </w:rPr>
        <w:t xml:space="preserve"> </w:t>
      </w:r>
    </w:p>
    <w:p w:rsidR="00164A2D" w:rsidRPr="00CE046F" w:rsidRDefault="00412CB1" w:rsidP="00164A2D">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Objednáv</w:t>
      </w:r>
      <w:r w:rsidR="00174931" w:rsidRPr="00CE046F">
        <w:rPr>
          <w:rFonts w:asciiTheme="minorHAnsi" w:hAnsiTheme="minorHAnsi"/>
          <w:szCs w:val="22"/>
        </w:rPr>
        <w:t>an</w:t>
      </w:r>
      <w:r w:rsidRPr="00CE046F">
        <w:rPr>
          <w:rFonts w:asciiTheme="minorHAnsi" w:hAnsiTheme="minorHAnsi"/>
          <w:szCs w:val="22"/>
        </w:rPr>
        <w:t>é služby</w:t>
      </w:r>
      <w:r w:rsidR="00F80A13" w:rsidRPr="00CE046F">
        <w:rPr>
          <w:rFonts w:asciiTheme="minorHAnsi" w:hAnsiTheme="minorHAnsi"/>
          <w:szCs w:val="22"/>
        </w:rPr>
        <w:t xml:space="preserve"> jsou objednávány </w:t>
      </w:r>
      <w:r w:rsidR="00164A2D" w:rsidRPr="00CE046F">
        <w:rPr>
          <w:rFonts w:asciiTheme="minorHAnsi" w:hAnsiTheme="minorHAnsi"/>
          <w:szCs w:val="22"/>
        </w:rPr>
        <w:t>dle následujícího postupu:</w:t>
      </w:r>
      <w:bookmarkEnd w:id="43"/>
    </w:p>
    <w:p w:rsidR="00164A2D" w:rsidRPr="00CE046F" w:rsidRDefault="00164A2D" w:rsidP="00164A2D">
      <w:pPr>
        <w:pStyle w:val="RLTextlnkuslovan"/>
        <w:numPr>
          <w:ilvl w:val="2"/>
          <w:numId w:val="1"/>
        </w:numPr>
        <w:rPr>
          <w:rFonts w:asciiTheme="minorHAnsi" w:hAnsiTheme="minorHAnsi"/>
          <w:szCs w:val="22"/>
        </w:rPr>
      </w:pPr>
      <w:bookmarkStart w:id="49" w:name="_Ref298340271"/>
      <w:r w:rsidRPr="00CE046F">
        <w:rPr>
          <w:rFonts w:asciiTheme="minorHAnsi" w:hAnsiTheme="minorHAnsi"/>
          <w:szCs w:val="22"/>
        </w:rPr>
        <w:t xml:space="preserve">Objednatel je oprávněn kdykoli v průběhu účinnosti této Smlouvy formou </w:t>
      </w:r>
      <w:r w:rsidR="008551E9" w:rsidRPr="00CE046F">
        <w:rPr>
          <w:rFonts w:asciiTheme="minorHAnsi" w:hAnsiTheme="minorHAnsi"/>
        </w:rPr>
        <w:t>O</w:t>
      </w:r>
      <w:r w:rsidRPr="00CE046F">
        <w:rPr>
          <w:rFonts w:asciiTheme="minorHAnsi" w:hAnsiTheme="minorHAnsi"/>
        </w:rPr>
        <w:t>bjednávky</w:t>
      </w:r>
      <w:r w:rsidRPr="00CE046F">
        <w:rPr>
          <w:rFonts w:asciiTheme="minorHAnsi" w:hAnsiTheme="minorHAnsi"/>
          <w:szCs w:val="22"/>
        </w:rPr>
        <w:t xml:space="preserve"> objednat u Poskytovatele plnění </w:t>
      </w:r>
      <w:r w:rsidR="00412CB1" w:rsidRPr="00CE046F">
        <w:rPr>
          <w:rFonts w:asciiTheme="minorHAnsi" w:hAnsiTheme="minorHAnsi"/>
          <w:szCs w:val="22"/>
        </w:rPr>
        <w:t>Objednávaných služeb</w:t>
      </w:r>
      <w:r w:rsidR="00690E91" w:rsidRPr="00CE046F">
        <w:rPr>
          <w:rFonts w:asciiTheme="minorHAnsi" w:hAnsiTheme="minorHAnsi"/>
          <w:szCs w:val="22"/>
        </w:rPr>
        <w:t xml:space="preserve"> </w:t>
      </w:r>
      <w:r w:rsidRPr="00CE046F">
        <w:rPr>
          <w:rFonts w:asciiTheme="minorHAnsi" w:hAnsiTheme="minorHAnsi"/>
          <w:szCs w:val="22"/>
        </w:rPr>
        <w:t>a</w:t>
      </w:r>
      <w:r w:rsidR="008F1DF1" w:rsidRPr="00CE046F">
        <w:rPr>
          <w:rFonts w:asciiTheme="minorHAnsi" w:hAnsiTheme="minorHAnsi"/>
          <w:szCs w:val="22"/>
        </w:rPr>
        <w:t> </w:t>
      </w:r>
      <w:r w:rsidRPr="00CE046F">
        <w:rPr>
          <w:rFonts w:asciiTheme="minorHAnsi" w:hAnsiTheme="minorHAnsi"/>
          <w:szCs w:val="22"/>
        </w:rPr>
        <w:t xml:space="preserve">Poskytovatel je povinen dle </w:t>
      </w:r>
      <w:r w:rsidR="00690E91" w:rsidRPr="00CE046F">
        <w:rPr>
          <w:rFonts w:asciiTheme="minorHAnsi" w:hAnsiTheme="minorHAnsi"/>
          <w:szCs w:val="22"/>
        </w:rPr>
        <w:t xml:space="preserve">Objednávky </w:t>
      </w:r>
      <w:r w:rsidRPr="00CE046F">
        <w:rPr>
          <w:rFonts w:asciiTheme="minorHAnsi" w:hAnsiTheme="minorHAnsi"/>
          <w:szCs w:val="22"/>
        </w:rPr>
        <w:t xml:space="preserve">poskytovat objednané plnění, přičemž </w:t>
      </w:r>
      <w:r w:rsidR="00690E91" w:rsidRPr="00CE046F">
        <w:rPr>
          <w:rFonts w:asciiTheme="minorHAnsi" w:hAnsiTheme="minorHAnsi"/>
          <w:szCs w:val="22"/>
        </w:rPr>
        <w:t xml:space="preserve">Objednávka </w:t>
      </w:r>
      <w:r w:rsidRPr="00CE046F">
        <w:rPr>
          <w:rFonts w:asciiTheme="minorHAnsi" w:hAnsiTheme="minorHAnsi"/>
          <w:szCs w:val="22"/>
        </w:rPr>
        <w:t>musí obsahovat:</w:t>
      </w:r>
      <w:bookmarkEnd w:id="49"/>
    </w:p>
    <w:p w:rsidR="00164A2D" w:rsidRPr="00CE046F" w:rsidRDefault="00164A2D" w:rsidP="00164A2D">
      <w:pPr>
        <w:pStyle w:val="RLTextlnkuslovan"/>
        <w:numPr>
          <w:ilvl w:val="3"/>
          <w:numId w:val="1"/>
        </w:numPr>
        <w:rPr>
          <w:rFonts w:asciiTheme="minorHAnsi" w:hAnsiTheme="minorHAnsi"/>
          <w:szCs w:val="22"/>
        </w:rPr>
      </w:pPr>
      <w:r w:rsidRPr="00CE046F">
        <w:rPr>
          <w:rFonts w:asciiTheme="minorHAnsi" w:hAnsiTheme="minorHAnsi"/>
          <w:szCs w:val="22"/>
        </w:rPr>
        <w:t>konkrétní označení a bližší specifikaci plnění, které je objednáváno;</w:t>
      </w:r>
    </w:p>
    <w:p w:rsidR="00164A2D" w:rsidRPr="00CE046F" w:rsidRDefault="00164A2D" w:rsidP="00164A2D">
      <w:pPr>
        <w:pStyle w:val="RLTextlnkuslovan"/>
        <w:numPr>
          <w:ilvl w:val="3"/>
          <w:numId w:val="1"/>
        </w:numPr>
        <w:rPr>
          <w:rFonts w:asciiTheme="minorHAnsi" w:hAnsiTheme="minorHAnsi"/>
          <w:szCs w:val="22"/>
        </w:rPr>
      </w:pPr>
      <w:r w:rsidRPr="00CE046F">
        <w:rPr>
          <w:rFonts w:asciiTheme="minorHAnsi" w:hAnsiTheme="minorHAnsi"/>
          <w:szCs w:val="22"/>
        </w:rPr>
        <w:t>termín dodání plnění;</w:t>
      </w:r>
    </w:p>
    <w:p w:rsidR="00164A2D" w:rsidRPr="00CE046F" w:rsidRDefault="00164A2D" w:rsidP="00164A2D">
      <w:pPr>
        <w:pStyle w:val="RLTextlnkuslovan"/>
        <w:numPr>
          <w:ilvl w:val="3"/>
          <w:numId w:val="1"/>
        </w:numPr>
        <w:rPr>
          <w:rFonts w:asciiTheme="minorHAnsi" w:hAnsiTheme="minorHAnsi"/>
          <w:szCs w:val="22"/>
        </w:rPr>
      </w:pPr>
      <w:r w:rsidRPr="00CE046F">
        <w:rPr>
          <w:rFonts w:asciiTheme="minorHAnsi" w:hAnsiTheme="minorHAnsi"/>
        </w:rPr>
        <w:t xml:space="preserve">Objednatelem předpokládaný rozsah plnění, případně </w:t>
      </w:r>
      <w:r w:rsidRPr="00CE046F">
        <w:rPr>
          <w:rFonts w:asciiTheme="minorHAnsi" w:hAnsiTheme="minorHAnsi"/>
          <w:szCs w:val="22"/>
        </w:rPr>
        <w:t xml:space="preserve">cenu za plnění stanovenou v souladu s cenovými podmínkami uvedenými </w:t>
      </w:r>
      <w:r w:rsidRPr="00CE046F">
        <w:rPr>
          <w:rFonts w:asciiTheme="minorHAnsi" w:hAnsiTheme="minorHAnsi"/>
          <w:szCs w:val="22"/>
        </w:rPr>
        <w:lastRenderedPageBreak/>
        <w:t>v této Smlouvě (zejména dle počtu objednaných člověkodní,</w:t>
      </w:r>
      <w:r w:rsidR="00690E91" w:rsidRPr="00CE046F">
        <w:rPr>
          <w:rFonts w:asciiTheme="minorHAnsi" w:hAnsiTheme="minorHAnsi"/>
          <w:szCs w:val="22"/>
        </w:rPr>
        <w:t xml:space="preserve"> dle pozic požadovaných pracovníků</w:t>
      </w:r>
      <w:r w:rsidRPr="00CE046F">
        <w:rPr>
          <w:rFonts w:asciiTheme="minorHAnsi" w:hAnsiTheme="minorHAnsi"/>
          <w:szCs w:val="22"/>
        </w:rPr>
        <w:t>)</w:t>
      </w:r>
      <w:r w:rsidR="00174931" w:rsidRPr="00CE046F">
        <w:rPr>
          <w:rFonts w:asciiTheme="minorHAnsi" w:hAnsiTheme="minorHAnsi"/>
          <w:szCs w:val="22"/>
        </w:rPr>
        <w:t>.</w:t>
      </w:r>
    </w:p>
    <w:p w:rsidR="00164A2D" w:rsidRPr="00CE046F" w:rsidRDefault="00164A2D" w:rsidP="00164A2D">
      <w:pPr>
        <w:pStyle w:val="RLTextlnkuslovan"/>
        <w:tabs>
          <w:tab w:val="clear" w:pos="2297"/>
          <w:tab w:val="num" w:pos="1474"/>
        </w:tabs>
        <w:ind w:left="1474"/>
        <w:rPr>
          <w:rFonts w:asciiTheme="minorHAnsi" w:hAnsiTheme="minorHAnsi"/>
        </w:rPr>
      </w:pPr>
      <w:bookmarkStart w:id="50" w:name="_Ref350769250"/>
      <w:bookmarkStart w:id="51" w:name="_Ref357714703"/>
      <w:bookmarkStart w:id="52" w:name="_Ref357715123"/>
      <w:r w:rsidRPr="00CE046F">
        <w:rPr>
          <w:rFonts w:asciiTheme="minorHAnsi" w:hAnsiTheme="minorHAnsi"/>
        </w:rPr>
        <w:t>V reakci na přijat</w:t>
      </w:r>
      <w:r w:rsidR="00145FF2" w:rsidRPr="00CE046F">
        <w:rPr>
          <w:rFonts w:asciiTheme="minorHAnsi" w:hAnsiTheme="minorHAnsi"/>
        </w:rPr>
        <w:t xml:space="preserve">ou </w:t>
      </w:r>
      <w:r w:rsidR="00690E91" w:rsidRPr="00CE046F">
        <w:rPr>
          <w:rFonts w:asciiTheme="minorHAnsi" w:hAnsiTheme="minorHAnsi"/>
        </w:rPr>
        <w:t xml:space="preserve">Objednávku </w:t>
      </w:r>
      <w:r w:rsidRPr="00CE046F">
        <w:rPr>
          <w:rFonts w:asciiTheme="minorHAnsi" w:hAnsiTheme="minorHAnsi"/>
        </w:rPr>
        <w:t xml:space="preserve">Objednatele je </w:t>
      </w:r>
      <w:r w:rsidRPr="00CE046F">
        <w:rPr>
          <w:rFonts w:asciiTheme="minorHAnsi" w:hAnsiTheme="minorHAnsi"/>
          <w:szCs w:val="22"/>
        </w:rPr>
        <w:t>Poskytovatel</w:t>
      </w:r>
      <w:r w:rsidRPr="00CE046F">
        <w:rPr>
          <w:rFonts w:asciiTheme="minorHAnsi" w:hAnsiTheme="minorHAnsi"/>
        </w:rPr>
        <w:t xml:space="preserve"> povinen do </w:t>
      </w:r>
      <w:r w:rsidR="00174931" w:rsidRPr="00CE046F">
        <w:rPr>
          <w:rFonts w:asciiTheme="minorHAnsi" w:hAnsiTheme="minorHAnsi"/>
        </w:rPr>
        <w:t xml:space="preserve">5 </w:t>
      </w:r>
      <w:r w:rsidRPr="00CE046F">
        <w:rPr>
          <w:rFonts w:asciiTheme="minorHAnsi" w:hAnsiTheme="minorHAnsi"/>
        </w:rPr>
        <w:t xml:space="preserve">pracovních dnů doručit Objednateli písemné upřesnění realizace </w:t>
      </w:r>
      <w:r w:rsidR="00690E91" w:rsidRPr="00CE046F">
        <w:rPr>
          <w:rFonts w:asciiTheme="minorHAnsi" w:hAnsiTheme="minorHAnsi"/>
        </w:rPr>
        <w:t xml:space="preserve">Objednávky </w:t>
      </w:r>
      <w:r w:rsidRPr="00CE046F">
        <w:rPr>
          <w:rFonts w:asciiTheme="minorHAnsi" w:hAnsiTheme="minorHAnsi"/>
        </w:rPr>
        <w:t>jakožto návrh konkrétního dílčího plnění (dále jen „</w:t>
      </w:r>
      <w:r w:rsidR="009A76D5" w:rsidRPr="00CE046F">
        <w:rPr>
          <w:rFonts w:asciiTheme="minorHAnsi" w:hAnsiTheme="minorHAnsi"/>
          <w:b/>
        </w:rPr>
        <w:t>S</w:t>
      </w:r>
      <w:r w:rsidRPr="00CE046F">
        <w:rPr>
          <w:rFonts w:asciiTheme="minorHAnsi" w:hAnsiTheme="minorHAnsi"/>
          <w:b/>
        </w:rPr>
        <w:t>pecifikace</w:t>
      </w:r>
      <w:r w:rsidRPr="00CE046F">
        <w:rPr>
          <w:rFonts w:asciiTheme="minorHAnsi" w:hAnsiTheme="minorHAnsi"/>
        </w:rPr>
        <w:t xml:space="preserve">“), nebo sdělit Objednateli vady ve vymezení </w:t>
      </w:r>
      <w:r w:rsidR="00690E91" w:rsidRPr="00CE046F">
        <w:rPr>
          <w:rFonts w:asciiTheme="minorHAnsi" w:hAnsiTheme="minorHAnsi"/>
        </w:rPr>
        <w:t xml:space="preserve">Objednávky </w:t>
      </w:r>
      <w:r w:rsidR="006238ED" w:rsidRPr="00CE046F">
        <w:rPr>
          <w:rFonts w:asciiTheme="minorHAnsi" w:hAnsiTheme="minorHAnsi"/>
        </w:rPr>
        <w:t>b</w:t>
      </w:r>
      <w:r w:rsidRPr="00CE046F">
        <w:rPr>
          <w:rFonts w:asciiTheme="minorHAnsi" w:hAnsiTheme="minorHAnsi"/>
        </w:rPr>
        <w:t xml:space="preserve">ránící </w:t>
      </w:r>
      <w:r w:rsidRPr="00CE046F">
        <w:rPr>
          <w:rFonts w:asciiTheme="minorHAnsi" w:hAnsiTheme="minorHAnsi"/>
          <w:szCs w:val="22"/>
        </w:rPr>
        <w:t>Poskytovatel</w:t>
      </w:r>
      <w:r w:rsidRPr="00CE046F">
        <w:rPr>
          <w:rFonts w:asciiTheme="minorHAnsi" w:hAnsiTheme="minorHAnsi"/>
        </w:rPr>
        <w:t xml:space="preserve">i </w:t>
      </w:r>
      <w:r w:rsidR="00F37C8B" w:rsidRPr="00CE046F">
        <w:rPr>
          <w:rFonts w:asciiTheme="minorHAnsi" w:hAnsiTheme="minorHAnsi"/>
        </w:rPr>
        <w:t xml:space="preserve">Specifikaci </w:t>
      </w:r>
      <w:r w:rsidRPr="00CE046F">
        <w:rPr>
          <w:rFonts w:asciiTheme="minorHAnsi" w:hAnsiTheme="minorHAnsi"/>
        </w:rPr>
        <w:t>vypracovat. Vadou dle tohoto odst.</w:t>
      </w:r>
      <w:r w:rsidR="00FA7077" w:rsidRPr="00CE046F">
        <w:rPr>
          <w:rFonts w:asciiTheme="minorHAnsi" w:hAnsiTheme="minorHAnsi"/>
        </w:rPr>
        <w:t xml:space="preserve"> </w:t>
      </w:r>
      <w:r w:rsidR="004B73B4" w:rsidRPr="00CE046F">
        <w:rPr>
          <w:rFonts w:asciiTheme="minorHAnsi" w:hAnsiTheme="minorHAnsi"/>
        </w:rPr>
        <w:fldChar w:fldCharType="begin"/>
      </w:r>
      <w:r w:rsidR="004B73B4" w:rsidRPr="00CE046F">
        <w:rPr>
          <w:rFonts w:asciiTheme="minorHAnsi" w:hAnsiTheme="minorHAnsi"/>
        </w:rPr>
        <w:instrText xml:space="preserve"> REF _Ref350769250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5.3</w:t>
      </w:r>
      <w:r w:rsidR="004B73B4" w:rsidRPr="00CE046F">
        <w:rPr>
          <w:rFonts w:asciiTheme="minorHAnsi" w:hAnsiTheme="minorHAnsi"/>
        </w:rPr>
        <w:fldChar w:fldCharType="end"/>
      </w:r>
      <w:r w:rsidR="00FA7077" w:rsidRPr="00CE046F">
        <w:rPr>
          <w:rFonts w:asciiTheme="minorHAnsi" w:hAnsiTheme="minorHAnsi"/>
        </w:rPr>
        <w:t xml:space="preserve"> </w:t>
      </w:r>
      <w:r w:rsidRPr="00CE046F">
        <w:rPr>
          <w:rFonts w:asciiTheme="minorHAnsi" w:hAnsiTheme="minorHAnsi"/>
        </w:rPr>
        <w:t xml:space="preserve">je zejména </w:t>
      </w:r>
      <w:r w:rsidRPr="00CE046F">
        <w:rPr>
          <w:rFonts w:asciiTheme="minorHAnsi" w:hAnsiTheme="minorHAnsi"/>
          <w:lang w:eastAsia="en-US"/>
        </w:rPr>
        <w:t xml:space="preserve">neurčitost zadání, kterou není Poskytovatel schopen technicky překonat; vadou </w:t>
      </w:r>
      <w:r w:rsidR="00690E91" w:rsidRPr="00CE046F">
        <w:rPr>
          <w:rFonts w:asciiTheme="minorHAnsi" w:hAnsiTheme="minorHAnsi"/>
        </w:rPr>
        <w:t xml:space="preserve">Objednávky </w:t>
      </w:r>
      <w:r w:rsidRPr="00CE046F">
        <w:rPr>
          <w:rFonts w:asciiTheme="minorHAnsi" w:hAnsiTheme="minorHAnsi"/>
          <w:lang w:eastAsia="en-US"/>
        </w:rPr>
        <w:t>však není, pokud obsahuje nepřiměřeně krátký termín plnění nebo nízký rozsah odhadované pracnosti</w:t>
      </w:r>
      <w:r w:rsidRPr="00CE046F">
        <w:rPr>
          <w:rFonts w:asciiTheme="minorHAnsi" w:hAnsiTheme="minorHAnsi"/>
        </w:rPr>
        <w:t xml:space="preserve">. Objednatel je oprávněn odstranit případné vady </w:t>
      </w:r>
      <w:r w:rsidR="00690E91" w:rsidRPr="00CE046F">
        <w:rPr>
          <w:rFonts w:asciiTheme="minorHAnsi" w:hAnsiTheme="minorHAnsi"/>
        </w:rPr>
        <w:t>Objednávky</w:t>
      </w:r>
      <w:r w:rsidRPr="00CE046F">
        <w:rPr>
          <w:rFonts w:asciiTheme="minorHAnsi" w:hAnsiTheme="minorHAnsi"/>
        </w:rPr>
        <w:t xml:space="preserve">, které budou specifikované </w:t>
      </w:r>
      <w:r w:rsidRPr="00CE046F">
        <w:rPr>
          <w:rFonts w:asciiTheme="minorHAnsi" w:hAnsiTheme="minorHAnsi"/>
          <w:szCs w:val="22"/>
        </w:rPr>
        <w:t>Poskytovatel</w:t>
      </w:r>
      <w:r w:rsidRPr="00CE046F">
        <w:rPr>
          <w:rFonts w:asciiTheme="minorHAnsi" w:hAnsiTheme="minorHAnsi"/>
        </w:rPr>
        <w:t xml:space="preserve">em a </w:t>
      </w:r>
      <w:r w:rsidR="00690E91" w:rsidRPr="00CE046F">
        <w:rPr>
          <w:rFonts w:asciiTheme="minorHAnsi" w:hAnsiTheme="minorHAnsi"/>
        </w:rPr>
        <w:t xml:space="preserve">Objednávku </w:t>
      </w:r>
      <w:r w:rsidRPr="00CE046F">
        <w:rPr>
          <w:rFonts w:asciiTheme="minorHAnsi" w:hAnsiTheme="minorHAnsi"/>
        </w:rPr>
        <w:t xml:space="preserve">opětovně předložit </w:t>
      </w:r>
      <w:r w:rsidRPr="00CE046F">
        <w:rPr>
          <w:rFonts w:asciiTheme="minorHAnsi" w:hAnsiTheme="minorHAnsi"/>
          <w:szCs w:val="22"/>
        </w:rPr>
        <w:t>Poskytovatel</w:t>
      </w:r>
      <w:r w:rsidRPr="00CE046F">
        <w:rPr>
          <w:rFonts w:asciiTheme="minorHAnsi" w:hAnsiTheme="minorHAnsi"/>
        </w:rPr>
        <w:t>i. Neodstraní-li Objednatel vady v </w:t>
      </w:r>
      <w:r w:rsidR="00145FF2" w:rsidRPr="00CE046F">
        <w:rPr>
          <w:rFonts w:asciiTheme="minorHAnsi" w:hAnsiTheme="minorHAnsi"/>
        </w:rPr>
        <w:t>objednávce</w:t>
      </w:r>
      <w:r w:rsidRPr="00CE046F">
        <w:rPr>
          <w:rFonts w:asciiTheme="minorHAnsi" w:hAnsiTheme="minorHAnsi"/>
        </w:rPr>
        <w:t xml:space="preserve">, je </w:t>
      </w:r>
      <w:r w:rsidRPr="00CE046F">
        <w:rPr>
          <w:rFonts w:asciiTheme="minorHAnsi" w:hAnsiTheme="minorHAnsi"/>
          <w:szCs w:val="22"/>
        </w:rPr>
        <w:t>Poskytovatel</w:t>
      </w:r>
      <w:r w:rsidRPr="00CE046F">
        <w:rPr>
          <w:rFonts w:asciiTheme="minorHAnsi" w:hAnsiTheme="minorHAnsi"/>
        </w:rPr>
        <w:t xml:space="preserve"> po</w:t>
      </w:r>
      <w:bookmarkStart w:id="53" w:name="_Ref359439035"/>
      <w:r w:rsidRPr="00CE046F">
        <w:rPr>
          <w:rFonts w:asciiTheme="minorHAnsi" w:hAnsiTheme="minorHAnsi"/>
        </w:rPr>
        <w:t>vinen průběžně na trvání tohoto stavu Objednatele upozorňovat, a to až do té doby, než Objednatel rozhodne, že sv</w:t>
      </w:r>
      <w:r w:rsidR="00145FF2" w:rsidRPr="00CE046F">
        <w:rPr>
          <w:rFonts w:asciiTheme="minorHAnsi" w:hAnsiTheme="minorHAnsi"/>
        </w:rPr>
        <w:t>o</w:t>
      </w:r>
      <w:r w:rsidRPr="00CE046F">
        <w:rPr>
          <w:rFonts w:asciiTheme="minorHAnsi" w:hAnsiTheme="minorHAnsi"/>
        </w:rPr>
        <w:t>j</w:t>
      </w:r>
      <w:r w:rsidR="00145FF2" w:rsidRPr="00CE046F">
        <w:rPr>
          <w:rFonts w:asciiTheme="minorHAnsi" w:hAnsiTheme="minorHAnsi"/>
        </w:rPr>
        <w:t>í</w:t>
      </w:r>
      <w:r w:rsidRPr="00CE046F">
        <w:rPr>
          <w:rFonts w:asciiTheme="minorHAnsi" w:hAnsiTheme="minorHAnsi"/>
        </w:rPr>
        <w:t xml:space="preserve"> </w:t>
      </w:r>
      <w:r w:rsidR="00690E91" w:rsidRPr="00CE046F">
        <w:rPr>
          <w:rFonts w:asciiTheme="minorHAnsi" w:hAnsiTheme="minorHAnsi"/>
        </w:rPr>
        <w:t xml:space="preserve">Objednávku </w:t>
      </w:r>
      <w:r w:rsidRPr="00CE046F">
        <w:rPr>
          <w:rFonts w:asciiTheme="minorHAnsi" w:hAnsiTheme="minorHAnsi"/>
        </w:rPr>
        <w:t>bere zpět, nebo vady odstraní.</w:t>
      </w:r>
      <w:bookmarkEnd w:id="50"/>
      <w:r w:rsidR="002C7B2E" w:rsidRPr="00CE046F">
        <w:rPr>
          <w:rFonts w:asciiTheme="minorHAnsi" w:hAnsiTheme="minorHAnsi"/>
        </w:rPr>
        <w:t xml:space="preserve"> Sdělil-li Poskytovatel Objednateli vady </w:t>
      </w:r>
      <w:r w:rsidR="00690E91" w:rsidRPr="00CE046F">
        <w:rPr>
          <w:rFonts w:asciiTheme="minorHAnsi" w:hAnsiTheme="minorHAnsi"/>
        </w:rPr>
        <w:t xml:space="preserve">Objednávky </w:t>
      </w:r>
      <w:r w:rsidR="002C7B2E" w:rsidRPr="00CE046F">
        <w:rPr>
          <w:rFonts w:asciiTheme="minorHAnsi" w:hAnsiTheme="minorHAnsi"/>
        </w:rPr>
        <w:t>dle tohoto odst.</w:t>
      </w:r>
      <w:bookmarkEnd w:id="51"/>
      <w:r w:rsidR="002C7B2E" w:rsidRPr="00CE046F">
        <w:rPr>
          <w:rFonts w:asciiTheme="minorHAnsi" w:hAnsiTheme="minorHAnsi"/>
        </w:rPr>
        <w:t xml:space="preserve"> </w:t>
      </w:r>
      <w:r w:rsidR="00FE7FC2" w:rsidRPr="00CE046F">
        <w:rPr>
          <w:rFonts w:asciiTheme="minorHAnsi" w:hAnsiTheme="minorHAnsi"/>
        </w:rPr>
        <w:fldChar w:fldCharType="begin"/>
      </w:r>
      <w:r w:rsidR="002C7B2E" w:rsidRPr="00CE046F">
        <w:rPr>
          <w:rFonts w:asciiTheme="minorHAnsi" w:hAnsiTheme="minorHAnsi"/>
        </w:rPr>
        <w:instrText xml:space="preserve"> REF _Ref357714703 \r \h </w:instrText>
      </w:r>
      <w:r w:rsidR="00554CA4" w:rsidRPr="00CE046F">
        <w:rPr>
          <w:rFonts w:asciiTheme="minorHAnsi" w:hAnsiTheme="minorHAnsi"/>
        </w:rPr>
        <w:instrText xml:space="preserve"> \* MERGEFORMAT </w:instrText>
      </w:r>
      <w:r w:rsidR="00FE7FC2" w:rsidRPr="00CE046F">
        <w:rPr>
          <w:rFonts w:asciiTheme="minorHAnsi" w:hAnsiTheme="minorHAnsi"/>
        </w:rPr>
      </w:r>
      <w:r w:rsidR="00FE7FC2" w:rsidRPr="00CE046F">
        <w:rPr>
          <w:rFonts w:asciiTheme="minorHAnsi" w:hAnsiTheme="minorHAnsi"/>
        </w:rPr>
        <w:fldChar w:fldCharType="separate"/>
      </w:r>
      <w:r w:rsidR="008454ED">
        <w:rPr>
          <w:rFonts w:asciiTheme="minorHAnsi" w:hAnsiTheme="minorHAnsi"/>
        </w:rPr>
        <w:t>5.3</w:t>
      </w:r>
      <w:r w:rsidR="00FE7FC2" w:rsidRPr="00CE046F">
        <w:rPr>
          <w:rFonts w:asciiTheme="minorHAnsi" w:hAnsiTheme="minorHAnsi"/>
        </w:rPr>
        <w:fldChar w:fldCharType="end"/>
      </w:r>
      <w:r w:rsidR="00904DBE" w:rsidRPr="00CE046F">
        <w:rPr>
          <w:rFonts w:asciiTheme="minorHAnsi" w:hAnsiTheme="minorHAnsi"/>
        </w:rPr>
        <w:t xml:space="preserve"> již jednou Objednateli </w:t>
      </w:r>
      <w:r w:rsidR="00FF1EEE" w:rsidRPr="00CE046F">
        <w:rPr>
          <w:rFonts w:asciiTheme="minorHAnsi" w:hAnsiTheme="minorHAnsi"/>
        </w:rPr>
        <w:t>sděle</w:t>
      </w:r>
      <w:r w:rsidR="00904DBE" w:rsidRPr="00CE046F">
        <w:rPr>
          <w:rFonts w:asciiTheme="minorHAnsi" w:hAnsiTheme="minorHAnsi"/>
        </w:rPr>
        <w:t>né</w:t>
      </w:r>
      <w:r w:rsidR="002C7B2E" w:rsidRPr="00CE046F">
        <w:rPr>
          <w:rFonts w:asciiTheme="minorHAnsi" w:hAnsiTheme="minorHAnsi"/>
        </w:rPr>
        <w:t xml:space="preserve"> a Objednatel přes toto sdělení na objednávce trvá</w:t>
      </w:r>
      <w:r w:rsidR="00904DBE" w:rsidRPr="00CE046F">
        <w:rPr>
          <w:rFonts w:asciiTheme="minorHAnsi" w:hAnsiTheme="minorHAnsi"/>
        </w:rPr>
        <w:t xml:space="preserve"> a</w:t>
      </w:r>
      <w:r w:rsidR="0047692A" w:rsidRPr="00CE046F">
        <w:rPr>
          <w:rFonts w:asciiTheme="minorHAnsi" w:hAnsiTheme="minorHAnsi"/>
        </w:rPr>
        <w:t> </w:t>
      </w:r>
      <w:r w:rsidR="00904DBE" w:rsidRPr="00CE046F">
        <w:rPr>
          <w:rFonts w:asciiTheme="minorHAnsi" w:hAnsiTheme="minorHAnsi"/>
        </w:rPr>
        <w:t xml:space="preserve">Poskytovatel byl Objednatelem upozorněn, že </w:t>
      </w:r>
      <w:r w:rsidR="00690E91" w:rsidRPr="00CE046F">
        <w:rPr>
          <w:rFonts w:asciiTheme="minorHAnsi" w:hAnsiTheme="minorHAnsi"/>
        </w:rPr>
        <w:t xml:space="preserve">Objednávka </w:t>
      </w:r>
      <w:r w:rsidR="00904DBE" w:rsidRPr="00CE046F">
        <w:rPr>
          <w:rFonts w:asciiTheme="minorHAnsi" w:hAnsiTheme="minorHAnsi"/>
        </w:rPr>
        <w:t>je v souladu s touto Smlouvou a platnými a účinnými právními předpisy</w:t>
      </w:r>
      <w:r w:rsidR="002C7B2E" w:rsidRPr="00CE046F">
        <w:rPr>
          <w:rFonts w:asciiTheme="minorHAnsi" w:hAnsiTheme="minorHAnsi"/>
        </w:rPr>
        <w:t xml:space="preserve">, </w:t>
      </w:r>
      <w:r w:rsidR="00904DBE" w:rsidRPr="00CE046F">
        <w:rPr>
          <w:rFonts w:asciiTheme="minorHAnsi" w:hAnsiTheme="minorHAnsi"/>
        </w:rPr>
        <w:t xml:space="preserve">je Poskytovatel povinen tuto </w:t>
      </w:r>
      <w:r w:rsidR="00690E91" w:rsidRPr="00CE046F">
        <w:rPr>
          <w:rFonts w:asciiTheme="minorHAnsi" w:hAnsiTheme="minorHAnsi"/>
        </w:rPr>
        <w:t xml:space="preserve">Objednávku </w:t>
      </w:r>
      <w:r w:rsidR="00904DBE" w:rsidRPr="00CE046F">
        <w:rPr>
          <w:rFonts w:asciiTheme="minorHAnsi" w:hAnsiTheme="minorHAnsi"/>
        </w:rPr>
        <w:t xml:space="preserve">přijmout a doručit Objednateli Specifikaci dle věty první tohoto odst. </w:t>
      </w:r>
      <w:r w:rsidR="00FE7FC2" w:rsidRPr="00CE046F">
        <w:rPr>
          <w:rFonts w:asciiTheme="minorHAnsi" w:hAnsiTheme="minorHAnsi"/>
        </w:rPr>
        <w:fldChar w:fldCharType="begin"/>
      </w:r>
      <w:r w:rsidR="00904DBE" w:rsidRPr="00CE046F">
        <w:rPr>
          <w:rFonts w:asciiTheme="minorHAnsi" w:hAnsiTheme="minorHAnsi"/>
        </w:rPr>
        <w:instrText xml:space="preserve"> REF _Ref357715123 \r \h </w:instrText>
      </w:r>
      <w:r w:rsidR="00554CA4" w:rsidRPr="00CE046F">
        <w:rPr>
          <w:rFonts w:asciiTheme="minorHAnsi" w:hAnsiTheme="minorHAnsi"/>
        </w:rPr>
        <w:instrText xml:space="preserve"> \* MERGEFORMAT </w:instrText>
      </w:r>
      <w:r w:rsidR="00FE7FC2" w:rsidRPr="00CE046F">
        <w:rPr>
          <w:rFonts w:asciiTheme="minorHAnsi" w:hAnsiTheme="minorHAnsi"/>
        </w:rPr>
      </w:r>
      <w:r w:rsidR="00FE7FC2" w:rsidRPr="00CE046F">
        <w:rPr>
          <w:rFonts w:asciiTheme="minorHAnsi" w:hAnsiTheme="minorHAnsi"/>
        </w:rPr>
        <w:fldChar w:fldCharType="separate"/>
      </w:r>
      <w:r w:rsidR="008454ED">
        <w:rPr>
          <w:rFonts w:asciiTheme="minorHAnsi" w:hAnsiTheme="minorHAnsi"/>
        </w:rPr>
        <w:t>5.3</w:t>
      </w:r>
      <w:r w:rsidR="00FE7FC2" w:rsidRPr="00CE046F">
        <w:rPr>
          <w:rFonts w:asciiTheme="minorHAnsi" w:hAnsiTheme="minorHAnsi"/>
        </w:rPr>
        <w:fldChar w:fldCharType="end"/>
      </w:r>
      <w:r w:rsidR="00904DBE" w:rsidRPr="00CE046F">
        <w:rPr>
          <w:rFonts w:asciiTheme="minorHAnsi" w:hAnsiTheme="minorHAnsi"/>
        </w:rPr>
        <w:t>, nebo nahradit Objednateli škodu vzniklou neposkytnutím plnění v souladu s</w:t>
      </w:r>
      <w:r w:rsidR="006238ED" w:rsidRPr="00CE046F">
        <w:rPr>
          <w:rFonts w:asciiTheme="minorHAnsi" w:hAnsiTheme="minorHAnsi"/>
        </w:rPr>
        <w:t> </w:t>
      </w:r>
      <w:r w:rsidR="00690E91" w:rsidRPr="00CE046F">
        <w:rPr>
          <w:rFonts w:asciiTheme="minorHAnsi" w:hAnsiTheme="minorHAnsi"/>
        </w:rPr>
        <w:t>Objednávkou</w:t>
      </w:r>
      <w:r w:rsidR="00904DBE" w:rsidRPr="00CE046F">
        <w:rPr>
          <w:rFonts w:asciiTheme="minorHAnsi" w:hAnsiTheme="minorHAnsi"/>
        </w:rPr>
        <w:t>.</w:t>
      </w:r>
      <w:bookmarkEnd w:id="52"/>
      <w:bookmarkEnd w:id="53"/>
    </w:p>
    <w:p w:rsidR="00164A2D" w:rsidRPr="00CE046F" w:rsidRDefault="00F37C8B" w:rsidP="00164A2D">
      <w:pPr>
        <w:pStyle w:val="RLTextlnkuslovan"/>
        <w:tabs>
          <w:tab w:val="clear" w:pos="2297"/>
          <w:tab w:val="num" w:pos="1474"/>
        </w:tabs>
        <w:ind w:left="1474"/>
        <w:rPr>
          <w:rFonts w:asciiTheme="minorHAnsi" w:hAnsiTheme="minorHAnsi"/>
          <w:szCs w:val="22"/>
        </w:rPr>
      </w:pPr>
      <w:r w:rsidRPr="00CE046F">
        <w:rPr>
          <w:rFonts w:asciiTheme="minorHAnsi" w:hAnsiTheme="minorHAnsi"/>
        </w:rPr>
        <w:t xml:space="preserve">Specifikace </w:t>
      </w:r>
      <w:r w:rsidR="00164A2D" w:rsidRPr="00CE046F">
        <w:rPr>
          <w:rFonts w:asciiTheme="minorHAnsi" w:hAnsiTheme="minorHAnsi"/>
        </w:rPr>
        <w:t>musí přinejmenším obsahovat:</w:t>
      </w:r>
    </w:p>
    <w:p w:rsidR="00164A2D" w:rsidRPr="00CE046F" w:rsidRDefault="00164A2D" w:rsidP="00164A2D">
      <w:pPr>
        <w:pStyle w:val="RLTextlnkuslovan"/>
        <w:numPr>
          <w:ilvl w:val="2"/>
          <w:numId w:val="1"/>
        </w:numPr>
        <w:rPr>
          <w:rFonts w:asciiTheme="minorHAnsi" w:hAnsiTheme="minorHAnsi"/>
          <w:szCs w:val="22"/>
        </w:rPr>
      </w:pPr>
      <w:r w:rsidRPr="00CE046F">
        <w:rPr>
          <w:rFonts w:asciiTheme="minorHAnsi" w:hAnsiTheme="minorHAnsi"/>
        </w:rPr>
        <w:t>dostatečně podrobný popis požadovaného plnění včetně objektivně stanovených akceptačních kritérií</w:t>
      </w:r>
      <w:r w:rsidR="00F8662B" w:rsidRPr="00CE046F">
        <w:rPr>
          <w:rFonts w:asciiTheme="minorHAnsi" w:hAnsiTheme="minorHAnsi"/>
        </w:rPr>
        <w:t xml:space="preserve"> obsažených v </w:t>
      </w:r>
      <w:hyperlink w:anchor="ListAnnex01" w:history="1">
        <w:r w:rsidR="00F8662B" w:rsidRPr="00CE046F">
          <w:rPr>
            <w:rStyle w:val="Hypertextovodkaz"/>
            <w:rFonts w:asciiTheme="minorHAnsi" w:hAnsiTheme="minorHAnsi"/>
          </w:rPr>
          <w:t>Příloze č. 1</w:t>
        </w:r>
      </w:hyperlink>
      <w:r w:rsidR="00F8662B" w:rsidRPr="00CE046F">
        <w:rPr>
          <w:rFonts w:asciiTheme="minorHAnsi" w:hAnsiTheme="minorHAnsi"/>
        </w:rPr>
        <w:t xml:space="preserve"> Smlouvy nebo</w:t>
      </w:r>
      <w:r w:rsidR="004B73B4" w:rsidRPr="00CE046F">
        <w:rPr>
          <w:rFonts w:asciiTheme="minorHAnsi" w:hAnsiTheme="minorHAnsi"/>
        </w:rPr>
        <w:t xml:space="preserve"> v případě jejich absence</w:t>
      </w:r>
      <w:r w:rsidR="00F8662B" w:rsidRPr="00CE046F">
        <w:rPr>
          <w:rFonts w:asciiTheme="minorHAnsi" w:hAnsiTheme="minorHAnsi"/>
        </w:rPr>
        <w:t xml:space="preserve"> </w:t>
      </w:r>
      <w:r w:rsidR="00020D9E" w:rsidRPr="00CE046F">
        <w:rPr>
          <w:rFonts w:asciiTheme="minorHAnsi" w:hAnsiTheme="minorHAnsi"/>
        </w:rPr>
        <w:t xml:space="preserve">akceptačních kritérií </w:t>
      </w:r>
      <w:r w:rsidR="00F8662B" w:rsidRPr="00CE046F">
        <w:rPr>
          <w:rFonts w:asciiTheme="minorHAnsi" w:hAnsiTheme="minorHAnsi"/>
        </w:rPr>
        <w:t>stanovených Poskytovatelem</w:t>
      </w:r>
      <w:r w:rsidR="00145FF2" w:rsidRPr="00CE046F">
        <w:rPr>
          <w:rFonts w:asciiTheme="minorHAnsi" w:hAnsiTheme="minorHAnsi"/>
        </w:rPr>
        <w:t xml:space="preserve"> (odpovídá-li to povaze plnění)</w:t>
      </w:r>
      <w:r w:rsidRPr="00CE046F">
        <w:rPr>
          <w:rFonts w:asciiTheme="minorHAnsi" w:hAnsiTheme="minorHAnsi"/>
        </w:rPr>
        <w:t xml:space="preserve">; alternativně může být ve </w:t>
      </w:r>
      <w:r w:rsidR="00F37C8B" w:rsidRPr="00CE046F">
        <w:rPr>
          <w:rFonts w:asciiTheme="minorHAnsi" w:hAnsiTheme="minorHAnsi"/>
        </w:rPr>
        <w:t xml:space="preserve">Specifikaci </w:t>
      </w:r>
      <w:r w:rsidRPr="00CE046F">
        <w:rPr>
          <w:rFonts w:asciiTheme="minorHAnsi" w:hAnsiTheme="minorHAnsi"/>
        </w:rPr>
        <w:t xml:space="preserve">uvedeno, že tato část </w:t>
      </w:r>
      <w:r w:rsidR="00F37C8B" w:rsidRPr="00CE046F">
        <w:rPr>
          <w:rFonts w:asciiTheme="minorHAnsi" w:hAnsiTheme="minorHAnsi"/>
        </w:rPr>
        <w:t xml:space="preserve">Specifikace </w:t>
      </w:r>
      <w:r w:rsidRPr="00CE046F">
        <w:rPr>
          <w:rFonts w:asciiTheme="minorHAnsi" w:hAnsiTheme="minorHAnsi"/>
        </w:rPr>
        <w:t>bude blíže konkretizována v rámci realizace plnění ve stanovené lhůtě za součinnosti obou stran, přičemž finální podrobný popis realizace plnění včetně objektivně stanovených akceptačních kritérií bude dodatečně odsouhlasen Objednatelem;</w:t>
      </w:r>
    </w:p>
    <w:p w:rsidR="00164A2D" w:rsidRPr="00CE046F" w:rsidRDefault="00164A2D" w:rsidP="00164A2D">
      <w:pPr>
        <w:pStyle w:val="RLTextlnkuslovan"/>
        <w:numPr>
          <w:ilvl w:val="2"/>
          <w:numId w:val="1"/>
        </w:numPr>
        <w:rPr>
          <w:rFonts w:asciiTheme="minorHAnsi" w:hAnsiTheme="minorHAnsi"/>
        </w:rPr>
      </w:pPr>
      <w:r w:rsidRPr="00CE046F">
        <w:rPr>
          <w:rFonts w:asciiTheme="minorHAnsi" w:hAnsiTheme="minorHAnsi"/>
        </w:rPr>
        <w:t>požadavky na nezbytnou součinnost Objednatele při realizaci plnění;</w:t>
      </w:r>
    </w:p>
    <w:p w:rsidR="00164A2D" w:rsidRPr="00CE046F" w:rsidRDefault="00145FF2" w:rsidP="00164A2D">
      <w:pPr>
        <w:pStyle w:val="RLTextlnkuslovan"/>
        <w:numPr>
          <w:ilvl w:val="2"/>
          <w:numId w:val="1"/>
        </w:numPr>
        <w:rPr>
          <w:rFonts w:asciiTheme="minorHAnsi" w:hAnsiTheme="minorHAnsi"/>
        </w:rPr>
      </w:pPr>
      <w:r w:rsidRPr="00CE046F">
        <w:rPr>
          <w:rFonts w:asciiTheme="minorHAnsi" w:hAnsiTheme="minorHAnsi"/>
        </w:rPr>
        <w:t xml:space="preserve">dobu poskytnutí plnění nebo </w:t>
      </w:r>
      <w:r w:rsidR="00164A2D" w:rsidRPr="00CE046F">
        <w:rPr>
          <w:rFonts w:asciiTheme="minorHAnsi" w:hAnsiTheme="minorHAnsi"/>
        </w:rPr>
        <w:t>harmonogram realizace plnění definující přinejmenším termín nasazení dílčího plnění na testovací systém a nejzazší termín nasazení na produkční systém; harmonogram musí respektovat v </w:t>
      </w:r>
      <w:r w:rsidRPr="00CE046F">
        <w:rPr>
          <w:rFonts w:asciiTheme="minorHAnsi" w:hAnsiTheme="minorHAnsi"/>
        </w:rPr>
        <w:t xml:space="preserve">objednávce </w:t>
      </w:r>
      <w:r w:rsidR="00164A2D" w:rsidRPr="00CE046F">
        <w:rPr>
          <w:rFonts w:asciiTheme="minorHAnsi" w:hAnsiTheme="minorHAnsi"/>
        </w:rPr>
        <w:t xml:space="preserve">určený termín plnění, ledaže by tento termín byl nepřiměřeně krátký a Poskytovatel tuto skutečnost ve </w:t>
      </w:r>
      <w:r w:rsidR="00F37C8B" w:rsidRPr="00CE046F">
        <w:rPr>
          <w:rFonts w:asciiTheme="minorHAnsi" w:hAnsiTheme="minorHAnsi"/>
        </w:rPr>
        <w:t xml:space="preserve">Specifikaci </w:t>
      </w:r>
      <w:r w:rsidR="00164A2D" w:rsidRPr="00CE046F">
        <w:rPr>
          <w:rFonts w:asciiTheme="minorHAnsi" w:hAnsiTheme="minorHAnsi"/>
        </w:rPr>
        <w:t>dostatečně odůvodní s návrhem nejbližšího možného termínu plnění, který je realizovatelný;</w:t>
      </w:r>
    </w:p>
    <w:p w:rsidR="00164A2D" w:rsidRPr="00CE046F" w:rsidRDefault="00164A2D" w:rsidP="00164A2D">
      <w:pPr>
        <w:pStyle w:val="RLTextlnkuslovan"/>
        <w:numPr>
          <w:ilvl w:val="2"/>
          <w:numId w:val="1"/>
        </w:numPr>
        <w:rPr>
          <w:rFonts w:asciiTheme="minorHAnsi" w:hAnsiTheme="minorHAnsi"/>
        </w:rPr>
      </w:pPr>
      <w:r w:rsidRPr="00CE046F">
        <w:rPr>
          <w:rFonts w:asciiTheme="minorHAnsi" w:hAnsiTheme="minorHAnsi"/>
        </w:rPr>
        <w:t>vymezení odpovědných zástupců Poskytovatele a případných třetích stran podílejících se na realizaci plnění;</w:t>
      </w:r>
    </w:p>
    <w:p w:rsidR="00164A2D" w:rsidRPr="00CE046F" w:rsidRDefault="00164A2D" w:rsidP="00164A2D">
      <w:pPr>
        <w:pStyle w:val="RLTextlnkuslovan"/>
        <w:numPr>
          <w:ilvl w:val="2"/>
          <w:numId w:val="1"/>
        </w:numPr>
        <w:rPr>
          <w:rFonts w:asciiTheme="minorHAnsi" w:hAnsiTheme="minorHAnsi"/>
          <w:szCs w:val="22"/>
        </w:rPr>
      </w:pPr>
      <w:r w:rsidRPr="00CE046F">
        <w:rPr>
          <w:rFonts w:asciiTheme="minorHAnsi" w:hAnsiTheme="minorHAnsi"/>
        </w:rPr>
        <w:t>konečnou cenu za realizaci plnění stanovenou v souladu s cenovými podmínkami uvedenými v této Smlouvě (</w:t>
      </w:r>
      <w:r w:rsidR="006E49EA" w:rsidRPr="00CE046F">
        <w:rPr>
          <w:rFonts w:asciiTheme="minorHAnsi" w:hAnsiTheme="minorHAnsi"/>
          <w:szCs w:val="22"/>
        </w:rPr>
        <w:t>zejména dle počtu objednaných člověkodní, dle pozic požadovaných pracovníků)</w:t>
      </w:r>
      <w:r w:rsidRPr="00CE046F">
        <w:rPr>
          <w:rFonts w:asciiTheme="minorHAnsi" w:hAnsiTheme="minorHAnsi"/>
        </w:rPr>
        <w:t xml:space="preserve">; stanovená cena musí respektovat v </w:t>
      </w:r>
      <w:r w:rsidR="00020D9E" w:rsidRPr="00CE046F">
        <w:rPr>
          <w:rFonts w:asciiTheme="minorHAnsi" w:hAnsiTheme="minorHAnsi"/>
        </w:rPr>
        <w:t>O</w:t>
      </w:r>
      <w:r w:rsidR="00145FF2" w:rsidRPr="00CE046F">
        <w:rPr>
          <w:rFonts w:asciiTheme="minorHAnsi" w:hAnsiTheme="minorHAnsi"/>
        </w:rPr>
        <w:t xml:space="preserve">bjednávce </w:t>
      </w:r>
      <w:r w:rsidRPr="00CE046F">
        <w:rPr>
          <w:rFonts w:asciiTheme="minorHAnsi" w:hAnsiTheme="minorHAnsi"/>
        </w:rPr>
        <w:t xml:space="preserve">stanovený rozsah pracnosti, ledaže by tento rozsah byl nepřiměřeně nízký a Poskytovatel tuto skutečnost v příslušné </w:t>
      </w:r>
      <w:r w:rsidR="00F37C8B" w:rsidRPr="00CE046F">
        <w:rPr>
          <w:rFonts w:asciiTheme="minorHAnsi" w:hAnsiTheme="minorHAnsi"/>
        </w:rPr>
        <w:t xml:space="preserve">Specifikaci </w:t>
      </w:r>
      <w:r w:rsidRPr="00CE046F">
        <w:rPr>
          <w:rFonts w:asciiTheme="minorHAnsi" w:hAnsiTheme="minorHAnsi"/>
        </w:rPr>
        <w:t>dostatečně odůvodní s návrhem nejnižšího rozsahu pracnosti, v rámci kterého je realizace plnění proveditelná.</w:t>
      </w:r>
    </w:p>
    <w:p w:rsidR="00CC253C" w:rsidRPr="00CE046F" w:rsidRDefault="00164A2D" w:rsidP="00164A2D">
      <w:pPr>
        <w:pStyle w:val="RLTextlnkuslovan"/>
        <w:tabs>
          <w:tab w:val="clear" w:pos="2297"/>
          <w:tab w:val="num" w:pos="1474"/>
        </w:tabs>
        <w:ind w:left="1474"/>
        <w:rPr>
          <w:rFonts w:asciiTheme="minorHAnsi" w:hAnsiTheme="minorHAnsi"/>
        </w:rPr>
      </w:pPr>
      <w:r w:rsidRPr="00CE046F">
        <w:rPr>
          <w:rFonts w:asciiTheme="minorHAnsi" w:hAnsiTheme="minorHAnsi"/>
        </w:rPr>
        <w:lastRenderedPageBreak/>
        <w:t xml:space="preserve">V případě, že Objednatel souhlasí s navrženou </w:t>
      </w:r>
      <w:r w:rsidR="00F37C8B" w:rsidRPr="00CE046F">
        <w:rPr>
          <w:rFonts w:asciiTheme="minorHAnsi" w:hAnsiTheme="minorHAnsi"/>
        </w:rPr>
        <w:t>Specifikací</w:t>
      </w:r>
      <w:r w:rsidRPr="00CE046F">
        <w:rPr>
          <w:rFonts w:asciiTheme="minorHAnsi" w:hAnsiTheme="minorHAnsi"/>
        </w:rPr>
        <w:t xml:space="preserve">, bude Poskytovatele o této skutečnosti bez zbytečného odkladu písemně informovat. </w:t>
      </w:r>
      <w:r w:rsidR="00CC253C" w:rsidRPr="00CE046F">
        <w:rPr>
          <w:rFonts w:asciiTheme="minorHAnsi" w:hAnsiTheme="minorHAnsi"/>
        </w:rPr>
        <w:t xml:space="preserve">V takovém případě se Poskytovatel zavazuje zahájit práce na této Objednávce </w:t>
      </w:r>
      <w:r w:rsidR="00020D9E" w:rsidRPr="00CE046F">
        <w:rPr>
          <w:rFonts w:asciiTheme="minorHAnsi" w:hAnsiTheme="minorHAnsi"/>
        </w:rPr>
        <w:t>ve lhůtě dle</w:t>
      </w:r>
      <w:r w:rsidR="00CC253C" w:rsidRPr="00CE046F">
        <w:rPr>
          <w:rFonts w:asciiTheme="minorHAnsi" w:hAnsiTheme="minorHAnsi"/>
        </w:rPr>
        <w:t xml:space="preserve"> příslušné Specifikace. </w:t>
      </w:r>
    </w:p>
    <w:p w:rsidR="00164A2D" w:rsidRPr="00CE046F" w:rsidRDefault="00164A2D" w:rsidP="00164A2D">
      <w:pPr>
        <w:pStyle w:val="RLTextlnkuslovan"/>
        <w:tabs>
          <w:tab w:val="clear" w:pos="2297"/>
          <w:tab w:val="num" w:pos="1474"/>
        </w:tabs>
        <w:ind w:left="1474"/>
        <w:rPr>
          <w:rFonts w:asciiTheme="minorHAnsi" w:hAnsiTheme="minorHAnsi"/>
        </w:rPr>
      </w:pPr>
      <w:r w:rsidRPr="00CE046F">
        <w:rPr>
          <w:rFonts w:asciiTheme="minorHAnsi" w:hAnsiTheme="minorHAnsi"/>
        </w:rPr>
        <w:t xml:space="preserve">Objednatel je oprávněn i bez udání důvodu Poskytovatelem předloženou </w:t>
      </w:r>
      <w:r w:rsidR="00F37C8B" w:rsidRPr="00CE046F">
        <w:rPr>
          <w:rFonts w:asciiTheme="minorHAnsi" w:hAnsiTheme="minorHAnsi"/>
        </w:rPr>
        <w:t xml:space="preserve">Specifikaci </w:t>
      </w:r>
      <w:r w:rsidRPr="00CE046F">
        <w:rPr>
          <w:rFonts w:asciiTheme="minorHAnsi" w:hAnsiTheme="minorHAnsi"/>
        </w:rPr>
        <w:t>odmítnout, nevyjádřit</w:t>
      </w:r>
      <w:r w:rsidR="002C4D68" w:rsidRPr="00CE046F">
        <w:rPr>
          <w:rFonts w:asciiTheme="minorHAnsi" w:hAnsiTheme="minorHAnsi"/>
        </w:rPr>
        <w:t xml:space="preserve"> se k ní</w:t>
      </w:r>
      <w:r w:rsidRPr="00CE046F">
        <w:rPr>
          <w:rFonts w:asciiTheme="minorHAnsi" w:hAnsiTheme="minorHAnsi"/>
        </w:rPr>
        <w:t xml:space="preserve">, nebo si vyžádat její úpravu dle svých odůvodněných požadavků, a to bez jakýchkoliv nároků vznikajících v této souvislosti Poskytovateli. Objednatel je oprávněn v </w:t>
      </w:r>
      <w:r w:rsidR="00020D9E" w:rsidRPr="00CE046F">
        <w:rPr>
          <w:rFonts w:asciiTheme="minorHAnsi" w:hAnsiTheme="minorHAnsi"/>
        </w:rPr>
        <w:t>O</w:t>
      </w:r>
      <w:r w:rsidR="00145FF2" w:rsidRPr="00CE046F">
        <w:rPr>
          <w:rFonts w:asciiTheme="minorHAnsi" w:hAnsiTheme="minorHAnsi"/>
        </w:rPr>
        <w:t xml:space="preserve">bjednávce </w:t>
      </w:r>
      <w:r w:rsidRPr="00CE046F">
        <w:rPr>
          <w:rFonts w:asciiTheme="minorHAnsi" w:hAnsiTheme="minorHAnsi"/>
        </w:rPr>
        <w:t>uvést, že v případě, že se k</w:t>
      </w:r>
      <w:r w:rsidR="00B83E06" w:rsidRPr="00CE046F">
        <w:rPr>
          <w:rFonts w:asciiTheme="minorHAnsi" w:hAnsiTheme="minorHAnsi"/>
        </w:rPr>
        <w:t>e</w:t>
      </w:r>
      <w:r w:rsidRPr="00CE046F">
        <w:rPr>
          <w:rFonts w:asciiTheme="minorHAnsi" w:hAnsiTheme="minorHAnsi"/>
        </w:rPr>
        <w:t> </w:t>
      </w:r>
      <w:r w:rsidR="00F37C8B" w:rsidRPr="00CE046F">
        <w:rPr>
          <w:rFonts w:asciiTheme="minorHAnsi" w:hAnsiTheme="minorHAnsi"/>
        </w:rPr>
        <w:t xml:space="preserve">Specifikaci </w:t>
      </w:r>
      <w:r w:rsidRPr="00CE046F">
        <w:rPr>
          <w:rFonts w:asciiTheme="minorHAnsi" w:hAnsiTheme="minorHAnsi"/>
        </w:rPr>
        <w:t xml:space="preserve">navržené Poskytovatelem na základě </w:t>
      </w:r>
      <w:r w:rsidR="00690E91" w:rsidRPr="00CE046F">
        <w:rPr>
          <w:rFonts w:asciiTheme="minorHAnsi" w:hAnsiTheme="minorHAnsi"/>
        </w:rPr>
        <w:t xml:space="preserve">Objednávky </w:t>
      </w:r>
      <w:r w:rsidRPr="00CE046F">
        <w:rPr>
          <w:rFonts w:asciiTheme="minorHAnsi" w:hAnsiTheme="minorHAnsi"/>
        </w:rPr>
        <w:t xml:space="preserve">nevyjádří do uplynutí určité lhůty, považuje se </w:t>
      </w:r>
      <w:r w:rsidR="00F37C8B" w:rsidRPr="00CE046F">
        <w:rPr>
          <w:rFonts w:asciiTheme="minorHAnsi" w:hAnsiTheme="minorHAnsi"/>
        </w:rPr>
        <w:t xml:space="preserve">Specifikace </w:t>
      </w:r>
      <w:r w:rsidRPr="00CE046F">
        <w:rPr>
          <w:rFonts w:asciiTheme="minorHAnsi" w:hAnsiTheme="minorHAnsi"/>
        </w:rPr>
        <w:t>za odsouhlasenou.</w:t>
      </w:r>
    </w:p>
    <w:p w:rsidR="005879E2" w:rsidRPr="00CE046F" w:rsidRDefault="00164A2D" w:rsidP="00164A2D">
      <w:pPr>
        <w:pStyle w:val="RLTextlnkuslovan"/>
        <w:tabs>
          <w:tab w:val="clear" w:pos="2297"/>
          <w:tab w:val="num" w:pos="1474"/>
        </w:tabs>
        <w:ind w:left="1474"/>
        <w:rPr>
          <w:rFonts w:asciiTheme="minorHAnsi" w:hAnsiTheme="minorHAnsi"/>
        </w:rPr>
      </w:pPr>
      <w:r w:rsidRPr="00CE046F">
        <w:rPr>
          <w:rFonts w:asciiTheme="minorHAnsi" w:hAnsiTheme="minorHAnsi"/>
        </w:rPr>
        <w:t xml:space="preserve">V případě, že si Objednatel vyžádá úpravu </w:t>
      </w:r>
      <w:r w:rsidR="00F37C8B" w:rsidRPr="00CE046F">
        <w:rPr>
          <w:rFonts w:asciiTheme="minorHAnsi" w:hAnsiTheme="minorHAnsi"/>
        </w:rPr>
        <w:t>Specifikace</w:t>
      </w:r>
      <w:r w:rsidRPr="00CE046F">
        <w:rPr>
          <w:rFonts w:asciiTheme="minorHAnsi" w:hAnsiTheme="minorHAnsi"/>
        </w:rPr>
        <w:t xml:space="preserve">, je Poskytovatel povinen tuto úpravu provést bez zbytečného odkladu za obdobného použití odst. </w:t>
      </w:r>
      <w:r w:rsidR="004B73B4" w:rsidRPr="00CE046F">
        <w:rPr>
          <w:rFonts w:asciiTheme="minorHAnsi" w:hAnsiTheme="minorHAnsi"/>
        </w:rPr>
        <w:fldChar w:fldCharType="begin"/>
      </w:r>
      <w:r w:rsidR="004B73B4" w:rsidRPr="00CE046F">
        <w:rPr>
          <w:rFonts w:asciiTheme="minorHAnsi" w:hAnsiTheme="minorHAnsi"/>
        </w:rPr>
        <w:instrText xml:space="preserve"> REF _Ref350769250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5.3</w:t>
      </w:r>
      <w:r w:rsidR="004B73B4" w:rsidRPr="00CE046F">
        <w:rPr>
          <w:rFonts w:asciiTheme="minorHAnsi" w:hAnsiTheme="minorHAnsi"/>
        </w:rPr>
        <w:fldChar w:fldCharType="end"/>
      </w:r>
      <w:r w:rsidR="00036DF7" w:rsidRPr="00CE046F">
        <w:rPr>
          <w:rFonts w:asciiTheme="minorHAnsi" w:hAnsiTheme="minorHAnsi"/>
        </w:rPr>
        <w:t xml:space="preserve"> </w:t>
      </w:r>
      <w:r w:rsidRPr="00CE046F">
        <w:rPr>
          <w:rFonts w:asciiTheme="minorHAnsi" w:hAnsiTheme="minorHAnsi"/>
        </w:rPr>
        <w:t>této Smlouvy.</w:t>
      </w:r>
    </w:p>
    <w:p w:rsidR="00164A2D" w:rsidRPr="00CE046F" w:rsidRDefault="005879E2" w:rsidP="00164A2D">
      <w:pPr>
        <w:pStyle w:val="RLTextlnkuslovan"/>
        <w:tabs>
          <w:tab w:val="clear" w:pos="2297"/>
          <w:tab w:val="num" w:pos="1474"/>
        </w:tabs>
        <w:ind w:left="1474"/>
        <w:rPr>
          <w:rFonts w:asciiTheme="minorHAnsi" w:hAnsiTheme="minorHAnsi"/>
        </w:rPr>
      </w:pPr>
      <w:r w:rsidRPr="00CE046F">
        <w:rPr>
          <w:rFonts w:asciiTheme="minorHAnsi" w:hAnsiTheme="minorHAnsi"/>
        </w:rPr>
        <w:t>Poskytovatel se zavazuje r</w:t>
      </w:r>
      <w:r w:rsidR="00CD62D1" w:rsidRPr="00CE046F">
        <w:rPr>
          <w:rFonts w:asciiTheme="minorHAnsi" w:hAnsiTheme="minorHAnsi"/>
        </w:rPr>
        <w:t xml:space="preserve">ealizovat jakoukoliv </w:t>
      </w:r>
      <w:r w:rsidR="00690E91" w:rsidRPr="00CE046F">
        <w:rPr>
          <w:rFonts w:asciiTheme="minorHAnsi" w:hAnsiTheme="minorHAnsi"/>
        </w:rPr>
        <w:t xml:space="preserve">Objednávku </w:t>
      </w:r>
      <w:r w:rsidRPr="00CE046F">
        <w:rPr>
          <w:rFonts w:asciiTheme="minorHAnsi" w:hAnsiTheme="minorHAnsi"/>
        </w:rPr>
        <w:t>nebo požadavek vznesený Objednatelem v souladu s touto Smlouvou.</w:t>
      </w:r>
    </w:p>
    <w:p w:rsidR="003A4FC6" w:rsidRPr="00CE046F" w:rsidRDefault="00EA0962" w:rsidP="003A4FC6">
      <w:pPr>
        <w:pStyle w:val="RLTextlnkuslovan"/>
        <w:tabs>
          <w:tab w:val="clear" w:pos="2297"/>
          <w:tab w:val="num" w:pos="1474"/>
        </w:tabs>
        <w:ind w:left="1474"/>
        <w:rPr>
          <w:rFonts w:asciiTheme="minorHAnsi" w:hAnsiTheme="minorHAnsi"/>
        </w:rPr>
      </w:pPr>
      <w:r w:rsidRPr="00CE046F">
        <w:rPr>
          <w:rFonts w:asciiTheme="minorHAnsi" w:hAnsiTheme="minorHAnsi"/>
        </w:rPr>
        <w:t>Objednávka</w:t>
      </w:r>
      <w:r w:rsidR="00164A2D" w:rsidRPr="00CE046F">
        <w:rPr>
          <w:rFonts w:asciiTheme="minorHAnsi" w:hAnsiTheme="minorHAnsi"/>
        </w:rPr>
        <w:t xml:space="preserve"> se stává součástí odsouhlasené </w:t>
      </w:r>
      <w:r w:rsidR="00F37C8B" w:rsidRPr="00CE046F">
        <w:rPr>
          <w:rFonts w:asciiTheme="minorHAnsi" w:hAnsiTheme="minorHAnsi"/>
        </w:rPr>
        <w:t xml:space="preserve">Specifikace </w:t>
      </w:r>
      <w:r w:rsidR="00164A2D" w:rsidRPr="00CE046F">
        <w:rPr>
          <w:rFonts w:asciiTheme="minorHAnsi" w:hAnsiTheme="minorHAnsi"/>
        </w:rPr>
        <w:t xml:space="preserve">v rozsahu, v jakém ustanovením </w:t>
      </w:r>
      <w:r w:rsidR="00F37C8B" w:rsidRPr="00CE046F">
        <w:rPr>
          <w:rFonts w:asciiTheme="minorHAnsi" w:hAnsiTheme="minorHAnsi"/>
        </w:rPr>
        <w:t xml:space="preserve">Specifikace </w:t>
      </w:r>
      <w:r w:rsidR="00164A2D" w:rsidRPr="00CE046F">
        <w:rPr>
          <w:rFonts w:asciiTheme="minorHAnsi" w:hAnsiTheme="minorHAnsi"/>
        </w:rPr>
        <w:t xml:space="preserve">neodporuje, a pro výklad ustanovení </w:t>
      </w:r>
      <w:r w:rsidR="00F37C8B" w:rsidRPr="00CE046F">
        <w:rPr>
          <w:rFonts w:asciiTheme="minorHAnsi" w:hAnsiTheme="minorHAnsi"/>
        </w:rPr>
        <w:t xml:space="preserve">Specifikace </w:t>
      </w:r>
      <w:r w:rsidR="00164A2D" w:rsidRPr="00CE046F">
        <w:rPr>
          <w:rFonts w:asciiTheme="minorHAnsi" w:hAnsiTheme="minorHAnsi"/>
        </w:rPr>
        <w:t>se použije společně s touto Smlouvou subsidiárně</w:t>
      </w:r>
      <w:bookmarkEnd w:id="44"/>
      <w:bookmarkEnd w:id="45"/>
      <w:r w:rsidR="00C11C03" w:rsidRPr="00CE046F">
        <w:rPr>
          <w:rFonts w:asciiTheme="minorHAnsi" w:hAnsiTheme="minorHAnsi"/>
        </w:rPr>
        <w:t>.</w:t>
      </w:r>
    </w:p>
    <w:p w:rsidR="00DD10D1" w:rsidRPr="00CE046F" w:rsidRDefault="00DD10D1" w:rsidP="003A4FC6">
      <w:pPr>
        <w:pStyle w:val="RLTextlnkuslovan"/>
        <w:tabs>
          <w:tab w:val="clear" w:pos="2297"/>
          <w:tab w:val="num" w:pos="1474"/>
        </w:tabs>
        <w:ind w:left="1474"/>
        <w:rPr>
          <w:rFonts w:asciiTheme="minorHAnsi" w:hAnsiTheme="minorHAnsi"/>
        </w:rPr>
      </w:pPr>
      <w:r w:rsidRPr="00CE046F">
        <w:rPr>
          <w:rFonts w:asciiTheme="minorHAnsi" w:hAnsiTheme="minorHAnsi"/>
          <w:szCs w:val="22"/>
        </w:rPr>
        <w:t xml:space="preserve">Na proces objednávání Objednávaných služeb se přiměřeně použijí ustanovení dokumentu </w:t>
      </w:r>
      <w:r w:rsidRPr="00CE046F">
        <w:rPr>
          <w:rFonts w:asciiTheme="minorHAnsi" w:hAnsiTheme="minorHAnsi"/>
          <w:szCs w:val="22"/>
          <w:lang w:eastAsia="en-US"/>
        </w:rPr>
        <w:t>„Procesy podpory produktivního provozu IISSP“</w:t>
      </w:r>
      <w:r w:rsidRPr="00CE046F">
        <w:rPr>
          <w:rFonts w:asciiTheme="minorHAnsi" w:hAnsiTheme="minorHAnsi"/>
          <w:szCs w:val="22"/>
        </w:rPr>
        <w:t xml:space="preserve"> v Příloze č. </w:t>
      </w:r>
      <w:r w:rsidR="0025584B" w:rsidRPr="00CE046F">
        <w:rPr>
          <w:rFonts w:asciiTheme="minorHAnsi" w:hAnsiTheme="minorHAnsi"/>
          <w:szCs w:val="22"/>
        </w:rPr>
        <w:t>6</w:t>
      </w:r>
      <w:r w:rsidRPr="00CE046F">
        <w:rPr>
          <w:rFonts w:asciiTheme="minorHAnsi" w:hAnsiTheme="minorHAnsi"/>
          <w:szCs w:val="22"/>
        </w:rPr>
        <w:t xml:space="preserve"> této Smlouvy.</w:t>
      </w:r>
    </w:p>
    <w:p w:rsidR="00556BA1" w:rsidRPr="00CE046F" w:rsidRDefault="00CD62D1" w:rsidP="002A35B4">
      <w:pPr>
        <w:ind w:firstLine="708"/>
        <w:rPr>
          <w:rFonts w:asciiTheme="minorHAnsi" w:hAnsiTheme="minorHAnsi"/>
          <w:b/>
        </w:rPr>
      </w:pPr>
      <w:r w:rsidRPr="00CE046F">
        <w:rPr>
          <w:rFonts w:asciiTheme="minorHAnsi" w:hAnsiTheme="minorHAnsi"/>
          <w:b/>
        </w:rPr>
        <w:t xml:space="preserve">Poskytování Služeb </w:t>
      </w:r>
    </w:p>
    <w:p w:rsidR="006E49EA" w:rsidRPr="00CE046F" w:rsidRDefault="006E49EA" w:rsidP="006E49EA">
      <w:pPr>
        <w:pStyle w:val="RLTextlnkuslovan"/>
        <w:tabs>
          <w:tab w:val="clear" w:pos="2297"/>
          <w:tab w:val="num" w:pos="1474"/>
        </w:tabs>
        <w:ind w:left="1474"/>
        <w:rPr>
          <w:rFonts w:asciiTheme="minorHAnsi" w:hAnsiTheme="minorHAnsi"/>
          <w:szCs w:val="22"/>
        </w:rPr>
      </w:pPr>
      <w:bookmarkStart w:id="54" w:name="_Ref311521456"/>
      <w:r w:rsidRPr="00CE046F">
        <w:rPr>
          <w:rFonts w:asciiTheme="minorHAnsi" w:hAnsiTheme="minorHAnsi"/>
          <w:szCs w:val="22"/>
        </w:rPr>
        <w:t xml:space="preserve">Poskytovatel se zavazuje poskytnout Objednateli veškerou potřebnou součinnost, dokumentaci a informace a účastnit se jednání s Objednatelem za účelem plynulého a řádného zahájení poskytování </w:t>
      </w:r>
      <w:r w:rsidR="00141A55" w:rsidRPr="00CE046F">
        <w:rPr>
          <w:rFonts w:asciiTheme="minorHAnsi" w:hAnsiTheme="minorHAnsi"/>
          <w:szCs w:val="22"/>
        </w:rPr>
        <w:t xml:space="preserve">Služeb </w:t>
      </w:r>
      <w:r w:rsidRPr="00CE046F">
        <w:rPr>
          <w:rFonts w:asciiTheme="minorHAnsi" w:hAnsiTheme="minorHAnsi"/>
          <w:szCs w:val="22"/>
        </w:rPr>
        <w:t xml:space="preserve">Poskytovatelem. Cena za tuto součinnost je součástí ceny za poskytnutí </w:t>
      </w:r>
      <w:r w:rsidR="00141A55" w:rsidRPr="00CE046F">
        <w:rPr>
          <w:rFonts w:asciiTheme="minorHAnsi" w:hAnsiTheme="minorHAnsi"/>
          <w:szCs w:val="22"/>
        </w:rPr>
        <w:t xml:space="preserve">Služeb </w:t>
      </w:r>
      <w:r w:rsidRPr="00CE046F">
        <w:rPr>
          <w:rFonts w:asciiTheme="minorHAnsi" w:hAnsiTheme="minorHAnsi"/>
          <w:szCs w:val="22"/>
        </w:rPr>
        <w:t>ve smyslu této Smlouvy.</w:t>
      </w:r>
    </w:p>
    <w:p w:rsidR="00C92FBF" w:rsidRPr="00CE046F" w:rsidRDefault="00C92FBF" w:rsidP="00C92FBF">
      <w:pPr>
        <w:pStyle w:val="RLTextlnkuslovan"/>
        <w:keepNext/>
        <w:tabs>
          <w:tab w:val="clear" w:pos="2297"/>
          <w:tab w:val="num" w:pos="1474"/>
        </w:tabs>
        <w:ind w:left="1474"/>
        <w:rPr>
          <w:rFonts w:asciiTheme="minorHAnsi" w:hAnsiTheme="minorHAnsi"/>
          <w:szCs w:val="22"/>
        </w:rPr>
      </w:pPr>
      <w:r w:rsidRPr="00CE046F">
        <w:rPr>
          <w:rFonts w:asciiTheme="minorHAnsi" w:hAnsiTheme="minorHAnsi"/>
          <w:szCs w:val="22"/>
          <w:lang w:eastAsia="en-US"/>
        </w:rPr>
        <w:t>Posky</w:t>
      </w:r>
      <w:r w:rsidRPr="00CE046F">
        <w:rPr>
          <w:rFonts w:asciiTheme="minorHAnsi" w:hAnsiTheme="minorHAnsi"/>
          <w:szCs w:val="22"/>
        </w:rPr>
        <w:t>tovatel se zavazuje:</w:t>
      </w:r>
      <w:bookmarkEnd w:id="54"/>
    </w:p>
    <w:p w:rsidR="00C92FBF" w:rsidRPr="00CE046F" w:rsidRDefault="00C92FBF" w:rsidP="00C92FBF">
      <w:pPr>
        <w:pStyle w:val="RLTextlnkuslovan"/>
        <w:numPr>
          <w:ilvl w:val="2"/>
          <w:numId w:val="1"/>
        </w:numPr>
        <w:rPr>
          <w:rFonts w:asciiTheme="minorHAnsi" w:hAnsiTheme="minorHAnsi"/>
          <w:szCs w:val="22"/>
          <w:lang w:eastAsia="en-US"/>
        </w:rPr>
      </w:pPr>
      <w:r w:rsidRPr="00CE046F">
        <w:rPr>
          <w:rFonts w:asciiTheme="minorHAnsi" w:hAnsiTheme="minorHAnsi"/>
          <w:szCs w:val="22"/>
        </w:rPr>
        <w:t>poskytovat Služby</w:t>
      </w:r>
      <w:r w:rsidR="00DE34F8" w:rsidRPr="00CE046F">
        <w:rPr>
          <w:rFonts w:asciiTheme="minorHAnsi" w:hAnsiTheme="minorHAnsi"/>
          <w:szCs w:val="22"/>
        </w:rPr>
        <w:t xml:space="preserve"> v souladu s doporučeními Objednatele a s </w:t>
      </w:r>
      <w:r w:rsidRPr="00CE046F">
        <w:rPr>
          <w:rFonts w:asciiTheme="minorHAnsi" w:hAnsiTheme="minorHAnsi"/>
          <w:szCs w:val="22"/>
        </w:rPr>
        <w:t>péčí řádného hospodáře odpovídající podmínkám sjednaným v této Smlouvě</w:t>
      </w:r>
      <w:r w:rsidR="00067045" w:rsidRPr="00CE046F">
        <w:rPr>
          <w:rFonts w:asciiTheme="minorHAnsi" w:hAnsiTheme="minorHAnsi"/>
          <w:szCs w:val="22"/>
        </w:rPr>
        <w:t xml:space="preserve"> tak, aby plnění poskytované dle Smlouvy v maximálním možném rozsahu vyhovovalo potřebám Objednatele, o nichž byl </w:t>
      </w:r>
      <w:r w:rsidR="00020D9E" w:rsidRPr="00CE046F">
        <w:rPr>
          <w:rFonts w:asciiTheme="minorHAnsi" w:hAnsiTheme="minorHAnsi"/>
          <w:szCs w:val="22"/>
        </w:rPr>
        <w:t>Poskytovatel</w:t>
      </w:r>
      <w:r w:rsidR="00020D9E" w:rsidRPr="00CE046F" w:rsidDel="00020D9E">
        <w:rPr>
          <w:rFonts w:asciiTheme="minorHAnsi" w:hAnsiTheme="minorHAnsi"/>
          <w:szCs w:val="22"/>
        </w:rPr>
        <w:t xml:space="preserve"> </w:t>
      </w:r>
      <w:r w:rsidR="00067045" w:rsidRPr="00CE046F">
        <w:rPr>
          <w:rFonts w:asciiTheme="minorHAnsi" w:hAnsiTheme="minorHAnsi"/>
          <w:szCs w:val="22"/>
        </w:rPr>
        <w:t>Objednatelem písemně informován</w:t>
      </w:r>
      <w:r w:rsidRPr="00CE046F">
        <w:rPr>
          <w:rFonts w:asciiTheme="minorHAnsi" w:hAnsiTheme="minorHAnsi"/>
          <w:szCs w:val="22"/>
        </w:rPr>
        <w:t xml:space="preserve">; dostane-li se Poskytovatel do prodlení s povinností řádně poskytovat Služby bez zavinění Objednatele či v důsledku okolností vylučujících odpovědnost za škodu po dobu delší </w:t>
      </w:r>
      <w:r w:rsidR="00020D9E" w:rsidRPr="00CE046F">
        <w:rPr>
          <w:rFonts w:asciiTheme="minorHAnsi" w:hAnsiTheme="minorHAnsi"/>
          <w:szCs w:val="22"/>
        </w:rPr>
        <w:t xml:space="preserve">5 </w:t>
      </w:r>
      <w:r w:rsidRPr="00CE046F">
        <w:rPr>
          <w:rFonts w:asciiTheme="minorHAnsi" w:hAnsiTheme="minorHAnsi"/>
          <w:szCs w:val="22"/>
        </w:rPr>
        <w:t>dnů, je Objednatel oprávněn zajistit plnění dle této Smlouvy po dobu prodlení Poskytovatele jinou osobou; v takovém případě nese náklady spojené s náhradním plněním Poskytovatel;</w:t>
      </w:r>
    </w:p>
    <w:p w:rsidR="00C92FBF" w:rsidRPr="00CE046F" w:rsidRDefault="00C92FBF" w:rsidP="00C92FBF">
      <w:pPr>
        <w:numPr>
          <w:ilvl w:val="2"/>
          <w:numId w:val="1"/>
        </w:numPr>
        <w:overflowPunct w:val="0"/>
        <w:autoSpaceDE w:val="0"/>
        <w:autoSpaceDN w:val="0"/>
        <w:adjustRightInd w:val="0"/>
        <w:jc w:val="both"/>
        <w:textAlignment w:val="baseline"/>
        <w:rPr>
          <w:rFonts w:asciiTheme="minorHAnsi" w:hAnsiTheme="minorHAnsi"/>
          <w:szCs w:val="22"/>
        </w:rPr>
      </w:pPr>
      <w:r w:rsidRPr="00CE046F">
        <w:rPr>
          <w:rFonts w:asciiTheme="minorHAnsi" w:hAnsiTheme="minorHAnsi"/>
          <w:szCs w:val="22"/>
        </w:rPr>
        <w:t xml:space="preserve">poskytovat Služby v kvalitě definované v jednotlivých </w:t>
      </w:r>
      <w:proofErr w:type="spellStart"/>
      <w:r w:rsidRPr="00CE046F">
        <w:rPr>
          <w:rFonts w:asciiTheme="minorHAnsi" w:hAnsiTheme="minorHAnsi"/>
          <w:szCs w:val="22"/>
        </w:rPr>
        <w:t>Service</w:t>
      </w:r>
      <w:proofErr w:type="spellEnd"/>
      <w:r w:rsidRPr="00CE046F">
        <w:rPr>
          <w:rFonts w:asciiTheme="minorHAnsi" w:hAnsiTheme="minorHAnsi"/>
          <w:szCs w:val="22"/>
        </w:rPr>
        <w:t xml:space="preserve"> </w:t>
      </w:r>
      <w:proofErr w:type="spellStart"/>
      <w:r w:rsidRPr="00CE046F">
        <w:rPr>
          <w:rFonts w:asciiTheme="minorHAnsi" w:hAnsiTheme="minorHAnsi"/>
          <w:szCs w:val="22"/>
        </w:rPr>
        <w:t>Level</w:t>
      </w:r>
      <w:proofErr w:type="spellEnd"/>
      <w:r w:rsidRPr="00CE046F">
        <w:rPr>
          <w:rFonts w:asciiTheme="minorHAnsi" w:hAnsiTheme="minorHAnsi"/>
          <w:szCs w:val="22"/>
        </w:rPr>
        <w:t xml:space="preserve"> </w:t>
      </w:r>
      <w:proofErr w:type="spellStart"/>
      <w:r w:rsidRPr="00CE046F">
        <w:rPr>
          <w:rFonts w:asciiTheme="minorHAnsi" w:hAnsiTheme="minorHAnsi"/>
          <w:szCs w:val="22"/>
        </w:rPr>
        <w:t>Agreements</w:t>
      </w:r>
      <w:proofErr w:type="spellEnd"/>
      <w:r w:rsidRPr="00CE046F">
        <w:rPr>
          <w:rFonts w:asciiTheme="minorHAnsi" w:hAnsiTheme="minorHAnsi"/>
          <w:szCs w:val="22"/>
        </w:rPr>
        <w:t xml:space="preserve"> (dále jen „</w:t>
      </w:r>
      <w:r w:rsidRPr="00CE046F">
        <w:rPr>
          <w:rFonts w:asciiTheme="minorHAnsi" w:hAnsiTheme="minorHAnsi"/>
          <w:b/>
          <w:szCs w:val="22"/>
        </w:rPr>
        <w:t>SLA</w:t>
      </w:r>
      <w:r w:rsidRPr="00CE046F">
        <w:rPr>
          <w:rFonts w:asciiTheme="minorHAnsi" w:hAnsiTheme="minorHAnsi"/>
          <w:szCs w:val="22"/>
        </w:rPr>
        <w:t>“)</w:t>
      </w:r>
      <w:r w:rsidR="001A1CB4" w:rsidRPr="00CE046F">
        <w:rPr>
          <w:rFonts w:asciiTheme="minorHAnsi" w:hAnsiTheme="minorHAnsi"/>
          <w:szCs w:val="22"/>
        </w:rPr>
        <w:t xml:space="preserve"> </w:t>
      </w:r>
      <w:r w:rsidR="00020D9E" w:rsidRPr="00CE046F">
        <w:rPr>
          <w:rFonts w:asciiTheme="minorHAnsi" w:hAnsiTheme="minorHAnsi"/>
          <w:szCs w:val="22"/>
        </w:rPr>
        <w:t xml:space="preserve">jakožto součásti katalogových listů </w:t>
      </w:r>
      <w:r w:rsidR="001A1CB4" w:rsidRPr="00CE046F">
        <w:rPr>
          <w:rFonts w:asciiTheme="minorHAnsi" w:hAnsiTheme="minorHAnsi"/>
          <w:szCs w:val="22"/>
        </w:rPr>
        <w:t>v </w:t>
      </w:r>
      <w:hyperlink w:anchor="ListAnnex01" w:history="1">
        <w:r w:rsidR="001A1CB4" w:rsidRPr="00CE046F">
          <w:rPr>
            <w:rStyle w:val="Hypertextovodkaz"/>
            <w:rFonts w:asciiTheme="minorHAnsi" w:hAnsiTheme="minorHAnsi"/>
            <w:szCs w:val="22"/>
          </w:rPr>
          <w:t>Příloze č. 1</w:t>
        </w:r>
      </w:hyperlink>
      <w:r w:rsidR="001A1CB4" w:rsidRPr="00CE046F">
        <w:rPr>
          <w:rFonts w:asciiTheme="minorHAnsi" w:hAnsiTheme="minorHAnsi"/>
        </w:rPr>
        <w:t xml:space="preserve"> </w:t>
      </w:r>
      <w:r w:rsidR="001A1CB4" w:rsidRPr="00CE046F">
        <w:rPr>
          <w:rFonts w:asciiTheme="minorHAnsi" w:hAnsiTheme="minorHAnsi"/>
          <w:szCs w:val="22"/>
        </w:rPr>
        <w:t>této Smlouvy</w:t>
      </w:r>
      <w:r w:rsidRPr="00CE046F">
        <w:rPr>
          <w:rFonts w:asciiTheme="minorHAnsi" w:hAnsiTheme="minorHAnsi"/>
          <w:szCs w:val="22"/>
        </w:rPr>
        <w:t xml:space="preserve"> a/nebo prostřednictvím </w:t>
      </w:r>
      <w:r w:rsidR="005513E5" w:rsidRPr="00CE046F">
        <w:rPr>
          <w:rFonts w:asciiTheme="minorHAnsi" w:hAnsiTheme="minorHAnsi"/>
          <w:szCs w:val="22"/>
        </w:rPr>
        <w:t xml:space="preserve">závazných </w:t>
      </w:r>
      <w:r w:rsidRPr="00CE046F">
        <w:rPr>
          <w:rFonts w:asciiTheme="minorHAnsi" w:hAnsiTheme="minorHAnsi"/>
          <w:szCs w:val="22"/>
        </w:rPr>
        <w:t xml:space="preserve">činností definovaných pro jednotlivé </w:t>
      </w:r>
      <w:r w:rsidR="005513E5" w:rsidRPr="00CE046F">
        <w:rPr>
          <w:rFonts w:asciiTheme="minorHAnsi" w:hAnsiTheme="minorHAnsi"/>
          <w:szCs w:val="22"/>
        </w:rPr>
        <w:t xml:space="preserve">Služby či </w:t>
      </w:r>
      <w:r w:rsidRPr="00CE046F">
        <w:rPr>
          <w:rFonts w:asciiTheme="minorHAnsi" w:hAnsiTheme="minorHAnsi"/>
          <w:szCs w:val="22"/>
        </w:rPr>
        <w:t>dílčí Služby v </w:t>
      </w:r>
      <w:hyperlink w:anchor="ListAnnex01" w:history="1">
        <w:r w:rsidRPr="00CE046F">
          <w:rPr>
            <w:rStyle w:val="Hypertextovodkaz"/>
            <w:rFonts w:asciiTheme="minorHAnsi" w:hAnsiTheme="minorHAnsi"/>
            <w:szCs w:val="22"/>
          </w:rPr>
          <w:t>Příloze č. 1</w:t>
        </w:r>
      </w:hyperlink>
      <w:r w:rsidRPr="00CE046F">
        <w:rPr>
          <w:rFonts w:asciiTheme="minorHAnsi" w:hAnsiTheme="minorHAnsi"/>
        </w:rPr>
        <w:t xml:space="preserve"> </w:t>
      </w:r>
      <w:r w:rsidRPr="00CE046F">
        <w:rPr>
          <w:rFonts w:asciiTheme="minorHAnsi" w:hAnsiTheme="minorHAnsi"/>
          <w:szCs w:val="22"/>
        </w:rPr>
        <w:t>této Smlouvy v případě, že daná dílčí Služba nemá definované SLA;</w:t>
      </w:r>
    </w:p>
    <w:p w:rsidR="005C18F1" w:rsidRPr="00CE046F" w:rsidRDefault="00F72CC2" w:rsidP="005C18F1">
      <w:pPr>
        <w:numPr>
          <w:ilvl w:val="2"/>
          <w:numId w:val="1"/>
        </w:numPr>
        <w:overflowPunct w:val="0"/>
        <w:autoSpaceDE w:val="0"/>
        <w:autoSpaceDN w:val="0"/>
        <w:adjustRightInd w:val="0"/>
        <w:jc w:val="both"/>
        <w:textAlignment w:val="baseline"/>
        <w:rPr>
          <w:rFonts w:asciiTheme="minorHAnsi" w:hAnsiTheme="minorHAnsi"/>
          <w:szCs w:val="22"/>
        </w:rPr>
      </w:pPr>
      <w:bookmarkStart w:id="55" w:name="_Ref362879011"/>
      <w:r w:rsidRPr="00CE046F">
        <w:rPr>
          <w:rFonts w:asciiTheme="minorHAnsi" w:hAnsiTheme="minorHAnsi"/>
          <w:szCs w:val="22"/>
        </w:rPr>
        <w:t>za po</w:t>
      </w:r>
      <w:r w:rsidR="005C18F1" w:rsidRPr="00CE046F">
        <w:rPr>
          <w:rFonts w:asciiTheme="minorHAnsi" w:hAnsiTheme="minorHAnsi"/>
          <w:szCs w:val="22"/>
        </w:rPr>
        <w:t xml:space="preserve">užití reportingového systému spravovaného Objednatelem ve smyslu odst. </w:t>
      </w:r>
      <w:r w:rsidR="005C18F1" w:rsidRPr="00CE046F">
        <w:rPr>
          <w:rFonts w:asciiTheme="minorHAnsi" w:hAnsiTheme="minorHAnsi"/>
          <w:szCs w:val="22"/>
        </w:rPr>
        <w:fldChar w:fldCharType="begin"/>
      </w:r>
      <w:r w:rsidR="005C18F1" w:rsidRPr="00CE046F">
        <w:rPr>
          <w:rFonts w:asciiTheme="minorHAnsi" w:hAnsiTheme="minorHAnsi"/>
          <w:szCs w:val="22"/>
        </w:rPr>
        <w:instrText xml:space="preserve"> REF _Ref365895073 \r \h </w:instrText>
      </w:r>
      <w:r w:rsidR="00554CA4" w:rsidRPr="00CE046F">
        <w:rPr>
          <w:rFonts w:asciiTheme="minorHAnsi" w:hAnsiTheme="minorHAnsi"/>
          <w:szCs w:val="22"/>
        </w:rPr>
        <w:instrText xml:space="preserve"> \* MERGEFORMAT </w:instrText>
      </w:r>
      <w:r w:rsidR="005C18F1" w:rsidRPr="00CE046F">
        <w:rPr>
          <w:rFonts w:asciiTheme="minorHAnsi" w:hAnsiTheme="minorHAnsi"/>
          <w:szCs w:val="22"/>
        </w:rPr>
      </w:r>
      <w:r w:rsidR="005C18F1" w:rsidRPr="00CE046F">
        <w:rPr>
          <w:rFonts w:asciiTheme="minorHAnsi" w:hAnsiTheme="minorHAnsi"/>
          <w:szCs w:val="22"/>
        </w:rPr>
        <w:fldChar w:fldCharType="separate"/>
      </w:r>
      <w:r w:rsidR="008454ED">
        <w:rPr>
          <w:rFonts w:asciiTheme="minorHAnsi" w:hAnsiTheme="minorHAnsi"/>
          <w:szCs w:val="22"/>
        </w:rPr>
        <w:t>14.5</w:t>
      </w:r>
      <w:r w:rsidR="005C18F1" w:rsidRPr="00CE046F">
        <w:rPr>
          <w:rFonts w:asciiTheme="minorHAnsi" w:hAnsiTheme="minorHAnsi"/>
          <w:szCs w:val="22"/>
        </w:rPr>
        <w:fldChar w:fldCharType="end"/>
      </w:r>
      <w:r w:rsidR="005C18F1" w:rsidRPr="00CE046F">
        <w:rPr>
          <w:rFonts w:asciiTheme="minorHAnsi" w:hAnsiTheme="minorHAnsi"/>
          <w:szCs w:val="22"/>
        </w:rPr>
        <w:t xml:space="preserve"> této Smlouvy vypracovávat a Objednateli doručovat přehledné a kompletní výkazy a výsledky poskytování Služeb (dále jen „</w:t>
      </w:r>
      <w:r w:rsidR="005C18F1" w:rsidRPr="00CE046F">
        <w:rPr>
          <w:rFonts w:asciiTheme="minorHAnsi" w:hAnsiTheme="minorHAnsi"/>
          <w:b/>
          <w:szCs w:val="22"/>
        </w:rPr>
        <w:t>Reporty</w:t>
      </w:r>
      <w:r w:rsidR="005C18F1" w:rsidRPr="00CE046F">
        <w:rPr>
          <w:rFonts w:asciiTheme="minorHAnsi" w:hAnsiTheme="minorHAnsi"/>
          <w:szCs w:val="22"/>
        </w:rPr>
        <w:t xml:space="preserve">“), ze </w:t>
      </w:r>
      <w:r w:rsidR="005C18F1" w:rsidRPr="00CE046F">
        <w:rPr>
          <w:rFonts w:asciiTheme="minorHAnsi" w:hAnsiTheme="minorHAnsi"/>
          <w:szCs w:val="22"/>
        </w:rPr>
        <w:lastRenderedPageBreak/>
        <w:t xml:space="preserve">kterých </w:t>
      </w:r>
      <w:r w:rsidRPr="00CE046F">
        <w:rPr>
          <w:rFonts w:asciiTheme="minorHAnsi" w:hAnsiTheme="minorHAnsi"/>
          <w:szCs w:val="22"/>
        </w:rPr>
        <w:t>bud</w:t>
      </w:r>
      <w:r w:rsidR="005C18F1" w:rsidRPr="00CE046F">
        <w:rPr>
          <w:rFonts w:asciiTheme="minorHAnsi" w:hAnsiTheme="minorHAnsi"/>
          <w:szCs w:val="22"/>
        </w:rPr>
        <w:t>e jednoznačně zřejmé, zda byly Služby poskytovány v kvalitě definované v jednotlivých SLA dle této Smlouvy, a není-li pro určitou Službu SLA definováno, zda splňuje Specifikaci takovéto Služby sjednanou v této Smlouvě. Reporty budou vypracovávány vždy pro vyhodnocovací období</w:t>
      </w:r>
      <w:r w:rsidR="00306896" w:rsidRPr="00CE046F">
        <w:rPr>
          <w:rFonts w:asciiTheme="minorHAnsi" w:hAnsiTheme="minorHAnsi"/>
          <w:szCs w:val="22"/>
        </w:rPr>
        <w:t>, kterým je kalendářní měsíc</w:t>
      </w:r>
      <w:r w:rsidR="005C18F1" w:rsidRPr="00CE046F">
        <w:rPr>
          <w:rFonts w:asciiTheme="minorHAnsi" w:hAnsiTheme="minorHAnsi"/>
          <w:szCs w:val="22"/>
        </w:rPr>
        <w:t xml:space="preserve"> (dále jen „</w:t>
      </w:r>
      <w:r w:rsidR="005C18F1" w:rsidRPr="00CE046F">
        <w:rPr>
          <w:rFonts w:asciiTheme="minorHAnsi" w:hAnsiTheme="minorHAnsi"/>
          <w:b/>
          <w:szCs w:val="22"/>
        </w:rPr>
        <w:t>Vyhodnocovací období</w:t>
      </w:r>
      <w:r w:rsidR="005C18F1" w:rsidRPr="00CE046F">
        <w:rPr>
          <w:rFonts w:asciiTheme="minorHAnsi" w:hAnsiTheme="minorHAnsi"/>
          <w:szCs w:val="22"/>
        </w:rPr>
        <w:t>“), přičemž budou Objednateli doručeny nejpozději do 10 dní od ukončení daného Vyhodnocovací obdob</w:t>
      </w:r>
      <w:r w:rsidRPr="00CE046F">
        <w:rPr>
          <w:rFonts w:asciiTheme="minorHAnsi" w:hAnsiTheme="minorHAnsi"/>
          <w:szCs w:val="22"/>
        </w:rPr>
        <w:t>í</w:t>
      </w:r>
      <w:r w:rsidR="005C18F1" w:rsidRPr="00CE046F">
        <w:rPr>
          <w:rFonts w:asciiTheme="minorHAnsi" w:hAnsiTheme="minorHAnsi"/>
          <w:szCs w:val="22"/>
        </w:rPr>
        <w:t>;</w:t>
      </w:r>
    </w:p>
    <w:bookmarkEnd w:id="55"/>
    <w:p w:rsidR="00C92FBF" w:rsidRPr="00CE046F" w:rsidRDefault="00C92FBF" w:rsidP="00C92FBF">
      <w:pPr>
        <w:numPr>
          <w:ilvl w:val="2"/>
          <w:numId w:val="1"/>
        </w:numPr>
        <w:overflowPunct w:val="0"/>
        <w:autoSpaceDE w:val="0"/>
        <w:autoSpaceDN w:val="0"/>
        <w:adjustRightInd w:val="0"/>
        <w:jc w:val="both"/>
        <w:textAlignment w:val="baseline"/>
        <w:rPr>
          <w:rFonts w:asciiTheme="minorHAnsi" w:hAnsiTheme="minorHAnsi"/>
          <w:szCs w:val="22"/>
        </w:rPr>
      </w:pPr>
      <w:r w:rsidRPr="00CE046F">
        <w:rPr>
          <w:rFonts w:asciiTheme="minorHAnsi" w:hAnsiTheme="minorHAnsi"/>
          <w:szCs w:val="22"/>
        </w:rPr>
        <w:t xml:space="preserve">zajistit aktualizaci </w:t>
      </w:r>
      <w:r w:rsidR="00B31777" w:rsidRPr="00CE046F">
        <w:rPr>
          <w:rFonts w:asciiTheme="minorHAnsi" w:hAnsiTheme="minorHAnsi"/>
          <w:szCs w:val="22"/>
        </w:rPr>
        <w:t xml:space="preserve">příslušné </w:t>
      </w:r>
      <w:r w:rsidRPr="00CE046F">
        <w:rPr>
          <w:rFonts w:asciiTheme="minorHAnsi" w:hAnsiTheme="minorHAnsi"/>
          <w:szCs w:val="22"/>
        </w:rPr>
        <w:t>provozní</w:t>
      </w:r>
      <w:r w:rsidR="00E77613" w:rsidRPr="00CE046F">
        <w:rPr>
          <w:rFonts w:asciiTheme="minorHAnsi" w:hAnsiTheme="minorHAnsi"/>
          <w:szCs w:val="22"/>
        </w:rPr>
        <w:t xml:space="preserve"> </w:t>
      </w:r>
      <w:r w:rsidRPr="00CE046F">
        <w:rPr>
          <w:rFonts w:asciiTheme="minorHAnsi" w:hAnsiTheme="minorHAnsi"/>
          <w:szCs w:val="22"/>
        </w:rPr>
        <w:t>dokumentace</w:t>
      </w:r>
      <w:r w:rsidR="00C11C03" w:rsidRPr="00CE046F">
        <w:rPr>
          <w:rFonts w:asciiTheme="minorHAnsi" w:hAnsiTheme="minorHAnsi"/>
          <w:szCs w:val="22"/>
        </w:rPr>
        <w:t xml:space="preserve"> </w:t>
      </w:r>
      <w:r w:rsidR="0095383A" w:rsidRPr="00CE046F">
        <w:rPr>
          <w:rFonts w:asciiTheme="minorHAnsi" w:hAnsiTheme="minorHAnsi"/>
          <w:szCs w:val="22"/>
        </w:rPr>
        <w:t xml:space="preserve">IISSP </w:t>
      </w:r>
      <w:r w:rsidR="00E051C1" w:rsidRPr="00CE046F">
        <w:rPr>
          <w:rFonts w:asciiTheme="minorHAnsi" w:hAnsiTheme="minorHAnsi"/>
          <w:szCs w:val="22"/>
        </w:rPr>
        <w:t>dle</w:t>
      </w:r>
      <w:r w:rsidR="00297229" w:rsidRPr="00CE046F">
        <w:rPr>
          <w:rFonts w:asciiTheme="minorHAnsi" w:hAnsiTheme="minorHAnsi"/>
          <w:szCs w:val="22"/>
        </w:rPr>
        <w:t xml:space="preserve"> uskutečněn</w:t>
      </w:r>
      <w:r w:rsidR="00E051C1" w:rsidRPr="00CE046F">
        <w:rPr>
          <w:rFonts w:asciiTheme="minorHAnsi" w:hAnsiTheme="minorHAnsi"/>
          <w:szCs w:val="22"/>
        </w:rPr>
        <w:t>ých</w:t>
      </w:r>
      <w:r w:rsidR="00297229" w:rsidRPr="00CE046F">
        <w:rPr>
          <w:rFonts w:asciiTheme="minorHAnsi" w:hAnsiTheme="minorHAnsi"/>
          <w:szCs w:val="22"/>
        </w:rPr>
        <w:t xml:space="preserve"> dílčí</w:t>
      </w:r>
      <w:r w:rsidR="00E051C1" w:rsidRPr="00CE046F">
        <w:rPr>
          <w:rFonts w:asciiTheme="minorHAnsi" w:hAnsiTheme="minorHAnsi"/>
          <w:szCs w:val="22"/>
        </w:rPr>
        <w:t>ch</w:t>
      </w:r>
      <w:r w:rsidR="00297229" w:rsidRPr="00CE046F">
        <w:rPr>
          <w:rFonts w:asciiTheme="minorHAnsi" w:hAnsiTheme="minorHAnsi"/>
          <w:szCs w:val="22"/>
        </w:rPr>
        <w:t xml:space="preserve"> změn v</w:t>
      </w:r>
      <w:r w:rsidR="00596681" w:rsidRPr="00CE046F">
        <w:rPr>
          <w:rFonts w:asciiTheme="minorHAnsi" w:hAnsiTheme="minorHAnsi"/>
          <w:szCs w:val="22"/>
        </w:rPr>
        <w:t> </w:t>
      </w:r>
      <w:r w:rsidR="005044E3" w:rsidRPr="00CE046F">
        <w:rPr>
          <w:rFonts w:asciiTheme="minorHAnsi" w:hAnsiTheme="minorHAnsi"/>
          <w:szCs w:val="22"/>
        </w:rPr>
        <w:t>Software</w:t>
      </w:r>
      <w:r w:rsidR="00596681" w:rsidRPr="00CE046F">
        <w:rPr>
          <w:rFonts w:asciiTheme="minorHAnsi" w:hAnsiTheme="minorHAnsi"/>
          <w:szCs w:val="22"/>
        </w:rPr>
        <w:t xml:space="preserve"> nebo jiném </w:t>
      </w:r>
      <w:r w:rsidR="005D1844" w:rsidRPr="00CE046F">
        <w:rPr>
          <w:rFonts w:asciiTheme="minorHAnsi" w:hAnsiTheme="minorHAnsi"/>
          <w:szCs w:val="22"/>
        </w:rPr>
        <w:t>plnění</w:t>
      </w:r>
      <w:r w:rsidR="00C11C03" w:rsidRPr="00CE046F">
        <w:rPr>
          <w:rFonts w:asciiTheme="minorHAnsi" w:hAnsiTheme="minorHAnsi"/>
          <w:szCs w:val="22"/>
        </w:rPr>
        <w:t xml:space="preserve">, a to nejpozději v den akceptace takové změny a její implementace do produkčního prostředí </w:t>
      </w:r>
      <w:r w:rsidR="00AD78BB" w:rsidRPr="00CE046F">
        <w:rPr>
          <w:rFonts w:asciiTheme="minorHAnsi" w:hAnsiTheme="minorHAnsi"/>
          <w:szCs w:val="22"/>
        </w:rPr>
        <w:t>Objednatele</w:t>
      </w:r>
      <w:r w:rsidRPr="00CE046F">
        <w:rPr>
          <w:rFonts w:asciiTheme="minorHAnsi" w:hAnsiTheme="minorHAnsi"/>
          <w:szCs w:val="22"/>
        </w:rPr>
        <w:t>;</w:t>
      </w:r>
    </w:p>
    <w:p w:rsidR="00C92FBF" w:rsidRPr="00CE046F" w:rsidRDefault="00C92FBF" w:rsidP="00C92FBF">
      <w:pPr>
        <w:pStyle w:val="RLTextlnkuslovan"/>
        <w:numPr>
          <w:ilvl w:val="2"/>
          <w:numId w:val="1"/>
        </w:numPr>
        <w:overflowPunct w:val="0"/>
        <w:autoSpaceDE w:val="0"/>
        <w:autoSpaceDN w:val="0"/>
        <w:adjustRightInd w:val="0"/>
        <w:textAlignment w:val="baseline"/>
        <w:rPr>
          <w:rFonts w:asciiTheme="minorHAnsi" w:hAnsiTheme="minorHAnsi"/>
          <w:szCs w:val="22"/>
        </w:rPr>
      </w:pPr>
      <w:r w:rsidRPr="00CE046F">
        <w:rPr>
          <w:rFonts w:asciiTheme="minorHAnsi" w:hAnsiTheme="minorHAnsi"/>
          <w:szCs w:val="22"/>
        </w:rPr>
        <w:t xml:space="preserve">na své náklady a s péčí řádného hospodáře </w:t>
      </w:r>
      <w:r w:rsidR="00297229" w:rsidRPr="00CE046F">
        <w:rPr>
          <w:rFonts w:asciiTheme="minorHAnsi" w:hAnsiTheme="minorHAnsi"/>
          <w:szCs w:val="22"/>
        </w:rPr>
        <w:t>řádně</w:t>
      </w:r>
      <w:r w:rsidRPr="00CE046F">
        <w:rPr>
          <w:rFonts w:asciiTheme="minorHAnsi" w:hAnsiTheme="minorHAnsi"/>
          <w:szCs w:val="22"/>
        </w:rPr>
        <w:t xml:space="preserve"> podporovat, spravovat a udržovat veškeré technické prostředky Objednatele, které Poskytovatel </w:t>
      </w:r>
      <w:r w:rsidR="00596681" w:rsidRPr="00CE046F">
        <w:rPr>
          <w:rFonts w:asciiTheme="minorHAnsi" w:hAnsiTheme="minorHAnsi"/>
          <w:szCs w:val="22"/>
        </w:rPr>
        <w:t xml:space="preserve">v souvislosti s plněním dle této Smlouvy </w:t>
      </w:r>
      <w:r w:rsidRPr="00CE046F">
        <w:rPr>
          <w:rFonts w:asciiTheme="minorHAnsi" w:hAnsiTheme="minorHAnsi"/>
          <w:szCs w:val="22"/>
        </w:rPr>
        <w:t>převzal do užívání;</w:t>
      </w:r>
    </w:p>
    <w:p w:rsidR="00620851" w:rsidRPr="00CE046F" w:rsidRDefault="00620851" w:rsidP="00620851">
      <w:pPr>
        <w:numPr>
          <w:ilvl w:val="2"/>
          <w:numId w:val="1"/>
        </w:numPr>
        <w:overflowPunct w:val="0"/>
        <w:autoSpaceDE w:val="0"/>
        <w:autoSpaceDN w:val="0"/>
        <w:adjustRightInd w:val="0"/>
        <w:jc w:val="both"/>
        <w:textAlignment w:val="baseline"/>
        <w:rPr>
          <w:rFonts w:asciiTheme="minorHAnsi" w:hAnsiTheme="minorHAnsi"/>
          <w:szCs w:val="22"/>
        </w:rPr>
      </w:pPr>
      <w:r w:rsidRPr="00CE046F">
        <w:rPr>
          <w:rFonts w:asciiTheme="minorHAnsi" w:hAnsiTheme="minorHAnsi"/>
          <w:szCs w:val="22"/>
        </w:rPr>
        <w:t>upozorňovat Objednatele včas na všechny hrozící vady svého plnění či potenciální výpadky Služeb, jakož i poskytovat Objednateli veškeré informace, které jsou pro plnění Smlouvy nezbytné;</w:t>
      </w:r>
    </w:p>
    <w:p w:rsidR="00620851" w:rsidRPr="00CE046F" w:rsidRDefault="00620851" w:rsidP="00620851">
      <w:pPr>
        <w:numPr>
          <w:ilvl w:val="2"/>
          <w:numId w:val="1"/>
        </w:numPr>
        <w:overflowPunct w:val="0"/>
        <w:autoSpaceDE w:val="0"/>
        <w:autoSpaceDN w:val="0"/>
        <w:adjustRightInd w:val="0"/>
        <w:jc w:val="both"/>
        <w:textAlignment w:val="baseline"/>
        <w:rPr>
          <w:rFonts w:asciiTheme="minorHAnsi" w:hAnsiTheme="minorHAnsi"/>
          <w:szCs w:val="22"/>
        </w:rPr>
      </w:pPr>
      <w:r w:rsidRPr="00CE046F">
        <w:rPr>
          <w:rFonts w:asciiTheme="minorHAnsi" w:hAnsiTheme="minorHAnsi"/>
          <w:szCs w:val="22"/>
        </w:rPr>
        <w:t>neprodleně oznámit písemnou formou Objednateli překážky, které mu brání v plnění předmětu Smlouvy a výkonu dalších činností souvisejících s plněním předmětu Smlouvy;</w:t>
      </w:r>
    </w:p>
    <w:p w:rsidR="00C92FBF" w:rsidRPr="00CE046F" w:rsidRDefault="00C92FBF" w:rsidP="00C92FBF">
      <w:pPr>
        <w:numPr>
          <w:ilvl w:val="2"/>
          <w:numId w:val="1"/>
        </w:numPr>
        <w:overflowPunct w:val="0"/>
        <w:autoSpaceDE w:val="0"/>
        <w:autoSpaceDN w:val="0"/>
        <w:adjustRightInd w:val="0"/>
        <w:jc w:val="both"/>
        <w:textAlignment w:val="baseline"/>
        <w:rPr>
          <w:rFonts w:asciiTheme="minorHAnsi" w:hAnsiTheme="minorHAnsi"/>
          <w:szCs w:val="22"/>
        </w:rPr>
      </w:pPr>
      <w:r w:rsidRPr="00CE046F">
        <w:rPr>
          <w:rFonts w:asciiTheme="minorHAnsi" w:hAnsiTheme="minorHAnsi"/>
          <w:szCs w:val="22"/>
        </w:rPr>
        <w:t>upozornit Objednatele na potenciální rizika vzniku škod a včas a řádně dle svých možností provést taková opatření, která riziko vzniku škod zcela vyloučí nebo sníží;</w:t>
      </w:r>
    </w:p>
    <w:p w:rsidR="00C92FBF" w:rsidRPr="00CE046F" w:rsidRDefault="00C92FBF" w:rsidP="00C92FBF">
      <w:pPr>
        <w:numPr>
          <w:ilvl w:val="2"/>
          <w:numId w:val="1"/>
        </w:numPr>
        <w:overflowPunct w:val="0"/>
        <w:autoSpaceDE w:val="0"/>
        <w:autoSpaceDN w:val="0"/>
        <w:adjustRightInd w:val="0"/>
        <w:jc w:val="both"/>
        <w:textAlignment w:val="baseline"/>
        <w:rPr>
          <w:rFonts w:asciiTheme="minorHAnsi" w:hAnsiTheme="minorHAnsi"/>
          <w:szCs w:val="22"/>
        </w:rPr>
      </w:pPr>
      <w:r w:rsidRPr="00CE046F">
        <w:rPr>
          <w:rFonts w:asciiTheme="minorHAnsi" w:hAnsiTheme="minorHAnsi"/>
          <w:szCs w:val="22"/>
        </w:rPr>
        <w:t>i bez pokynů Objednatele provést nutné úkony, které, ač nejsou předmětem této Smlouvy, budou s ohledem na nepředvídané okolnosti pro plnění Smlouvy nezbytné nebo jsou nezbytné pro zamezení vzniku škody; jde-li o zamezení vzniku škod nezapříčiněných Poskytovatelem, má Poskytovatel právo na úhradu nezbytných a účelně vynaložených nákladů;</w:t>
      </w:r>
    </w:p>
    <w:p w:rsidR="00C92FBF" w:rsidRPr="00CE046F" w:rsidRDefault="00C92FBF" w:rsidP="00C92FBF">
      <w:pPr>
        <w:numPr>
          <w:ilvl w:val="2"/>
          <w:numId w:val="1"/>
        </w:numPr>
        <w:overflowPunct w:val="0"/>
        <w:autoSpaceDE w:val="0"/>
        <w:autoSpaceDN w:val="0"/>
        <w:adjustRightInd w:val="0"/>
        <w:jc w:val="both"/>
        <w:textAlignment w:val="baseline"/>
        <w:rPr>
          <w:rFonts w:asciiTheme="minorHAnsi" w:hAnsiTheme="minorHAnsi"/>
          <w:szCs w:val="22"/>
        </w:rPr>
      </w:pPr>
      <w:r w:rsidRPr="00CE046F">
        <w:rPr>
          <w:rFonts w:asciiTheme="minorHAnsi" w:hAnsiTheme="minorHAnsi"/>
          <w:szCs w:val="22"/>
        </w:rPr>
        <w:t>dodržovat bezpečnostní, hygienické, požární, organizační a ekologické předpisy na pracovištích Objednatele, se kterými byl seznámen nebo které jsou všeobecně známé;</w:t>
      </w:r>
    </w:p>
    <w:p w:rsidR="00C92FBF" w:rsidRPr="00CE046F" w:rsidRDefault="00C92FBF" w:rsidP="00C92FBF">
      <w:pPr>
        <w:pStyle w:val="RLTextlnkuslovan"/>
        <w:numPr>
          <w:ilvl w:val="2"/>
          <w:numId w:val="1"/>
        </w:numPr>
        <w:rPr>
          <w:rFonts w:asciiTheme="minorHAnsi" w:hAnsiTheme="minorHAnsi"/>
          <w:szCs w:val="22"/>
          <w:lang w:eastAsia="en-US"/>
        </w:rPr>
      </w:pPr>
      <w:r w:rsidRPr="00CE046F">
        <w:rPr>
          <w:rFonts w:asciiTheme="minorHAnsi" w:hAnsiTheme="minorHAnsi"/>
          <w:szCs w:val="22"/>
          <w:lang w:eastAsia="en-US"/>
        </w:rPr>
        <w:t xml:space="preserve">postupovat při </w:t>
      </w:r>
      <w:r w:rsidRPr="00CE046F">
        <w:rPr>
          <w:rFonts w:asciiTheme="minorHAnsi" w:hAnsiTheme="minorHAnsi"/>
          <w:szCs w:val="22"/>
        </w:rPr>
        <w:t xml:space="preserve">poskytování plnění podle této Smlouvy </w:t>
      </w:r>
      <w:r w:rsidRPr="00CE046F">
        <w:rPr>
          <w:rFonts w:asciiTheme="minorHAnsi" w:hAnsiTheme="minorHAnsi"/>
          <w:szCs w:val="22"/>
          <w:lang w:eastAsia="en-US"/>
        </w:rPr>
        <w:t>s odbornou péčí a aplikovat procesy „</w:t>
      </w:r>
      <w:proofErr w:type="spellStart"/>
      <w:r w:rsidRPr="00CE046F">
        <w:rPr>
          <w:rFonts w:asciiTheme="minorHAnsi" w:hAnsiTheme="minorHAnsi"/>
          <w:szCs w:val="22"/>
          <w:lang w:eastAsia="en-US"/>
        </w:rPr>
        <w:t>best</w:t>
      </w:r>
      <w:proofErr w:type="spellEnd"/>
      <w:r w:rsidRPr="00CE046F">
        <w:rPr>
          <w:rFonts w:asciiTheme="minorHAnsi" w:hAnsiTheme="minorHAnsi"/>
          <w:szCs w:val="22"/>
          <w:lang w:eastAsia="en-US"/>
        </w:rPr>
        <w:t xml:space="preserve"> </w:t>
      </w:r>
      <w:proofErr w:type="spellStart"/>
      <w:r w:rsidRPr="00CE046F">
        <w:rPr>
          <w:rFonts w:asciiTheme="minorHAnsi" w:hAnsiTheme="minorHAnsi"/>
          <w:szCs w:val="22"/>
          <w:lang w:eastAsia="en-US"/>
        </w:rPr>
        <w:t>practice</w:t>
      </w:r>
      <w:proofErr w:type="spellEnd"/>
      <w:r w:rsidRPr="00CE046F">
        <w:rPr>
          <w:rFonts w:asciiTheme="minorHAnsi" w:hAnsiTheme="minorHAnsi"/>
          <w:szCs w:val="22"/>
          <w:lang w:eastAsia="en-US"/>
        </w:rPr>
        <w:t>“;</w:t>
      </w:r>
    </w:p>
    <w:p w:rsidR="00C92FBF" w:rsidRPr="00CE046F" w:rsidRDefault="00C92FBF" w:rsidP="00C92FBF">
      <w:pPr>
        <w:pStyle w:val="RLTextlnkuslovan"/>
        <w:numPr>
          <w:ilvl w:val="2"/>
          <w:numId w:val="1"/>
        </w:numPr>
        <w:rPr>
          <w:rFonts w:asciiTheme="minorHAnsi" w:hAnsiTheme="minorHAnsi"/>
          <w:szCs w:val="22"/>
        </w:rPr>
      </w:pPr>
      <w:r w:rsidRPr="00CE046F">
        <w:rPr>
          <w:rFonts w:asciiTheme="minorHAnsi" w:hAnsiTheme="minorHAnsi"/>
          <w:szCs w:val="22"/>
        </w:rPr>
        <w:t>informovat Objednatele o plnění svých povinností podle této Smlouvy a o důležitých skutečnostech, které mohou mít vliv na výkon práv a plnění povinností smluvních stran;</w:t>
      </w:r>
    </w:p>
    <w:p w:rsidR="00A10E5F" w:rsidRPr="00CE046F" w:rsidRDefault="00F3414D" w:rsidP="0099131A">
      <w:pPr>
        <w:pStyle w:val="RLTextlnkuslovan"/>
        <w:numPr>
          <w:ilvl w:val="2"/>
          <w:numId w:val="1"/>
        </w:numPr>
        <w:rPr>
          <w:rFonts w:asciiTheme="minorHAnsi" w:hAnsiTheme="minorHAnsi"/>
        </w:rPr>
      </w:pPr>
      <w:r w:rsidRPr="00CE046F">
        <w:rPr>
          <w:rFonts w:asciiTheme="minorHAnsi" w:hAnsiTheme="minorHAnsi"/>
          <w:lang w:eastAsia="en-US"/>
        </w:rPr>
        <w:t xml:space="preserve">alokovat na poskytování Služeb dle </w:t>
      </w:r>
      <w:r w:rsidRPr="00CE046F">
        <w:rPr>
          <w:rFonts w:asciiTheme="minorHAnsi" w:hAnsiTheme="minorHAnsi"/>
        </w:rPr>
        <w:t>této Smlouvy kapacity členů r</w:t>
      </w:r>
      <w:r w:rsidRPr="00CE046F">
        <w:rPr>
          <w:rFonts w:asciiTheme="minorHAnsi" w:hAnsiTheme="minorHAnsi"/>
          <w:lang w:eastAsia="en-US"/>
        </w:rPr>
        <w:t>ealizačního tý</w:t>
      </w:r>
      <w:r w:rsidRPr="00CE046F">
        <w:rPr>
          <w:rFonts w:asciiTheme="minorHAnsi" w:hAnsiTheme="minorHAnsi"/>
        </w:rPr>
        <w:t>m</w:t>
      </w:r>
      <w:r w:rsidRPr="00CE046F">
        <w:rPr>
          <w:rFonts w:asciiTheme="minorHAnsi" w:hAnsiTheme="minorHAnsi"/>
          <w:lang w:eastAsia="en-US"/>
        </w:rPr>
        <w:t>u Poskytovatel</w:t>
      </w:r>
      <w:r w:rsidRPr="00CE046F">
        <w:rPr>
          <w:rFonts w:asciiTheme="minorHAnsi" w:hAnsiTheme="minorHAnsi"/>
        </w:rPr>
        <w:t xml:space="preserve">e dle </w:t>
      </w:r>
      <w:hyperlink w:anchor="Annex02" w:history="1">
        <w:r w:rsidRPr="00CE046F">
          <w:rPr>
            <w:rStyle w:val="Hypertextovodkaz"/>
            <w:rFonts w:asciiTheme="minorHAnsi" w:hAnsiTheme="minorHAnsi"/>
          </w:rPr>
          <w:t xml:space="preserve">Přílohy č. </w:t>
        </w:r>
        <w:r w:rsidR="0025584B" w:rsidRPr="00CE046F">
          <w:rPr>
            <w:rStyle w:val="Hypertextovodkaz"/>
            <w:rFonts w:asciiTheme="minorHAnsi" w:hAnsiTheme="minorHAnsi"/>
          </w:rPr>
          <w:t>2</w:t>
        </w:r>
      </w:hyperlink>
      <w:r w:rsidRPr="00CE046F">
        <w:rPr>
          <w:rFonts w:asciiTheme="minorHAnsi" w:hAnsiTheme="minorHAnsi"/>
        </w:rPr>
        <w:t xml:space="preserve"> této Smlouvy, přičemž alokací kapacity se rozumí dostupnost kteréhokoliv člena realizačního týmu nebo jeho odpovídajícího náhradníka dodatečně schváleného Objednatelem</w:t>
      </w:r>
      <w:r w:rsidR="00A10E5F" w:rsidRPr="00CE046F">
        <w:rPr>
          <w:rFonts w:asciiTheme="minorHAnsi" w:hAnsiTheme="minorHAnsi"/>
        </w:rPr>
        <w:t>. Poskytovatel je oprávněn změnit členy realizačního týmu pouze s</w:t>
      </w:r>
      <w:r w:rsidR="0099131A" w:rsidRPr="00CE046F">
        <w:rPr>
          <w:rFonts w:asciiTheme="minorHAnsi" w:hAnsiTheme="minorHAnsi"/>
        </w:rPr>
        <w:t xml:space="preserve"> předchozím </w:t>
      </w:r>
      <w:r w:rsidR="00A10E5F" w:rsidRPr="00CE046F">
        <w:rPr>
          <w:rFonts w:asciiTheme="minorHAnsi" w:hAnsiTheme="minorHAnsi"/>
        </w:rPr>
        <w:t>písemným souhlasem Objednatele;</w:t>
      </w:r>
    </w:p>
    <w:p w:rsidR="00C92FBF" w:rsidRPr="00CE046F" w:rsidRDefault="00C92FBF" w:rsidP="00C92FBF">
      <w:pPr>
        <w:pStyle w:val="RLTextlnkuslovan"/>
        <w:numPr>
          <w:ilvl w:val="2"/>
          <w:numId w:val="1"/>
        </w:numPr>
        <w:rPr>
          <w:rFonts w:asciiTheme="minorHAnsi" w:hAnsiTheme="minorHAnsi"/>
          <w:szCs w:val="22"/>
        </w:rPr>
      </w:pPr>
      <w:r w:rsidRPr="00CE046F">
        <w:rPr>
          <w:rFonts w:asciiTheme="minorHAnsi" w:hAnsiTheme="minorHAnsi"/>
          <w:szCs w:val="22"/>
        </w:rPr>
        <w:t xml:space="preserve">zajistit, aby všechny osoby podílející se na plnění jeho závazků z této Smlouvy, které se budou zdržovat v prostorách nebo na pracovištích Objednatele, dodržovaly účinné právní předpisy o bezpečnosti a ochraně </w:t>
      </w:r>
      <w:r w:rsidRPr="00CE046F">
        <w:rPr>
          <w:rFonts w:asciiTheme="minorHAnsi" w:hAnsiTheme="minorHAnsi"/>
          <w:szCs w:val="22"/>
        </w:rPr>
        <w:lastRenderedPageBreak/>
        <w:t>zdraví při práci a veškeré interní předpisy Objednatele, s nimiž Objednatel Poskytovatele předem obeznámil nebo které jsou všeobecně známé;</w:t>
      </w:r>
    </w:p>
    <w:p w:rsidR="00C92FBF" w:rsidRPr="00CE046F" w:rsidRDefault="00C92FBF" w:rsidP="00C92FBF">
      <w:pPr>
        <w:pStyle w:val="RLTextlnkuslovan"/>
        <w:numPr>
          <w:ilvl w:val="2"/>
          <w:numId w:val="1"/>
        </w:numPr>
        <w:rPr>
          <w:rFonts w:asciiTheme="minorHAnsi" w:hAnsiTheme="minorHAnsi"/>
          <w:szCs w:val="22"/>
        </w:rPr>
      </w:pPr>
      <w:r w:rsidRPr="00CE046F">
        <w:rPr>
          <w:rFonts w:asciiTheme="minorHAnsi" w:hAnsiTheme="minorHAnsi"/>
          <w:szCs w:val="22"/>
        </w:rPr>
        <w:t xml:space="preserve">chránit práva duševního vlastnictví Objednatele a třetích osob; </w:t>
      </w:r>
    </w:p>
    <w:p w:rsidR="00C92FBF" w:rsidRPr="00CE046F" w:rsidRDefault="00C92FBF" w:rsidP="00C92FBF">
      <w:pPr>
        <w:pStyle w:val="RLTextlnkuslovan"/>
        <w:numPr>
          <w:ilvl w:val="2"/>
          <w:numId w:val="1"/>
        </w:numPr>
        <w:rPr>
          <w:rFonts w:asciiTheme="minorHAnsi" w:hAnsiTheme="minorHAnsi"/>
          <w:szCs w:val="22"/>
          <w:lang w:eastAsia="en-US"/>
        </w:rPr>
      </w:pPr>
      <w:r w:rsidRPr="00CE046F">
        <w:rPr>
          <w:rFonts w:asciiTheme="minorHAnsi" w:hAnsiTheme="minorHAnsi"/>
          <w:szCs w:val="22"/>
          <w:lang w:eastAsia="en-US"/>
        </w:rPr>
        <w:t xml:space="preserve">upozorňovat Objednatele na možné či vhodné rozšíření či změny </w:t>
      </w:r>
      <w:r w:rsidR="00E92D4D" w:rsidRPr="00CE046F">
        <w:rPr>
          <w:rFonts w:asciiTheme="minorHAnsi" w:hAnsiTheme="minorHAnsi"/>
          <w:szCs w:val="22"/>
          <w:lang w:eastAsia="en-US"/>
        </w:rPr>
        <w:t xml:space="preserve">Služeb </w:t>
      </w:r>
      <w:r w:rsidRPr="00CE046F">
        <w:rPr>
          <w:rFonts w:asciiTheme="minorHAnsi" w:hAnsiTheme="minorHAnsi"/>
          <w:szCs w:val="22"/>
          <w:lang w:eastAsia="en-US"/>
        </w:rPr>
        <w:t>za účelem jejich lepšího využívání v rozsahu této Smlouvy;</w:t>
      </w:r>
    </w:p>
    <w:p w:rsidR="00C92FBF" w:rsidRPr="00CE046F" w:rsidRDefault="00C92FBF" w:rsidP="00C92FBF">
      <w:pPr>
        <w:numPr>
          <w:ilvl w:val="2"/>
          <w:numId w:val="1"/>
        </w:numPr>
        <w:overflowPunct w:val="0"/>
        <w:autoSpaceDE w:val="0"/>
        <w:autoSpaceDN w:val="0"/>
        <w:adjustRightInd w:val="0"/>
        <w:jc w:val="both"/>
        <w:textAlignment w:val="baseline"/>
        <w:rPr>
          <w:rFonts w:asciiTheme="minorHAnsi" w:hAnsiTheme="minorHAnsi"/>
          <w:szCs w:val="22"/>
        </w:rPr>
      </w:pPr>
      <w:r w:rsidRPr="00CE046F">
        <w:rPr>
          <w:rFonts w:asciiTheme="minorHAnsi" w:hAnsiTheme="minorHAnsi"/>
          <w:szCs w:val="22"/>
          <w:lang w:eastAsia="en-US"/>
        </w:rPr>
        <w:t>upozorňovat Objednatele v odůvodněných případech na případnou nevhodnost pokynů Objednatele;</w:t>
      </w:r>
    </w:p>
    <w:p w:rsidR="00AC6537" w:rsidRPr="00CE046F" w:rsidRDefault="00AC6537" w:rsidP="00AC6537">
      <w:pPr>
        <w:numPr>
          <w:ilvl w:val="2"/>
          <w:numId w:val="1"/>
        </w:numPr>
        <w:overflowPunct w:val="0"/>
        <w:autoSpaceDE w:val="0"/>
        <w:autoSpaceDN w:val="0"/>
        <w:adjustRightInd w:val="0"/>
        <w:jc w:val="both"/>
        <w:textAlignment w:val="baseline"/>
        <w:rPr>
          <w:rFonts w:asciiTheme="minorHAnsi" w:hAnsiTheme="minorHAnsi"/>
        </w:rPr>
      </w:pPr>
      <w:r w:rsidRPr="00CE046F">
        <w:rPr>
          <w:rFonts w:asciiTheme="minorHAnsi" w:hAnsiTheme="minorHAnsi"/>
          <w:szCs w:val="22"/>
          <w:lang w:eastAsia="en-US"/>
        </w:rPr>
        <w:t xml:space="preserve">poskytovat Služby </w:t>
      </w:r>
      <w:r w:rsidR="00F72CC2" w:rsidRPr="00CE046F">
        <w:rPr>
          <w:rFonts w:asciiTheme="minorHAnsi" w:hAnsiTheme="minorHAnsi"/>
          <w:szCs w:val="22"/>
          <w:lang w:eastAsia="en-US"/>
        </w:rPr>
        <w:t>v souladu s dokumentem</w:t>
      </w:r>
      <w:r w:rsidRPr="00CE046F">
        <w:rPr>
          <w:rFonts w:asciiTheme="minorHAnsi" w:hAnsiTheme="minorHAnsi"/>
          <w:szCs w:val="22"/>
          <w:lang w:eastAsia="en-US"/>
        </w:rPr>
        <w:t xml:space="preserve"> Způsob</w:t>
      </w:r>
      <w:r w:rsidR="00F72CC2" w:rsidRPr="00CE046F">
        <w:rPr>
          <w:rFonts w:asciiTheme="minorHAnsi" w:hAnsiTheme="minorHAnsi"/>
          <w:szCs w:val="22"/>
          <w:lang w:eastAsia="en-US"/>
        </w:rPr>
        <w:t xml:space="preserve"> </w:t>
      </w:r>
      <w:r w:rsidRPr="00CE046F">
        <w:rPr>
          <w:rFonts w:asciiTheme="minorHAnsi" w:hAnsiTheme="minorHAnsi"/>
          <w:szCs w:val="22"/>
          <w:lang w:eastAsia="en-US"/>
        </w:rPr>
        <w:t>řízení a poskytování služeb, jež tvoří</w:t>
      </w:r>
      <w:r w:rsidRPr="00CE046F">
        <w:rPr>
          <w:rFonts w:asciiTheme="minorHAnsi" w:hAnsiTheme="minorHAnsi"/>
          <w:szCs w:val="22"/>
        </w:rPr>
        <w:t xml:space="preserve"> </w:t>
      </w:r>
      <w:hyperlink w:anchor="ListAnnex07" w:history="1">
        <w:r w:rsidRPr="00CE046F">
          <w:rPr>
            <w:rStyle w:val="Hypertextovodkaz"/>
            <w:rFonts w:asciiTheme="minorHAnsi" w:hAnsiTheme="minorHAnsi"/>
            <w:szCs w:val="22"/>
          </w:rPr>
          <w:t>Přílohu č. 7</w:t>
        </w:r>
      </w:hyperlink>
      <w:r w:rsidRPr="00CE046F">
        <w:rPr>
          <w:rFonts w:asciiTheme="minorHAnsi" w:hAnsiTheme="minorHAnsi"/>
          <w:szCs w:val="22"/>
        </w:rPr>
        <w:t xml:space="preserve"> této Smlouvy</w:t>
      </w:r>
      <w:r w:rsidR="00F72CC2" w:rsidRPr="00CE046F">
        <w:rPr>
          <w:rFonts w:asciiTheme="minorHAnsi" w:hAnsiTheme="minorHAnsi"/>
        </w:rPr>
        <w:t>.</w:t>
      </w:r>
    </w:p>
    <w:p w:rsidR="00F37C8B" w:rsidRPr="00CE046F" w:rsidRDefault="00C92FBF" w:rsidP="00C92FBF">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Objednatel se zavazuje poskytnout ke splnění smluvních závazků Poskytovatele účelnou součinnost definovanou v této Smlouvě, zejména tím, že odpovědné zástupce Poskytovatele bude včas informovat o všech organizačních změnách, poznatcích z kontrolní činnosti, podnětech vlastních zaměstnanců a dalších skutečnostech významných pro plnění předmětu Smlouvy.</w:t>
      </w:r>
    </w:p>
    <w:p w:rsidR="00236978" w:rsidRPr="00CE046F" w:rsidRDefault="00236978" w:rsidP="00067045">
      <w:pPr>
        <w:pStyle w:val="RLTextlnkuslovan"/>
        <w:tabs>
          <w:tab w:val="clear" w:pos="2297"/>
          <w:tab w:val="num" w:pos="1474"/>
        </w:tabs>
        <w:ind w:left="1474"/>
        <w:rPr>
          <w:rFonts w:asciiTheme="minorHAnsi" w:hAnsiTheme="minorHAnsi"/>
        </w:rPr>
      </w:pPr>
      <w:r w:rsidRPr="00CE046F">
        <w:rPr>
          <w:rFonts w:asciiTheme="minorHAnsi" w:hAnsiTheme="minorHAnsi"/>
        </w:rPr>
        <w:t xml:space="preserve">Objednatel je po dobu účinnosti této Smlouvy </w:t>
      </w:r>
      <w:r w:rsidR="00875341" w:rsidRPr="00CE046F">
        <w:rPr>
          <w:rFonts w:asciiTheme="minorHAnsi" w:hAnsiTheme="minorHAnsi"/>
        </w:rPr>
        <w:t xml:space="preserve">oprávněn </w:t>
      </w:r>
      <w:r w:rsidRPr="00CE046F">
        <w:rPr>
          <w:rFonts w:asciiTheme="minorHAnsi" w:hAnsiTheme="minorHAnsi"/>
        </w:rPr>
        <w:t xml:space="preserve">kontrolovat, zda jsou Služby poskytovány v souladu se Smlouvou, a to i prostřednictvím třetích osob. </w:t>
      </w:r>
    </w:p>
    <w:p w:rsidR="00C92FBF" w:rsidRPr="00CE046F" w:rsidRDefault="00C92FBF" w:rsidP="00C92FBF">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 xml:space="preserve">Poskytovatel se dále zavazuje udržovat v platnosti a účinnosti po celou dobu poskytování </w:t>
      </w:r>
      <w:r w:rsidR="00E3422A" w:rsidRPr="00CE046F">
        <w:rPr>
          <w:rFonts w:asciiTheme="minorHAnsi" w:hAnsiTheme="minorHAnsi"/>
          <w:szCs w:val="22"/>
        </w:rPr>
        <w:t>Plnění</w:t>
      </w:r>
      <w:r w:rsidRPr="00CE046F">
        <w:rPr>
          <w:rFonts w:asciiTheme="minorHAnsi" w:hAnsiTheme="minorHAnsi"/>
          <w:szCs w:val="22"/>
        </w:rPr>
        <w:t xml:space="preserve"> pojistnou smlouvu, jejímž předmětem je pojištění odpovědnosti za škodu způsobenou Poskytovatelem třetí osobě (Objednateli), a to tak, že limit pojistného plnění vyplývající z pojistné smlouvy, nesmí být nižší než </w:t>
      </w:r>
      <w:r w:rsidRPr="00CE046F">
        <w:rPr>
          <w:rFonts w:asciiTheme="minorHAnsi" w:hAnsiTheme="minorHAnsi"/>
          <w:szCs w:val="22"/>
          <w:highlight w:val="yellow"/>
        </w:rPr>
        <w:t>100.000.000,- Kč</w:t>
      </w:r>
      <w:r w:rsidRPr="00CE046F">
        <w:rPr>
          <w:rFonts w:asciiTheme="minorHAnsi" w:hAnsiTheme="minorHAnsi"/>
          <w:szCs w:val="22"/>
        </w:rPr>
        <w:t xml:space="preserve"> </w:t>
      </w:r>
      <w:r w:rsidR="00E77613" w:rsidRPr="00CE046F">
        <w:rPr>
          <w:rFonts w:asciiTheme="minorHAnsi" w:hAnsiTheme="minorHAnsi"/>
          <w:szCs w:val="22"/>
        </w:rPr>
        <w:t xml:space="preserve">(slovy: </w:t>
      </w:r>
      <w:r w:rsidR="00E77613" w:rsidRPr="00CE046F">
        <w:rPr>
          <w:rFonts w:asciiTheme="minorHAnsi" w:hAnsiTheme="minorHAnsi"/>
          <w:szCs w:val="22"/>
          <w:highlight w:val="yellow"/>
        </w:rPr>
        <w:t>jedno sto miliónů</w:t>
      </w:r>
      <w:r w:rsidR="00E77613" w:rsidRPr="00CE046F">
        <w:rPr>
          <w:rFonts w:asciiTheme="minorHAnsi" w:hAnsiTheme="minorHAnsi"/>
          <w:szCs w:val="22"/>
        </w:rPr>
        <w:t xml:space="preserve"> korun) </w:t>
      </w:r>
      <w:r w:rsidRPr="00CE046F">
        <w:rPr>
          <w:rFonts w:asciiTheme="minorHAnsi" w:hAnsiTheme="minorHAnsi"/>
          <w:szCs w:val="22"/>
        </w:rPr>
        <w:t xml:space="preserve">za rok. Na požádání je Poskytovatel povinen Objednateli takovou </w:t>
      </w:r>
      <w:r w:rsidR="0038123A" w:rsidRPr="00CE046F">
        <w:rPr>
          <w:rFonts w:asciiTheme="minorHAnsi" w:hAnsiTheme="minorHAnsi"/>
          <w:szCs w:val="22"/>
        </w:rPr>
        <w:t xml:space="preserve">pojistnou </w:t>
      </w:r>
      <w:r w:rsidRPr="00CE046F">
        <w:rPr>
          <w:rFonts w:asciiTheme="minorHAnsi" w:hAnsiTheme="minorHAnsi"/>
          <w:szCs w:val="22"/>
        </w:rPr>
        <w:t>smlouvu</w:t>
      </w:r>
      <w:r w:rsidR="005C2FD0" w:rsidRPr="00CE046F">
        <w:rPr>
          <w:rFonts w:asciiTheme="minorHAnsi" w:hAnsiTheme="minorHAnsi"/>
          <w:szCs w:val="22"/>
        </w:rPr>
        <w:t xml:space="preserve"> nebo pojistný certifikát</w:t>
      </w:r>
      <w:r w:rsidR="006D0C72" w:rsidRPr="00CE046F">
        <w:rPr>
          <w:rFonts w:asciiTheme="minorHAnsi" w:hAnsiTheme="minorHAnsi"/>
          <w:szCs w:val="22"/>
        </w:rPr>
        <w:t xml:space="preserve"> osvědčující uzavření takové pojistné smlouvy</w:t>
      </w:r>
      <w:r w:rsidRPr="00CE046F">
        <w:rPr>
          <w:rFonts w:asciiTheme="minorHAnsi" w:hAnsiTheme="minorHAnsi"/>
          <w:szCs w:val="22"/>
        </w:rPr>
        <w:t xml:space="preserve"> bezodkladně předložit.</w:t>
      </w:r>
    </w:p>
    <w:p w:rsidR="00731335" w:rsidRPr="00CE046F" w:rsidRDefault="00731335" w:rsidP="002A35B4">
      <w:pPr>
        <w:ind w:firstLine="708"/>
        <w:rPr>
          <w:rFonts w:asciiTheme="minorHAnsi" w:hAnsiTheme="minorHAnsi"/>
          <w:b/>
        </w:rPr>
      </w:pPr>
      <w:r w:rsidRPr="00CE046F">
        <w:rPr>
          <w:rFonts w:asciiTheme="minorHAnsi" w:hAnsiTheme="minorHAnsi"/>
          <w:b/>
        </w:rPr>
        <w:t>Ukončení poskytování Služeb</w:t>
      </w:r>
    </w:p>
    <w:p w:rsidR="00FD5B9E" w:rsidRPr="00CE046F" w:rsidRDefault="00FD5B9E" w:rsidP="00FD5B9E">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Nedohodnou-li se smluvní strany jinak, zavazuje se Poskytovatel vrátit nejpozději v den ukončení účinnosti Smlouvy veškeré podklady a vybavení, které mu byly za účelem poskytování Služeb dle Smlouvy Objednatelem poskytnuty, a to ve stavu odpovídajícím běžnému opotřebení.</w:t>
      </w:r>
    </w:p>
    <w:p w:rsidR="00FD5B9E" w:rsidRPr="00CE046F" w:rsidRDefault="00FD5B9E" w:rsidP="00FD5B9E">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Ukončení poskytování Služeb dle Smlouvy bude provedeno na základě protokolu o ukončení provozní podpory, který společně připraví a podepíší pověření zástupci Smluvních stran.</w:t>
      </w:r>
    </w:p>
    <w:p w:rsidR="00FD5B9E" w:rsidRPr="00CE046F" w:rsidRDefault="00FD5B9E" w:rsidP="00FD5B9E">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 xml:space="preserve">Poskytovatel se zavazuje ke dni ukončení poskytování Služeb dle Smlouvy odevzdat </w:t>
      </w:r>
      <w:r w:rsidR="00797957" w:rsidRPr="00CE046F">
        <w:rPr>
          <w:rFonts w:asciiTheme="minorHAnsi" w:hAnsiTheme="minorHAnsi"/>
          <w:szCs w:val="22"/>
        </w:rPr>
        <w:t xml:space="preserve">aktuální provozní </w:t>
      </w:r>
      <w:r w:rsidRPr="00CE046F">
        <w:rPr>
          <w:rFonts w:asciiTheme="minorHAnsi" w:hAnsiTheme="minorHAnsi"/>
          <w:szCs w:val="22"/>
        </w:rPr>
        <w:t xml:space="preserve">dokumentaci k podporovaným aplikacím, která bude obsahovat popis funkcionality aplikací ke dni jejich předání zpět Objednateli. </w:t>
      </w:r>
    </w:p>
    <w:p w:rsidR="00FD5B9E" w:rsidRPr="00CE046F" w:rsidRDefault="00FD5B9E" w:rsidP="00FD5B9E">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Ke dni ukončení poskytování Služeb dle Smlouvy Objednatel zruší vešker</w:t>
      </w:r>
      <w:r w:rsidR="00174A4D" w:rsidRPr="00CE046F">
        <w:rPr>
          <w:rFonts w:asciiTheme="minorHAnsi" w:hAnsiTheme="minorHAnsi"/>
          <w:szCs w:val="22"/>
        </w:rPr>
        <w:t>á</w:t>
      </w:r>
      <w:r w:rsidRPr="00CE046F">
        <w:rPr>
          <w:rFonts w:asciiTheme="minorHAnsi" w:hAnsiTheme="minorHAnsi"/>
          <w:szCs w:val="22"/>
        </w:rPr>
        <w:t xml:space="preserve"> přístupov</w:t>
      </w:r>
      <w:r w:rsidR="00174A4D" w:rsidRPr="00CE046F">
        <w:rPr>
          <w:rFonts w:asciiTheme="minorHAnsi" w:hAnsiTheme="minorHAnsi"/>
          <w:szCs w:val="22"/>
        </w:rPr>
        <w:t>á</w:t>
      </w:r>
      <w:r w:rsidRPr="00CE046F">
        <w:rPr>
          <w:rFonts w:asciiTheme="minorHAnsi" w:hAnsiTheme="minorHAnsi"/>
          <w:szCs w:val="22"/>
        </w:rPr>
        <w:t xml:space="preserve"> práv</w:t>
      </w:r>
      <w:r w:rsidR="00174A4D" w:rsidRPr="00CE046F">
        <w:rPr>
          <w:rFonts w:asciiTheme="minorHAnsi" w:hAnsiTheme="minorHAnsi"/>
          <w:szCs w:val="22"/>
        </w:rPr>
        <w:t>a</w:t>
      </w:r>
      <w:r w:rsidRPr="00CE046F">
        <w:rPr>
          <w:rFonts w:asciiTheme="minorHAnsi" w:hAnsiTheme="minorHAnsi"/>
          <w:szCs w:val="22"/>
        </w:rPr>
        <w:t xml:space="preserve"> pracovníků Poskytovatele k podporovaným aplikacím.</w:t>
      </w:r>
    </w:p>
    <w:p w:rsidR="003A4FC6" w:rsidRPr="00CE046F" w:rsidRDefault="00C92FBF" w:rsidP="003A4FC6">
      <w:pPr>
        <w:pStyle w:val="RLTextlnkuslovan"/>
        <w:tabs>
          <w:tab w:val="clear" w:pos="2297"/>
          <w:tab w:val="num" w:pos="1474"/>
        </w:tabs>
        <w:ind w:left="1474"/>
        <w:rPr>
          <w:rFonts w:asciiTheme="minorHAnsi" w:hAnsiTheme="minorHAnsi"/>
          <w:szCs w:val="22"/>
        </w:rPr>
      </w:pPr>
      <w:bookmarkStart w:id="56" w:name="_Ref295235280"/>
      <w:r w:rsidRPr="00CE046F">
        <w:rPr>
          <w:rFonts w:asciiTheme="minorHAnsi" w:hAnsiTheme="minorHAnsi"/>
          <w:szCs w:val="22"/>
        </w:rPr>
        <w:t xml:space="preserve">V případě, že dojde na základě příslušného zadávacího řízení k výběru nového poskytovatele </w:t>
      </w:r>
      <w:r w:rsidR="00620851" w:rsidRPr="00CE046F">
        <w:rPr>
          <w:rFonts w:asciiTheme="minorHAnsi" w:hAnsiTheme="minorHAnsi"/>
          <w:szCs w:val="22"/>
        </w:rPr>
        <w:t xml:space="preserve">služeb </w:t>
      </w:r>
      <w:r w:rsidRPr="00CE046F">
        <w:rPr>
          <w:rFonts w:asciiTheme="minorHAnsi" w:hAnsiTheme="minorHAnsi"/>
          <w:szCs w:val="22"/>
        </w:rPr>
        <w:t xml:space="preserve">v rozsahu obdobném Službám dle této Smlouvy odlišného od Poskytovatele, nebo Objednatel zahájí nebo bude zvažovat zahájení otevřeného či obdobného řízení na výběr takovéhoto poskytovatele, zavazuje se Poskytovatel dle pokynů Objednatele poskytnout veškerou potřebnou součinnost, dokumentaci a informace a účastnit se jednání s Objednatelem a novým poskytovatelem za účelem plynulého a řádného převedení Služeb či jejich příslušné části na nového poskytovatele. Poskytovatel se zavazuje součinnost dle tohoto odstavce poskytovat s </w:t>
      </w:r>
      <w:r w:rsidRPr="00CE046F">
        <w:rPr>
          <w:rFonts w:asciiTheme="minorHAnsi" w:hAnsiTheme="minorHAnsi"/>
          <w:szCs w:val="22"/>
        </w:rPr>
        <w:lastRenderedPageBreak/>
        <w:t>odbornou péčí, zodpovědně a do doby úplného převzetí Služeb novým poskytovatelem. Závazek dle tohoto ustanovení platí i po uplynutí doby trvání této Smlouvy dle</w:t>
      </w:r>
      <w:r w:rsidR="00620851" w:rsidRPr="00CE046F">
        <w:rPr>
          <w:rFonts w:asciiTheme="minorHAnsi" w:hAnsiTheme="minorHAnsi"/>
          <w:szCs w:val="22"/>
        </w:rPr>
        <w:t xml:space="preserve"> jejího</w:t>
      </w:r>
      <w:r w:rsidRPr="00CE046F">
        <w:rPr>
          <w:rFonts w:asciiTheme="minorHAnsi" w:hAnsiTheme="minorHAnsi"/>
          <w:szCs w:val="22"/>
        </w:rPr>
        <w:t xml:space="preserve"> čl. </w:t>
      </w:r>
      <w:r w:rsidR="004B73B4" w:rsidRPr="00CE046F">
        <w:rPr>
          <w:rFonts w:asciiTheme="minorHAnsi" w:hAnsiTheme="minorHAnsi"/>
          <w:szCs w:val="22"/>
        </w:rPr>
        <w:fldChar w:fldCharType="begin"/>
      </w:r>
      <w:r w:rsidR="004B73B4" w:rsidRPr="00CE046F">
        <w:rPr>
          <w:rFonts w:asciiTheme="minorHAnsi" w:hAnsiTheme="minorHAnsi"/>
          <w:szCs w:val="22"/>
        </w:rPr>
        <w:instrText xml:space="preserve"> REF _Ref228185766 \r \h  \* MERGEFORMAT </w:instrText>
      </w:r>
      <w:r w:rsidR="004B73B4" w:rsidRPr="00CE046F">
        <w:rPr>
          <w:rFonts w:asciiTheme="minorHAnsi" w:hAnsiTheme="minorHAnsi"/>
          <w:szCs w:val="22"/>
        </w:rPr>
      </w:r>
      <w:r w:rsidR="004B73B4" w:rsidRPr="00CE046F">
        <w:rPr>
          <w:rFonts w:asciiTheme="minorHAnsi" w:hAnsiTheme="minorHAnsi"/>
          <w:szCs w:val="22"/>
        </w:rPr>
        <w:fldChar w:fldCharType="separate"/>
      </w:r>
      <w:r w:rsidR="008454ED">
        <w:rPr>
          <w:rFonts w:asciiTheme="minorHAnsi" w:hAnsiTheme="minorHAnsi"/>
          <w:szCs w:val="22"/>
        </w:rPr>
        <w:t>17</w:t>
      </w:r>
      <w:r w:rsidR="004B73B4" w:rsidRPr="00CE046F">
        <w:rPr>
          <w:rFonts w:asciiTheme="minorHAnsi" w:hAnsiTheme="minorHAnsi"/>
          <w:szCs w:val="22"/>
        </w:rPr>
        <w:fldChar w:fldCharType="end"/>
      </w:r>
      <w:r w:rsidRPr="00CE046F">
        <w:rPr>
          <w:rFonts w:asciiTheme="minorHAnsi" w:hAnsiTheme="minorHAnsi"/>
          <w:szCs w:val="22"/>
        </w:rPr>
        <w:t>, a to ne</w:t>
      </w:r>
      <w:r w:rsidR="00416700">
        <w:rPr>
          <w:rFonts w:asciiTheme="minorHAnsi" w:hAnsiTheme="minorHAnsi"/>
          <w:szCs w:val="22"/>
        </w:rPr>
        <w:t>jdéle</w:t>
      </w:r>
      <w:r w:rsidRPr="00CE046F">
        <w:rPr>
          <w:rFonts w:asciiTheme="minorHAnsi" w:hAnsiTheme="minorHAnsi"/>
          <w:szCs w:val="22"/>
        </w:rPr>
        <w:t xml:space="preserve"> </w:t>
      </w:r>
      <w:r w:rsidR="00AE0E57">
        <w:rPr>
          <w:rFonts w:asciiTheme="minorHAnsi" w:hAnsiTheme="minorHAnsi"/>
          <w:szCs w:val="22"/>
        </w:rPr>
        <w:t xml:space="preserve">do </w:t>
      </w:r>
      <w:r w:rsidR="00416700">
        <w:rPr>
          <w:rFonts w:asciiTheme="minorHAnsi" w:hAnsiTheme="minorHAnsi"/>
          <w:szCs w:val="22"/>
        </w:rPr>
        <w:t>3 měsíců</w:t>
      </w:r>
      <w:r w:rsidRPr="00CE046F">
        <w:rPr>
          <w:rFonts w:asciiTheme="minorHAnsi" w:hAnsiTheme="minorHAnsi"/>
          <w:szCs w:val="22"/>
        </w:rPr>
        <w:t xml:space="preserve"> po jejím ukončení.</w:t>
      </w:r>
      <w:bookmarkStart w:id="57" w:name="_Hlt313951187"/>
      <w:bookmarkStart w:id="58" w:name="_Hlt313951238"/>
      <w:bookmarkStart w:id="59" w:name="_Hlt313951251"/>
      <w:bookmarkStart w:id="60" w:name="_Hlt313951267"/>
      <w:bookmarkStart w:id="61" w:name="_Ref327519234"/>
      <w:bookmarkStart w:id="62" w:name="_Ref273382468"/>
      <w:bookmarkStart w:id="63" w:name="_Toc295034736"/>
      <w:bookmarkStart w:id="64" w:name="_Ref313890711"/>
      <w:bookmarkEnd w:id="46"/>
      <w:bookmarkEnd w:id="47"/>
      <w:bookmarkEnd w:id="48"/>
      <w:bookmarkEnd w:id="56"/>
      <w:bookmarkEnd w:id="57"/>
      <w:bookmarkEnd w:id="58"/>
      <w:bookmarkEnd w:id="59"/>
      <w:bookmarkEnd w:id="60"/>
    </w:p>
    <w:p w:rsidR="00C86F56" w:rsidRPr="00CE046F" w:rsidRDefault="00C86F56" w:rsidP="00C86F56">
      <w:pPr>
        <w:pStyle w:val="RLlneksmlouvy"/>
        <w:rPr>
          <w:rFonts w:asciiTheme="minorHAnsi" w:hAnsiTheme="minorHAnsi"/>
        </w:rPr>
      </w:pPr>
      <w:bookmarkStart w:id="65" w:name="_Toc240955667"/>
      <w:r w:rsidRPr="00CE046F">
        <w:rPr>
          <w:rFonts w:asciiTheme="minorHAnsi" w:hAnsiTheme="minorHAnsi"/>
        </w:rPr>
        <w:t>ZMĚNOVÉ ŘÍZENÍ</w:t>
      </w:r>
      <w:bookmarkEnd w:id="61"/>
      <w:bookmarkEnd w:id="65"/>
    </w:p>
    <w:p w:rsidR="00EE724F" w:rsidRPr="00CE046F" w:rsidRDefault="00EE724F" w:rsidP="00EE724F">
      <w:pPr>
        <w:pStyle w:val="RLTextlnkuslovan"/>
        <w:tabs>
          <w:tab w:val="clear" w:pos="2297"/>
          <w:tab w:val="num" w:pos="1474"/>
        </w:tabs>
        <w:ind w:left="1474"/>
        <w:rPr>
          <w:rFonts w:asciiTheme="minorHAnsi" w:hAnsiTheme="minorHAnsi"/>
          <w:szCs w:val="22"/>
          <w:lang w:eastAsia="en-US"/>
        </w:rPr>
      </w:pPr>
      <w:bookmarkStart w:id="66" w:name="_Ref327846905"/>
      <w:r w:rsidRPr="00CE046F">
        <w:rPr>
          <w:rFonts w:asciiTheme="minorHAnsi" w:hAnsiTheme="minorHAnsi"/>
          <w:szCs w:val="22"/>
          <w:lang w:eastAsia="en-US"/>
        </w:rPr>
        <w:t xml:space="preserve">Kterákoliv ze smluvních stran je oprávněna písemně navrhnout změnu </w:t>
      </w:r>
      <w:r w:rsidR="00071BF6" w:rsidRPr="00CE046F">
        <w:rPr>
          <w:rFonts w:asciiTheme="minorHAnsi" w:hAnsiTheme="minorHAnsi"/>
          <w:szCs w:val="22"/>
          <w:lang w:eastAsia="en-US"/>
        </w:rPr>
        <w:t>Služeb</w:t>
      </w:r>
      <w:r w:rsidRPr="00CE046F">
        <w:rPr>
          <w:rFonts w:asciiTheme="minorHAnsi" w:hAnsiTheme="minorHAnsi"/>
          <w:szCs w:val="22"/>
          <w:lang w:eastAsia="en-US"/>
        </w:rPr>
        <w:t>. Žádná ze smluvních stran však není povinna navrhovanou změnu akceptovat.</w:t>
      </w:r>
    </w:p>
    <w:p w:rsidR="00EE724F" w:rsidRPr="00CE046F" w:rsidRDefault="00EE724F" w:rsidP="00EE724F">
      <w:pPr>
        <w:pStyle w:val="RLTextlnkuslovan"/>
        <w:tabs>
          <w:tab w:val="clear" w:pos="2297"/>
          <w:tab w:val="num" w:pos="1474"/>
        </w:tabs>
        <w:ind w:left="1474"/>
        <w:rPr>
          <w:rFonts w:asciiTheme="minorHAnsi" w:hAnsiTheme="minorHAnsi"/>
          <w:szCs w:val="22"/>
          <w:lang w:eastAsia="en-US"/>
        </w:rPr>
      </w:pPr>
      <w:bookmarkStart w:id="67" w:name="_Ref195957841"/>
      <w:r w:rsidRPr="00CE046F">
        <w:rPr>
          <w:rFonts w:asciiTheme="minorHAnsi" w:hAnsiTheme="minorHAnsi"/>
          <w:szCs w:val="22"/>
          <w:lang w:eastAsia="en-US"/>
        </w:rPr>
        <w:t xml:space="preserve">Poskytovatel se zavazuje provést hodnocení dopadů kteroukoliv smluvní stranou navrhovaných změn </w:t>
      </w:r>
      <w:r w:rsidR="00071BF6" w:rsidRPr="00CE046F">
        <w:rPr>
          <w:rFonts w:asciiTheme="minorHAnsi" w:hAnsiTheme="minorHAnsi"/>
          <w:szCs w:val="22"/>
          <w:lang w:eastAsia="en-US"/>
        </w:rPr>
        <w:t xml:space="preserve">Služeb </w:t>
      </w:r>
      <w:r w:rsidRPr="00CE046F">
        <w:rPr>
          <w:rFonts w:asciiTheme="minorHAnsi" w:hAnsiTheme="minorHAnsi"/>
          <w:szCs w:val="22"/>
          <w:lang w:eastAsia="en-US"/>
        </w:rPr>
        <w:t xml:space="preserve">na termíny plnění, cenu a součinnost Objednatele. </w:t>
      </w:r>
      <w:bookmarkEnd w:id="67"/>
      <w:r w:rsidRPr="00CE046F">
        <w:rPr>
          <w:rFonts w:asciiTheme="minorHAnsi" w:hAnsiTheme="minorHAnsi"/>
          <w:szCs w:val="22"/>
          <w:lang w:eastAsia="en-US"/>
        </w:rPr>
        <w:t xml:space="preserve">Poskytovatel je povinen toto hodnocení provést bez zbytečného odkladu, nejpozději do </w:t>
      </w:r>
      <w:r w:rsidR="00D377CB" w:rsidRPr="00CE046F">
        <w:rPr>
          <w:rFonts w:asciiTheme="minorHAnsi" w:hAnsiTheme="minorHAnsi"/>
          <w:szCs w:val="22"/>
          <w:lang w:eastAsia="en-US"/>
        </w:rPr>
        <w:t>10</w:t>
      </w:r>
      <w:r w:rsidRPr="00CE046F">
        <w:rPr>
          <w:rFonts w:asciiTheme="minorHAnsi" w:hAnsiTheme="minorHAnsi"/>
          <w:szCs w:val="22"/>
          <w:lang w:eastAsia="en-US"/>
        </w:rPr>
        <w:t xml:space="preserve"> pracovních dnů ode dne doručení návrhu kterékoliv smluvní strany druhé smluvní straně.</w:t>
      </w:r>
      <w:r w:rsidR="00DB0566" w:rsidRPr="00CE046F">
        <w:rPr>
          <w:rFonts w:asciiTheme="minorHAnsi" w:hAnsiTheme="minorHAnsi"/>
          <w:szCs w:val="22"/>
          <w:lang w:eastAsia="en-US"/>
        </w:rPr>
        <w:t xml:space="preserve"> Půjde-li o hodnocení Objednatelem navrhované změny, náleží Poskytovateli za jeho provedení odměna určená jako součin </w:t>
      </w:r>
      <w:r w:rsidR="00E3010D" w:rsidRPr="00CE046F">
        <w:rPr>
          <w:rFonts w:asciiTheme="minorHAnsi" w:hAnsiTheme="minorHAnsi"/>
          <w:szCs w:val="22"/>
          <w:lang w:eastAsia="en-US"/>
        </w:rPr>
        <w:t xml:space="preserve">rozsahu poskytnutého plnění Poskytovatele vyjádřeného v člověkodnech (nebo jeho částech, přičemž 1 člověkoden = 8 hodin práce) a příslušné sazby za toto plnění </w:t>
      </w:r>
      <w:r w:rsidR="00E3010D" w:rsidRPr="00CE046F">
        <w:rPr>
          <w:rFonts w:asciiTheme="minorHAnsi" w:hAnsiTheme="minorHAnsi"/>
          <w:szCs w:val="22"/>
        </w:rPr>
        <w:t>stanovené v </w:t>
      </w:r>
      <w:hyperlink w:anchor="ListAnnex01" w:history="1">
        <w:r w:rsidR="00E3010D" w:rsidRPr="00CE046F">
          <w:rPr>
            <w:rStyle w:val="Hypertextovodkaz"/>
            <w:rFonts w:asciiTheme="minorHAnsi" w:hAnsiTheme="minorHAnsi"/>
          </w:rPr>
          <w:t>Příloze č. 1</w:t>
        </w:r>
      </w:hyperlink>
      <w:r w:rsidR="00E3010D" w:rsidRPr="00CE046F">
        <w:rPr>
          <w:rFonts w:asciiTheme="minorHAnsi" w:hAnsiTheme="minorHAnsi"/>
          <w:szCs w:val="22"/>
        </w:rPr>
        <w:t xml:space="preserve"> Smlouvy.</w:t>
      </w:r>
    </w:p>
    <w:p w:rsidR="00EE724F" w:rsidRPr="00CE046F" w:rsidRDefault="00EE724F" w:rsidP="00EE724F">
      <w:pPr>
        <w:pStyle w:val="RLTextlnkuslovan"/>
        <w:tabs>
          <w:tab w:val="clear" w:pos="2297"/>
          <w:tab w:val="num" w:pos="1474"/>
        </w:tabs>
        <w:ind w:left="1474"/>
        <w:rPr>
          <w:rFonts w:asciiTheme="minorHAnsi" w:hAnsiTheme="minorHAnsi"/>
          <w:szCs w:val="22"/>
          <w:lang w:eastAsia="en-US"/>
        </w:rPr>
      </w:pPr>
      <w:bookmarkStart w:id="68" w:name="_Ref304891661"/>
      <w:r w:rsidRPr="00CE046F">
        <w:rPr>
          <w:rFonts w:asciiTheme="minorHAnsi" w:hAnsiTheme="minorHAnsi"/>
          <w:szCs w:val="22"/>
          <w:lang w:eastAsia="en-US"/>
        </w:rPr>
        <w:t xml:space="preserve">Jakékoliv změny </w:t>
      </w:r>
      <w:r w:rsidR="00071BF6" w:rsidRPr="00CE046F">
        <w:rPr>
          <w:rFonts w:asciiTheme="minorHAnsi" w:hAnsiTheme="minorHAnsi"/>
          <w:szCs w:val="22"/>
          <w:lang w:eastAsia="en-US"/>
        </w:rPr>
        <w:t xml:space="preserve">Služeb </w:t>
      </w:r>
      <w:r w:rsidRPr="00CE046F">
        <w:rPr>
          <w:rFonts w:asciiTheme="minorHAnsi" w:hAnsiTheme="minorHAnsi"/>
          <w:szCs w:val="22"/>
          <w:lang w:eastAsia="en-US"/>
        </w:rPr>
        <w:t xml:space="preserve">musí být sjednány </w:t>
      </w:r>
      <w:r w:rsidRPr="00CE046F">
        <w:rPr>
          <w:rFonts w:asciiTheme="minorHAnsi" w:hAnsiTheme="minorHAnsi"/>
        </w:rPr>
        <w:t xml:space="preserve">v souladu se ZVZ a </w:t>
      </w:r>
      <w:r w:rsidRPr="00CE046F">
        <w:rPr>
          <w:rFonts w:asciiTheme="minorHAnsi" w:hAnsiTheme="minorHAnsi"/>
          <w:szCs w:val="22"/>
          <w:lang w:eastAsia="en-US"/>
        </w:rPr>
        <w:t xml:space="preserve">písemně ve formě dodatku k této Smlouvě podepsaného osobami oprávněnými zavazovat smluvní strany, nestanoví-li tato Smlouva jinak. V závislosti na těchto písemných ujednáních může být upraven požadovaný rozsah plnění, termíny plnění, cena </w:t>
      </w:r>
      <w:r w:rsidR="00080D1F" w:rsidRPr="00CE046F">
        <w:rPr>
          <w:rFonts w:asciiTheme="minorHAnsi" w:hAnsiTheme="minorHAnsi"/>
          <w:szCs w:val="22"/>
          <w:lang w:eastAsia="en-US"/>
        </w:rPr>
        <w:t>plnění</w:t>
      </w:r>
      <w:r w:rsidRPr="00CE046F">
        <w:rPr>
          <w:rFonts w:asciiTheme="minorHAnsi" w:hAnsiTheme="minorHAnsi"/>
          <w:szCs w:val="22"/>
          <w:lang w:eastAsia="en-US"/>
        </w:rPr>
        <w:t>, platební podmínky, součinnost Objednatele atd.</w:t>
      </w:r>
      <w:bookmarkEnd w:id="68"/>
    </w:p>
    <w:p w:rsidR="007B5BEB" w:rsidRPr="00CE046F" w:rsidRDefault="007B5BEB" w:rsidP="00C86F56">
      <w:pPr>
        <w:pStyle w:val="RLlneksmlouvy"/>
        <w:rPr>
          <w:rFonts w:asciiTheme="minorHAnsi" w:hAnsiTheme="minorHAnsi"/>
          <w:szCs w:val="22"/>
        </w:rPr>
      </w:pPr>
      <w:bookmarkStart w:id="69" w:name="_Ref327519245"/>
      <w:bookmarkStart w:id="70" w:name="_Toc240955668"/>
      <w:bookmarkStart w:id="71" w:name="_Ref349648688"/>
      <w:bookmarkEnd w:id="66"/>
      <w:r w:rsidRPr="00CE046F">
        <w:rPr>
          <w:rFonts w:asciiTheme="minorHAnsi" w:hAnsiTheme="minorHAnsi"/>
          <w:szCs w:val="22"/>
        </w:rPr>
        <w:t xml:space="preserve">AKCEPTACE </w:t>
      </w:r>
      <w:bookmarkEnd w:id="62"/>
      <w:bookmarkEnd w:id="63"/>
      <w:r w:rsidR="009E39ED" w:rsidRPr="00CE046F">
        <w:rPr>
          <w:rFonts w:asciiTheme="minorHAnsi" w:hAnsiTheme="minorHAnsi"/>
          <w:szCs w:val="22"/>
        </w:rPr>
        <w:t>VÝSLEDKŮ PLNĚNÍ</w:t>
      </w:r>
      <w:bookmarkEnd w:id="69"/>
      <w:bookmarkEnd w:id="70"/>
      <w:r w:rsidR="009E39ED" w:rsidRPr="00CE046F">
        <w:rPr>
          <w:rFonts w:asciiTheme="minorHAnsi" w:hAnsiTheme="minorHAnsi"/>
          <w:szCs w:val="22"/>
        </w:rPr>
        <w:t xml:space="preserve"> </w:t>
      </w:r>
      <w:bookmarkEnd w:id="64"/>
      <w:bookmarkEnd w:id="71"/>
    </w:p>
    <w:p w:rsidR="00F11B61" w:rsidRPr="00CE046F" w:rsidRDefault="00F11B61" w:rsidP="00F11B61">
      <w:pPr>
        <w:pStyle w:val="RLTextlnkuslovan"/>
        <w:ind w:left="1474"/>
        <w:rPr>
          <w:rFonts w:asciiTheme="minorHAnsi" w:hAnsiTheme="minorHAnsi" w:cs="Arial"/>
          <w:kern w:val="28"/>
          <w:szCs w:val="22"/>
          <w:lang w:eastAsia="en-US"/>
        </w:rPr>
      </w:pPr>
      <w:r w:rsidRPr="00CE046F">
        <w:rPr>
          <w:rFonts w:asciiTheme="minorHAnsi" w:hAnsiTheme="minorHAnsi" w:cs="Arial"/>
          <w:kern w:val="28"/>
          <w:szCs w:val="22"/>
          <w:lang w:eastAsia="en-US"/>
        </w:rPr>
        <w:t>Předání a převzetí dokumentů:</w:t>
      </w:r>
    </w:p>
    <w:p w:rsidR="00F11B61" w:rsidRPr="00CE046F" w:rsidRDefault="00F11B61" w:rsidP="00F11B61">
      <w:pPr>
        <w:pStyle w:val="RLTextlnkuslovan"/>
        <w:numPr>
          <w:ilvl w:val="2"/>
          <w:numId w:val="1"/>
        </w:numPr>
        <w:rPr>
          <w:rFonts w:asciiTheme="minorHAnsi" w:hAnsiTheme="minorHAnsi" w:cs="Arial"/>
          <w:kern w:val="28"/>
          <w:szCs w:val="22"/>
          <w:lang w:eastAsia="en-US"/>
        </w:rPr>
      </w:pPr>
      <w:r w:rsidRPr="00CE046F">
        <w:rPr>
          <w:rFonts w:asciiTheme="minorHAnsi" w:hAnsiTheme="minorHAnsi" w:cs="Arial"/>
          <w:kern w:val="28"/>
          <w:szCs w:val="22"/>
          <w:lang w:eastAsia="en-US"/>
        </w:rPr>
        <w:t xml:space="preserve">Dokumenty, které mají být vypracovány Poskytovatelem na základě této Smlouvy </w:t>
      </w:r>
      <w:r w:rsidR="009329B9" w:rsidRPr="00CE046F">
        <w:rPr>
          <w:rFonts w:asciiTheme="minorHAnsi" w:hAnsiTheme="minorHAnsi" w:cs="Arial"/>
          <w:kern w:val="28"/>
          <w:szCs w:val="22"/>
          <w:lang w:eastAsia="en-US"/>
        </w:rPr>
        <w:t>nebo Objednávky</w:t>
      </w:r>
      <w:r w:rsidRPr="00CE046F">
        <w:rPr>
          <w:rFonts w:asciiTheme="minorHAnsi" w:hAnsiTheme="minorHAnsi" w:cs="Arial"/>
          <w:kern w:val="28"/>
          <w:szCs w:val="22"/>
          <w:lang w:eastAsia="en-US"/>
        </w:rPr>
        <w:t xml:space="preserve"> </w:t>
      </w:r>
      <w:r w:rsidR="000C66F8" w:rsidRPr="00CE046F">
        <w:rPr>
          <w:rFonts w:asciiTheme="minorHAnsi" w:hAnsiTheme="minorHAnsi" w:cs="Arial"/>
          <w:kern w:val="28"/>
          <w:szCs w:val="22"/>
          <w:lang w:eastAsia="en-US"/>
        </w:rPr>
        <w:t xml:space="preserve">a </w:t>
      </w:r>
      <w:r w:rsidRPr="00CE046F">
        <w:rPr>
          <w:rFonts w:asciiTheme="minorHAnsi" w:hAnsiTheme="minorHAnsi" w:cs="Arial"/>
          <w:kern w:val="28"/>
          <w:szCs w:val="22"/>
          <w:lang w:eastAsia="en-US"/>
        </w:rPr>
        <w:t>které se poskytují Objednateli jako součást poskytování Služeb, budou nejdříve předloženy Objednateli ve formě návrhu k posouzení.</w:t>
      </w:r>
    </w:p>
    <w:p w:rsidR="00F11B61" w:rsidRPr="00CE046F" w:rsidRDefault="00F11B61" w:rsidP="00F11B61">
      <w:pPr>
        <w:pStyle w:val="RLTextlnkuslovan"/>
        <w:numPr>
          <w:ilvl w:val="2"/>
          <w:numId w:val="1"/>
        </w:numPr>
        <w:rPr>
          <w:rFonts w:asciiTheme="minorHAnsi" w:hAnsiTheme="minorHAnsi"/>
          <w:lang w:eastAsia="en-US"/>
        </w:rPr>
      </w:pPr>
      <w:bookmarkStart w:id="72" w:name="_Ref196124808"/>
      <w:bookmarkStart w:id="73" w:name="_Ref446226314"/>
      <w:r w:rsidRPr="00CE046F">
        <w:rPr>
          <w:rFonts w:asciiTheme="minorHAnsi" w:hAnsiTheme="minorHAnsi" w:cs="Arial"/>
          <w:kern w:val="28"/>
          <w:szCs w:val="22"/>
          <w:lang w:eastAsia="en-US"/>
        </w:rPr>
        <w:t>Poskytovatel s</w:t>
      </w:r>
      <w:r w:rsidRPr="00CE046F">
        <w:rPr>
          <w:rFonts w:asciiTheme="minorHAnsi" w:hAnsiTheme="minorHAnsi"/>
          <w:lang w:eastAsia="en-US"/>
        </w:rPr>
        <w:t>e zavazuje předat první verzi dokumentu Obj</w:t>
      </w:r>
      <w:r w:rsidRPr="00CE046F">
        <w:rPr>
          <w:rFonts w:asciiTheme="minorHAnsi" w:hAnsiTheme="minorHAnsi" w:cs="Arial"/>
          <w:kern w:val="28"/>
          <w:szCs w:val="22"/>
          <w:lang w:eastAsia="en-US"/>
        </w:rPr>
        <w:t>ednateli k akceptaci ve lhůtě domluvené mezi Poskytovatelem a Objednatelem na základě této Smlouvy</w:t>
      </w:r>
      <w:bookmarkEnd w:id="72"/>
      <w:r w:rsidRPr="00CE046F">
        <w:rPr>
          <w:rFonts w:asciiTheme="minorHAnsi" w:hAnsiTheme="minorHAnsi" w:cs="Arial"/>
          <w:kern w:val="28"/>
          <w:szCs w:val="22"/>
          <w:lang w:eastAsia="en-US"/>
        </w:rPr>
        <w:t>, nebo jinak stanovené v souladu s </w:t>
      </w:r>
      <w:r w:rsidRPr="00CE046F">
        <w:rPr>
          <w:rFonts w:asciiTheme="minorHAnsi" w:hAnsiTheme="minorHAnsi" w:cs="Arial"/>
          <w:szCs w:val="22"/>
          <w:lang w:eastAsia="en-US"/>
        </w:rPr>
        <w:t>t</w:t>
      </w:r>
      <w:r w:rsidRPr="00CE046F">
        <w:rPr>
          <w:rFonts w:asciiTheme="minorHAnsi" w:hAnsiTheme="minorHAnsi" w:cs="Arial"/>
          <w:kern w:val="28"/>
          <w:szCs w:val="22"/>
          <w:lang w:eastAsia="en-US"/>
        </w:rPr>
        <w:t xml:space="preserve">outo Smlouvou. Objednatel je oprávněn ve lhůtě </w:t>
      </w:r>
      <w:r w:rsidR="00D377CB" w:rsidRPr="00CE046F">
        <w:rPr>
          <w:rFonts w:asciiTheme="minorHAnsi" w:hAnsiTheme="minorHAnsi" w:cs="Arial"/>
          <w:kern w:val="28"/>
          <w:szCs w:val="22"/>
          <w:lang w:eastAsia="en-US"/>
        </w:rPr>
        <w:t>10</w:t>
      </w:r>
      <w:r w:rsidRPr="00CE046F">
        <w:rPr>
          <w:rFonts w:asciiTheme="minorHAnsi" w:hAnsiTheme="minorHAnsi" w:cs="Arial"/>
          <w:kern w:val="28"/>
          <w:szCs w:val="22"/>
          <w:lang w:eastAsia="en-US"/>
        </w:rPr>
        <w:t xml:space="preserve"> dnů od doručení příslušného dokumentu písemně předložit Poskytovateli své připomínky k návrhu. Po diskusi o těchto připomínkách uprav</w:t>
      </w:r>
      <w:r w:rsidRPr="00CE046F">
        <w:rPr>
          <w:rFonts w:asciiTheme="minorHAnsi" w:hAnsiTheme="minorHAnsi"/>
          <w:szCs w:val="22"/>
          <w:lang w:eastAsia="en-US"/>
        </w:rPr>
        <w:t>í</w:t>
      </w:r>
      <w:r w:rsidRPr="00CE046F">
        <w:rPr>
          <w:rFonts w:asciiTheme="minorHAnsi" w:hAnsiTheme="minorHAnsi"/>
          <w:lang w:eastAsia="en-US"/>
        </w:rPr>
        <w:t xml:space="preserve"> Poskytovatel příslušný návrh v souladu s dohodnutými změnami a se zapracováním těchto dohodnutých změn jej předá Objednateli.</w:t>
      </w:r>
      <w:bookmarkEnd w:id="73"/>
      <w:r w:rsidRPr="00CE046F">
        <w:rPr>
          <w:rFonts w:asciiTheme="minorHAnsi" w:hAnsiTheme="minorHAnsi"/>
          <w:lang w:eastAsia="en-US"/>
        </w:rPr>
        <w:t xml:space="preserve"> </w:t>
      </w:r>
    </w:p>
    <w:p w:rsidR="00F11B61" w:rsidRPr="00CE046F" w:rsidRDefault="00F11B61" w:rsidP="00F11B61">
      <w:pPr>
        <w:pStyle w:val="RLTextlnkuslovan"/>
        <w:numPr>
          <w:ilvl w:val="2"/>
          <w:numId w:val="1"/>
        </w:numPr>
        <w:rPr>
          <w:rFonts w:asciiTheme="minorHAnsi" w:hAnsiTheme="minorHAnsi"/>
          <w:lang w:eastAsia="en-US"/>
        </w:rPr>
      </w:pPr>
      <w:r w:rsidRPr="00CE046F">
        <w:rPr>
          <w:rFonts w:asciiTheme="minorHAnsi" w:hAnsiTheme="minorHAnsi"/>
          <w:lang w:eastAsia="en-US"/>
        </w:rPr>
        <w:t xml:space="preserve">V případě, že Poskytovatel nemá k předaným dokumentům výhrady, považují se za převzaté k okamžiku doručení jejich konečné verze Objednateli. V případě výhrad k předaným dokumentům je Objednatel oprávněn opětovně vrátit tyto dokumenty s připomínkami Poskytovateli ve lhůtě a postupem dle odst. </w:t>
      </w:r>
      <w:r w:rsidR="004B73B4" w:rsidRPr="00CE046F">
        <w:rPr>
          <w:rFonts w:asciiTheme="minorHAnsi" w:hAnsiTheme="minorHAnsi"/>
        </w:rPr>
        <w:fldChar w:fldCharType="begin"/>
      </w:r>
      <w:r w:rsidR="004B73B4" w:rsidRPr="00CE046F">
        <w:rPr>
          <w:rFonts w:asciiTheme="minorHAnsi" w:hAnsiTheme="minorHAnsi"/>
        </w:rPr>
        <w:instrText xml:space="preserve"> REF _Ref446226314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lang w:eastAsia="en-US"/>
        </w:rPr>
        <w:t>7.1.2</w:t>
      </w:r>
      <w:r w:rsidR="004B73B4" w:rsidRPr="00CE046F">
        <w:rPr>
          <w:rFonts w:asciiTheme="minorHAnsi" w:hAnsiTheme="minorHAnsi"/>
        </w:rPr>
        <w:fldChar w:fldCharType="end"/>
      </w:r>
      <w:r w:rsidRPr="00CE046F">
        <w:rPr>
          <w:rFonts w:asciiTheme="minorHAnsi" w:hAnsiTheme="minorHAnsi"/>
          <w:lang w:eastAsia="en-US"/>
        </w:rPr>
        <w:t xml:space="preserve"> této Smlouvy.</w:t>
      </w:r>
    </w:p>
    <w:p w:rsidR="00F11B61" w:rsidRPr="00CE046F" w:rsidRDefault="00F11B61" w:rsidP="00F11B61">
      <w:pPr>
        <w:pStyle w:val="RLTextlnkuslovan"/>
        <w:numPr>
          <w:ilvl w:val="2"/>
          <w:numId w:val="1"/>
        </w:numPr>
        <w:rPr>
          <w:rFonts w:asciiTheme="minorHAnsi" w:hAnsiTheme="minorHAnsi"/>
          <w:lang w:eastAsia="en-US"/>
        </w:rPr>
      </w:pPr>
      <w:r w:rsidRPr="00CE046F">
        <w:rPr>
          <w:rFonts w:asciiTheme="minorHAnsi" w:hAnsiTheme="minorHAnsi"/>
          <w:lang w:eastAsia="en-US"/>
        </w:rPr>
        <w:t xml:space="preserve">V případě, že Objednatel připomínky ve lhůtě uvedené v odst. </w:t>
      </w:r>
      <w:r w:rsidR="004B73B4" w:rsidRPr="00CE046F">
        <w:rPr>
          <w:rFonts w:asciiTheme="minorHAnsi" w:hAnsiTheme="minorHAnsi"/>
        </w:rPr>
        <w:fldChar w:fldCharType="begin"/>
      </w:r>
      <w:r w:rsidR="004B73B4" w:rsidRPr="00CE046F">
        <w:rPr>
          <w:rFonts w:asciiTheme="minorHAnsi" w:hAnsiTheme="minorHAnsi"/>
        </w:rPr>
        <w:instrText xml:space="preserve"> REF _Ref446226314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lang w:eastAsia="en-US"/>
        </w:rPr>
        <w:t>7.1.2</w:t>
      </w:r>
      <w:r w:rsidR="004B73B4" w:rsidRPr="00CE046F">
        <w:rPr>
          <w:rFonts w:asciiTheme="minorHAnsi" w:hAnsiTheme="minorHAnsi"/>
        </w:rPr>
        <w:fldChar w:fldCharType="end"/>
      </w:r>
      <w:r w:rsidRPr="00CE046F">
        <w:rPr>
          <w:rFonts w:asciiTheme="minorHAnsi" w:hAnsiTheme="minorHAnsi"/>
          <w:lang w:eastAsia="en-US"/>
        </w:rPr>
        <w:t xml:space="preserve"> této Smlouvy nepředloží, má se za to, že s předloženým dokumentem souhlasí a dokument se považuje za řádně převzatý.</w:t>
      </w:r>
    </w:p>
    <w:p w:rsidR="00F11B61" w:rsidRPr="00CE046F" w:rsidRDefault="00F11B61" w:rsidP="00F11B61">
      <w:pPr>
        <w:pStyle w:val="RLTextlnkuslovan"/>
        <w:ind w:left="1474"/>
        <w:rPr>
          <w:rFonts w:asciiTheme="minorHAnsi" w:hAnsiTheme="minorHAnsi"/>
          <w:lang w:eastAsia="en-US"/>
        </w:rPr>
      </w:pPr>
      <w:bookmarkStart w:id="74" w:name="_Ref364439661"/>
      <w:r w:rsidRPr="00CE046F">
        <w:rPr>
          <w:rFonts w:asciiTheme="minorHAnsi" w:hAnsiTheme="minorHAnsi"/>
          <w:lang w:eastAsia="en-US"/>
        </w:rPr>
        <w:t>Předání a převzetí ostatních plnění dle této Smlouvy</w:t>
      </w:r>
      <w:r w:rsidR="00D912D0" w:rsidRPr="00CE046F">
        <w:rPr>
          <w:rFonts w:asciiTheme="minorHAnsi" w:hAnsiTheme="minorHAnsi"/>
          <w:lang w:eastAsia="en-US"/>
        </w:rPr>
        <w:t>:</w:t>
      </w:r>
      <w:bookmarkEnd w:id="74"/>
      <w:r w:rsidRPr="00CE046F">
        <w:rPr>
          <w:rFonts w:asciiTheme="minorHAnsi" w:hAnsiTheme="minorHAnsi"/>
          <w:lang w:eastAsia="en-US"/>
        </w:rPr>
        <w:t xml:space="preserve"> </w:t>
      </w:r>
    </w:p>
    <w:p w:rsidR="00F11B61" w:rsidRPr="00CE046F" w:rsidRDefault="00F11B61" w:rsidP="00F11B61">
      <w:pPr>
        <w:pStyle w:val="RLTextlnkuslovan"/>
        <w:numPr>
          <w:ilvl w:val="2"/>
          <w:numId w:val="1"/>
        </w:numPr>
        <w:rPr>
          <w:rFonts w:asciiTheme="minorHAnsi" w:hAnsiTheme="minorHAnsi"/>
          <w:lang w:eastAsia="en-US"/>
        </w:rPr>
      </w:pPr>
      <w:r w:rsidRPr="00CE046F">
        <w:rPr>
          <w:rFonts w:asciiTheme="minorHAnsi" w:hAnsiTheme="minorHAnsi"/>
          <w:lang w:eastAsia="en-US"/>
        </w:rPr>
        <w:lastRenderedPageBreak/>
        <w:t>V případě, že součástí poskytování plnění Poskytovatelem dle této Smlouvy je plnění, které podléhá akceptaci Objednatelem v souladu s </w:t>
      </w:r>
      <w:hyperlink w:anchor="ListAnnex01" w:history="1">
        <w:r w:rsidRPr="00CE046F">
          <w:rPr>
            <w:rStyle w:val="Hypertextovodkaz"/>
            <w:rFonts w:asciiTheme="minorHAnsi" w:hAnsiTheme="minorHAnsi"/>
            <w:lang w:eastAsia="en-US"/>
          </w:rPr>
          <w:t>Přílohou č. 1</w:t>
        </w:r>
      </w:hyperlink>
      <w:r w:rsidR="0093181B" w:rsidRPr="00CE046F">
        <w:rPr>
          <w:rFonts w:asciiTheme="minorHAnsi" w:hAnsiTheme="minorHAnsi"/>
          <w:lang w:eastAsia="en-US"/>
        </w:rPr>
        <w:t xml:space="preserve"> nebo </w:t>
      </w:r>
      <w:r w:rsidR="00690E91" w:rsidRPr="00CE046F">
        <w:rPr>
          <w:rFonts w:asciiTheme="minorHAnsi" w:hAnsiTheme="minorHAnsi"/>
          <w:lang w:eastAsia="en-US"/>
        </w:rPr>
        <w:t>Objednávkou</w:t>
      </w:r>
      <w:r w:rsidR="0093181B" w:rsidRPr="00CE046F">
        <w:rPr>
          <w:rFonts w:asciiTheme="minorHAnsi" w:hAnsiTheme="minorHAnsi"/>
          <w:lang w:eastAsia="en-US"/>
        </w:rPr>
        <w:t>,</w:t>
      </w:r>
      <w:r w:rsidRPr="00CE046F">
        <w:rPr>
          <w:rFonts w:asciiTheme="minorHAnsi" w:hAnsiTheme="minorHAnsi"/>
          <w:lang w:eastAsia="en-US"/>
        </w:rPr>
        <w:t xml:space="preserve"> musí dojít </w:t>
      </w:r>
      <w:r w:rsidR="000C66F8" w:rsidRPr="00CE046F">
        <w:rPr>
          <w:rFonts w:asciiTheme="minorHAnsi" w:hAnsiTheme="minorHAnsi"/>
          <w:lang w:eastAsia="en-US"/>
        </w:rPr>
        <w:t>k akceptaci tohoto plnění a</w:t>
      </w:r>
      <w:r w:rsidR="00D377CB" w:rsidRPr="00CE046F">
        <w:rPr>
          <w:rFonts w:asciiTheme="minorHAnsi" w:hAnsiTheme="minorHAnsi"/>
          <w:lang w:eastAsia="en-US"/>
        </w:rPr>
        <w:t xml:space="preserve"> </w:t>
      </w:r>
      <w:r w:rsidRPr="00CE046F">
        <w:rPr>
          <w:rFonts w:asciiTheme="minorHAnsi" w:hAnsiTheme="minorHAnsi"/>
          <w:lang w:eastAsia="en-US"/>
        </w:rPr>
        <w:t>k podpisu předávacích protokolů</w:t>
      </w:r>
      <w:r w:rsidR="00311BC9" w:rsidRPr="00CE046F">
        <w:rPr>
          <w:rFonts w:asciiTheme="minorHAnsi" w:hAnsiTheme="minorHAnsi"/>
          <w:lang w:eastAsia="en-US"/>
        </w:rPr>
        <w:t xml:space="preserve"> v souladu s </w:t>
      </w:r>
      <w:hyperlink w:anchor="ListAnnex01" w:history="1">
        <w:r w:rsidR="00311BC9" w:rsidRPr="00CE046F">
          <w:rPr>
            <w:rStyle w:val="Hypertextovodkaz"/>
            <w:rFonts w:asciiTheme="minorHAnsi" w:hAnsiTheme="minorHAnsi"/>
            <w:lang w:eastAsia="en-US"/>
          </w:rPr>
          <w:t>Přílohou č. 1</w:t>
        </w:r>
      </w:hyperlink>
      <w:r w:rsidR="00E529EF" w:rsidRPr="00CE046F">
        <w:rPr>
          <w:rStyle w:val="Hypertextovodkaz"/>
          <w:rFonts w:asciiTheme="minorHAnsi" w:hAnsiTheme="minorHAnsi"/>
          <w:lang w:eastAsia="en-US"/>
        </w:rPr>
        <w:t xml:space="preserve"> </w:t>
      </w:r>
      <w:r w:rsidR="00E529EF" w:rsidRPr="00CE046F">
        <w:rPr>
          <w:rFonts w:asciiTheme="minorHAnsi" w:hAnsiTheme="minorHAnsi"/>
          <w:lang w:eastAsia="en-US"/>
        </w:rPr>
        <w:t xml:space="preserve">této Smlouvy, </w:t>
      </w:r>
      <w:r w:rsidRPr="00CE046F">
        <w:rPr>
          <w:rFonts w:asciiTheme="minorHAnsi" w:hAnsiTheme="minorHAnsi"/>
          <w:lang w:eastAsia="en-US"/>
        </w:rPr>
        <w:t>není-li výslovně uvedeno jinak. Detailní kritéria akceptace a vymezení plnění, která podléhají akceptaci Objednatelem, jsou uvedena v </w:t>
      </w:r>
      <w:hyperlink w:anchor="ListAnnex01" w:history="1">
        <w:r w:rsidRPr="00CE046F">
          <w:rPr>
            <w:rStyle w:val="Hypertextovodkaz"/>
            <w:rFonts w:asciiTheme="minorHAnsi" w:hAnsiTheme="minorHAnsi"/>
            <w:lang w:eastAsia="en-US"/>
          </w:rPr>
          <w:t>Příloze č. 1</w:t>
        </w:r>
      </w:hyperlink>
      <w:r w:rsidRPr="00CE046F">
        <w:rPr>
          <w:rFonts w:asciiTheme="minorHAnsi" w:hAnsiTheme="minorHAnsi"/>
        </w:rPr>
        <w:t>, případně v</w:t>
      </w:r>
      <w:r w:rsidR="00AC29AF" w:rsidRPr="00CE046F">
        <w:rPr>
          <w:rFonts w:asciiTheme="minorHAnsi" w:hAnsiTheme="minorHAnsi"/>
        </w:rPr>
        <w:t xml:space="preserve"> </w:t>
      </w:r>
      <w:r w:rsidR="00F8662B" w:rsidRPr="00CE046F">
        <w:rPr>
          <w:rFonts w:asciiTheme="minorHAnsi" w:hAnsiTheme="minorHAnsi"/>
        </w:rPr>
        <w:t>Objednávce</w:t>
      </w:r>
      <w:r w:rsidRPr="00CE046F">
        <w:rPr>
          <w:rFonts w:asciiTheme="minorHAnsi" w:hAnsiTheme="minorHAnsi"/>
          <w:lang w:eastAsia="en-US"/>
        </w:rPr>
        <w:t xml:space="preserve">. Jestliže plnění nebo jeho jednotlivé části splní kritéria akceptačního řízení, </w:t>
      </w:r>
      <w:r w:rsidR="00CD7298" w:rsidRPr="00CE046F">
        <w:rPr>
          <w:rFonts w:asciiTheme="minorHAnsi" w:hAnsiTheme="minorHAnsi"/>
          <w:lang w:eastAsia="en-US"/>
        </w:rPr>
        <w:t>považuj</w:t>
      </w:r>
      <w:r w:rsidR="00CD7298">
        <w:rPr>
          <w:rFonts w:asciiTheme="minorHAnsi" w:hAnsiTheme="minorHAnsi"/>
          <w:lang w:eastAsia="en-US"/>
        </w:rPr>
        <w:t>e</w:t>
      </w:r>
      <w:r w:rsidR="00CD7298" w:rsidRPr="00CE046F">
        <w:rPr>
          <w:rFonts w:asciiTheme="minorHAnsi" w:hAnsiTheme="minorHAnsi"/>
          <w:lang w:eastAsia="en-US"/>
        </w:rPr>
        <w:t xml:space="preserve"> </w:t>
      </w:r>
      <w:r w:rsidRPr="00CE046F">
        <w:rPr>
          <w:rFonts w:asciiTheme="minorHAnsi" w:hAnsiTheme="minorHAnsi"/>
          <w:lang w:eastAsia="en-US"/>
        </w:rPr>
        <w:t>se za řádně ukončené a Objednatel je povinen jej převzít. Akceptační procedury zahrnují porovnání skutečných vlastností plnění se závaznou specifikací předmětu plnění dle této Smlouvy</w:t>
      </w:r>
      <w:r w:rsidR="0093181B" w:rsidRPr="00CE046F">
        <w:rPr>
          <w:rFonts w:asciiTheme="minorHAnsi" w:hAnsiTheme="minorHAnsi"/>
          <w:lang w:eastAsia="en-US"/>
        </w:rPr>
        <w:t xml:space="preserve"> nebo </w:t>
      </w:r>
      <w:r w:rsidR="00690E91" w:rsidRPr="00CE046F">
        <w:rPr>
          <w:rFonts w:asciiTheme="minorHAnsi" w:hAnsiTheme="minorHAnsi"/>
          <w:lang w:eastAsia="en-US"/>
        </w:rPr>
        <w:t>Objednávky</w:t>
      </w:r>
      <w:r w:rsidRPr="00CE046F">
        <w:rPr>
          <w:rFonts w:asciiTheme="minorHAnsi" w:hAnsiTheme="minorHAnsi"/>
          <w:lang w:eastAsia="en-US"/>
        </w:rPr>
        <w:t>.</w:t>
      </w:r>
    </w:p>
    <w:p w:rsidR="00F11B61" w:rsidRPr="00CE046F" w:rsidRDefault="00F11B61" w:rsidP="00E91B2F">
      <w:pPr>
        <w:pStyle w:val="RLTextlnkuslovan"/>
        <w:ind w:left="1474"/>
        <w:rPr>
          <w:rFonts w:asciiTheme="minorHAnsi" w:hAnsiTheme="minorHAnsi"/>
          <w:lang w:eastAsia="en-US"/>
        </w:rPr>
      </w:pPr>
      <w:bookmarkStart w:id="75" w:name="_Základním_předpokladem_pro"/>
      <w:bookmarkStart w:id="76" w:name="_Při_převzetí_díla"/>
      <w:bookmarkStart w:id="77" w:name="_Ref296086420"/>
      <w:bookmarkStart w:id="78" w:name="_Ref358230070"/>
      <w:bookmarkEnd w:id="75"/>
      <w:bookmarkEnd w:id="76"/>
      <w:r w:rsidRPr="00CE046F">
        <w:rPr>
          <w:rFonts w:asciiTheme="minorHAnsi" w:hAnsiTheme="minorHAnsi"/>
          <w:lang w:eastAsia="en-US"/>
        </w:rPr>
        <w:t>Při převzetí plnění nebo kterékoliv jeho části v souladu s tímto článkem je Objednatel povinen podepsat potvrzení o přijetí plnění nebo dané části a Objednatel i Poskytovatel se zavazují podepsat příslušný předávací protokol (dílčí předávací protokoly), tj. potvrzení o předání a přijetí (převzetí) plnění nebo jeho určité části</w:t>
      </w:r>
      <w:bookmarkEnd w:id="77"/>
      <w:r w:rsidRPr="00CE046F">
        <w:rPr>
          <w:rFonts w:asciiTheme="minorHAnsi" w:hAnsiTheme="minorHAnsi"/>
          <w:lang w:eastAsia="en-US"/>
        </w:rPr>
        <w:t>.</w:t>
      </w:r>
      <w:bookmarkEnd w:id="78"/>
    </w:p>
    <w:p w:rsidR="005E6174" w:rsidRPr="00CE046F" w:rsidRDefault="005E6174" w:rsidP="005E6174">
      <w:pPr>
        <w:pStyle w:val="RLlneksmlouvy"/>
        <w:rPr>
          <w:rFonts w:asciiTheme="minorHAnsi" w:hAnsiTheme="minorHAnsi"/>
        </w:rPr>
      </w:pPr>
      <w:bookmarkStart w:id="79" w:name="_Ref214191100"/>
      <w:bookmarkStart w:id="80" w:name="_Toc240955669"/>
      <w:r w:rsidRPr="00CE046F">
        <w:rPr>
          <w:rFonts w:asciiTheme="minorHAnsi" w:hAnsiTheme="minorHAnsi"/>
        </w:rPr>
        <w:t>CENA A PLATEBNÍ PODMÍNKY</w:t>
      </w:r>
      <w:bookmarkEnd w:id="38"/>
      <w:bookmarkEnd w:id="39"/>
      <w:bookmarkEnd w:id="79"/>
      <w:bookmarkEnd w:id="80"/>
    </w:p>
    <w:p w:rsidR="00293F68" w:rsidRPr="00CE046F" w:rsidRDefault="00293F68" w:rsidP="002A35B4">
      <w:pPr>
        <w:ind w:firstLine="708"/>
        <w:rPr>
          <w:rFonts w:asciiTheme="minorHAnsi" w:hAnsiTheme="minorHAnsi"/>
          <w:b/>
        </w:rPr>
      </w:pPr>
      <w:r w:rsidRPr="00CE046F">
        <w:rPr>
          <w:rFonts w:asciiTheme="minorHAnsi" w:hAnsiTheme="minorHAnsi"/>
          <w:b/>
        </w:rPr>
        <w:t>Určení ceny</w:t>
      </w:r>
    </w:p>
    <w:p w:rsidR="00C310B9" w:rsidRPr="00CE046F" w:rsidRDefault="00C310B9" w:rsidP="00C310B9">
      <w:pPr>
        <w:pStyle w:val="RLTextlnkuslovan"/>
        <w:tabs>
          <w:tab w:val="clear" w:pos="2297"/>
          <w:tab w:val="num" w:pos="1474"/>
        </w:tabs>
        <w:ind w:left="1474"/>
        <w:rPr>
          <w:rFonts w:asciiTheme="minorHAnsi" w:hAnsiTheme="minorHAnsi"/>
        </w:rPr>
      </w:pPr>
      <w:bookmarkStart w:id="81" w:name="_Ref302715150"/>
      <w:bookmarkStart w:id="82" w:name="_Ref311708495"/>
      <w:r w:rsidRPr="00CE046F">
        <w:rPr>
          <w:rFonts w:asciiTheme="minorHAnsi" w:hAnsiTheme="minorHAnsi"/>
        </w:rPr>
        <w:t xml:space="preserve">Cena </w:t>
      </w:r>
      <w:r w:rsidR="008441CD" w:rsidRPr="00CE046F">
        <w:rPr>
          <w:rFonts w:asciiTheme="minorHAnsi" w:hAnsiTheme="minorHAnsi"/>
        </w:rPr>
        <w:t>Služeb</w:t>
      </w:r>
      <w:r w:rsidR="003E4EA6" w:rsidRPr="00CE046F">
        <w:rPr>
          <w:rFonts w:asciiTheme="minorHAnsi" w:hAnsiTheme="minorHAnsi"/>
        </w:rPr>
        <w:t>,</w:t>
      </w:r>
      <w:r w:rsidR="00293F68" w:rsidRPr="00CE046F">
        <w:rPr>
          <w:rFonts w:asciiTheme="minorHAnsi" w:hAnsiTheme="minorHAnsi"/>
        </w:rPr>
        <w:t xml:space="preserve"> tj. cena za </w:t>
      </w:r>
      <w:r w:rsidR="0056461E" w:rsidRPr="00CE046F">
        <w:rPr>
          <w:rFonts w:asciiTheme="minorHAnsi" w:hAnsiTheme="minorHAnsi"/>
        </w:rPr>
        <w:t xml:space="preserve">poskytnutí </w:t>
      </w:r>
      <w:r w:rsidR="00D912D0" w:rsidRPr="00CE046F">
        <w:rPr>
          <w:rFonts w:asciiTheme="minorHAnsi" w:hAnsiTheme="minorHAnsi"/>
        </w:rPr>
        <w:t>Služeb</w:t>
      </w:r>
      <w:r w:rsidRPr="00CE046F">
        <w:rPr>
          <w:rFonts w:asciiTheme="minorHAnsi" w:hAnsiTheme="minorHAnsi"/>
        </w:rPr>
        <w:t xml:space="preserve"> je </w:t>
      </w:r>
      <w:r w:rsidR="009671DA" w:rsidRPr="00CE046F">
        <w:rPr>
          <w:rFonts w:asciiTheme="minorHAnsi" w:hAnsiTheme="minorHAnsi"/>
        </w:rPr>
        <w:t>tvořena cenou za Paušální služby a cenou za Objednávané služby</w:t>
      </w:r>
      <w:r w:rsidRPr="00CE046F">
        <w:rPr>
          <w:rFonts w:asciiTheme="minorHAnsi" w:hAnsiTheme="minorHAnsi"/>
        </w:rPr>
        <w:t>.</w:t>
      </w:r>
      <w:bookmarkEnd w:id="81"/>
    </w:p>
    <w:p w:rsidR="004C2BED" w:rsidRPr="00CE046F" w:rsidRDefault="004C2BED" w:rsidP="004C2BED">
      <w:pPr>
        <w:pStyle w:val="RLTextlnkuslovan"/>
        <w:tabs>
          <w:tab w:val="clear" w:pos="2297"/>
          <w:tab w:val="num" w:pos="1474"/>
          <w:tab w:val="num" w:pos="1872"/>
        </w:tabs>
        <w:ind w:left="1474"/>
        <w:rPr>
          <w:rFonts w:asciiTheme="minorHAnsi" w:hAnsiTheme="minorHAnsi"/>
          <w:szCs w:val="22"/>
        </w:rPr>
      </w:pPr>
      <w:bookmarkStart w:id="83" w:name="_Ref365651312"/>
      <w:bookmarkStart w:id="84" w:name="_Ref350779385"/>
      <w:bookmarkStart w:id="85" w:name="_Ref350859460"/>
      <w:bookmarkStart w:id="86" w:name="_Ref299709748"/>
      <w:r w:rsidRPr="00CE046F">
        <w:rPr>
          <w:rFonts w:asciiTheme="minorHAnsi" w:hAnsiTheme="minorHAnsi"/>
          <w:b/>
          <w:szCs w:val="22"/>
        </w:rPr>
        <w:t xml:space="preserve">Cena za </w:t>
      </w:r>
      <w:r w:rsidR="00412CB1" w:rsidRPr="00CE046F">
        <w:rPr>
          <w:rFonts w:asciiTheme="minorHAnsi" w:hAnsiTheme="minorHAnsi"/>
          <w:b/>
          <w:szCs w:val="22"/>
        </w:rPr>
        <w:t>Paušální služby</w:t>
      </w:r>
      <w:r w:rsidRPr="00CE046F">
        <w:rPr>
          <w:rFonts w:asciiTheme="minorHAnsi" w:hAnsiTheme="minorHAnsi"/>
          <w:szCs w:val="22"/>
        </w:rPr>
        <w:t xml:space="preserve"> je v </w:t>
      </w:r>
      <w:hyperlink w:anchor="ListAnnex01" w:history="1">
        <w:r w:rsidR="0056461E" w:rsidRPr="00CE046F">
          <w:rPr>
            <w:rStyle w:val="Hypertextovodkaz"/>
            <w:rFonts w:asciiTheme="minorHAnsi" w:hAnsiTheme="minorHAnsi"/>
          </w:rPr>
          <w:t>Příloze č. 1</w:t>
        </w:r>
      </w:hyperlink>
      <w:r w:rsidRPr="00CE046F">
        <w:rPr>
          <w:rFonts w:asciiTheme="minorHAnsi" w:hAnsiTheme="minorHAnsi"/>
          <w:szCs w:val="22"/>
        </w:rPr>
        <w:t xml:space="preserve"> Smlouvy</w:t>
      </w:r>
      <w:r w:rsidRPr="00CE046F" w:rsidDel="008F0696">
        <w:rPr>
          <w:rFonts w:asciiTheme="minorHAnsi" w:hAnsiTheme="minorHAnsi"/>
          <w:szCs w:val="22"/>
        </w:rPr>
        <w:t xml:space="preserve"> </w:t>
      </w:r>
      <w:r w:rsidRPr="00CE046F">
        <w:rPr>
          <w:rFonts w:asciiTheme="minorHAnsi" w:hAnsiTheme="minorHAnsi"/>
          <w:szCs w:val="22"/>
        </w:rPr>
        <w:t xml:space="preserve">stanovena jako paušální měsíční </w:t>
      </w:r>
      <w:r w:rsidR="00D377CB" w:rsidRPr="00CE046F">
        <w:rPr>
          <w:rFonts w:asciiTheme="minorHAnsi" w:hAnsiTheme="minorHAnsi"/>
          <w:szCs w:val="22"/>
        </w:rPr>
        <w:t xml:space="preserve">částka </w:t>
      </w:r>
      <w:r w:rsidRPr="00CE046F">
        <w:rPr>
          <w:rFonts w:asciiTheme="minorHAnsi" w:hAnsiTheme="minorHAnsi"/>
          <w:szCs w:val="22"/>
        </w:rPr>
        <w:t xml:space="preserve">za poskytování </w:t>
      </w:r>
      <w:r w:rsidR="00412CB1" w:rsidRPr="00CE046F">
        <w:rPr>
          <w:rFonts w:asciiTheme="minorHAnsi" w:hAnsiTheme="minorHAnsi"/>
          <w:szCs w:val="22"/>
        </w:rPr>
        <w:t>Paušálních služeb</w:t>
      </w:r>
      <w:r w:rsidRPr="00CE046F">
        <w:rPr>
          <w:rFonts w:asciiTheme="minorHAnsi" w:hAnsiTheme="minorHAnsi"/>
          <w:szCs w:val="22"/>
        </w:rPr>
        <w:t xml:space="preserve"> dle příslušn</w:t>
      </w:r>
      <w:r w:rsidR="0056461E" w:rsidRPr="00CE046F">
        <w:rPr>
          <w:rFonts w:asciiTheme="minorHAnsi" w:hAnsiTheme="minorHAnsi"/>
          <w:szCs w:val="22"/>
        </w:rPr>
        <w:t>ých</w:t>
      </w:r>
      <w:r w:rsidRPr="00CE046F">
        <w:rPr>
          <w:rFonts w:asciiTheme="minorHAnsi" w:hAnsiTheme="minorHAnsi"/>
          <w:szCs w:val="22"/>
        </w:rPr>
        <w:t xml:space="preserve"> katalogov</w:t>
      </w:r>
      <w:r w:rsidR="0056461E" w:rsidRPr="00CE046F">
        <w:rPr>
          <w:rFonts w:asciiTheme="minorHAnsi" w:hAnsiTheme="minorHAnsi"/>
          <w:szCs w:val="22"/>
        </w:rPr>
        <w:t>ých</w:t>
      </w:r>
      <w:r w:rsidRPr="00CE046F">
        <w:rPr>
          <w:rFonts w:asciiTheme="minorHAnsi" w:hAnsiTheme="minorHAnsi"/>
          <w:szCs w:val="22"/>
        </w:rPr>
        <w:t xml:space="preserve"> </w:t>
      </w:r>
      <w:r w:rsidR="0056461E" w:rsidRPr="00CE046F">
        <w:rPr>
          <w:rFonts w:asciiTheme="minorHAnsi" w:hAnsiTheme="minorHAnsi"/>
          <w:szCs w:val="22"/>
        </w:rPr>
        <w:t>listů</w:t>
      </w:r>
      <w:r w:rsidRPr="00CE046F">
        <w:rPr>
          <w:rFonts w:asciiTheme="minorHAnsi" w:hAnsiTheme="minorHAnsi"/>
          <w:szCs w:val="22"/>
        </w:rPr>
        <w:t>.</w:t>
      </w:r>
      <w:r w:rsidR="000C4146" w:rsidRPr="00CE046F">
        <w:rPr>
          <w:rFonts w:asciiTheme="minorHAnsi" w:hAnsiTheme="minorHAnsi"/>
          <w:szCs w:val="22"/>
        </w:rPr>
        <w:t xml:space="preserve"> </w:t>
      </w:r>
      <w:r w:rsidRPr="00CE046F">
        <w:rPr>
          <w:rFonts w:asciiTheme="minorHAnsi" w:hAnsiTheme="minorHAnsi"/>
          <w:szCs w:val="22"/>
        </w:rPr>
        <w:t xml:space="preserve">V případě, kdy by </w:t>
      </w:r>
      <w:r w:rsidR="00412CB1" w:rsidRPr="00CE046F">
        <w:rPr>
          <w:rFonts w:asciiTheme="minorHAnsi" w:hAnsiTheme="minorHAnsi"/>
          <w:szCs w:val="22"/>
        </w:rPr>
        <w:t>Paušální služby</w:t>
      </w:r>
      <w:r w:rsidRPr="00CE046F">
        <w:rPr>
          <w:rFonts w:asciiTheme="minorHAnsi" w:hAnsiTheme="minorHAnsi"/>
          <w:szCs w:val="22"/>
        </w:rPr>
        <w:t xml:space="preserve"> byly poskytovány pouze část kalendářního měsíce, bude za příslušný kalendářní měsíc uhrazena pouze poměrná část ceny za měsíc jejich poskytování. Cena za </w:t>
      </w:r>
      <w:r w:rsidR="00412CB1" w:rsidRPr="00CE046F">
        <w:rPr>
          <w:rFonts w:asciiTheme="minorHAnsi" w:hAnsiTheme="minorHAnsi"/>
          <w:szCs w:val="22"/>
        </w:rPr>
        <w:t>Paušální služby</w:t>
      </w:r>
      <w:r w:rsidRPr="00CE046F">
        <w:rPr>
          <w:rFonts w:asciiTheme="minorHAnsi" w:hAnsiTheme="minorHAnsi"/>
          <w:szCs w:val="22"/>
        </w:rPr>
        <w:t xml:space="preserve"> se platí po skončení příslušného kalendářního měsíce.</w:t>
      </w:r>
      <w:bookmarkEnd w:id="83"/>
      <w:r w:rsidRPr="00CE046F">
        <w:rPr>
          <w:rFonts w:asciiTheme="minorHAnsi" w:hAnsiTheme="minorHAnsi"/>
          <w:szCs w:val="22"/>
        </w:rPr>
        <w:t xml:space="preserve"> </w:t>
      </w:r>
      <w:bookmarkEnd w:id="84"/>
      <w:bookmarkEnd w:id="85"/>
    </w:p>
    <w:p w:rsidR="00FE1956" w:rsidRPr="00CE046F" w:rsidRDefault="00C310B9" w:rsidP="00C310B9">
      <w:pPr>
        <w:pStyle w:val="RLTextlnkuslovan"/>
        <w:tabs>
          <w:tab w:val="clear" w:pos="2297"/>
          <w:tab w:val="num" w:pos="1474"/>
        </w:tabs>
        <w:ind w:left="1474"/>
        <w:rPr>
          <w:rFonts w:asciiTheme="minorHAnsi" w:hAnsiTheme="minorHAnsi"/>
          <w:szCs w:val="22"/>
        </w:rPr>
      </w:pPr>
      <w:r w:rsidRPr="00CE046F">
        <w:rPr>
          <w:rFonts w:asciiTheme="minorHAnsi" w:hAnsiTheme="minorHAnsi"/>
          <w:b/>
          <w:szCs w:val="22"/>
        </w:rPr>
        <w:t xml:space="preserve">Cena za </w:t>
      </w:r>
      <w:r w:rsidR="00412CB1" w:rsidRPr="00CE046F">
        <w:rPr>
          <w:rFonts w:asciiTheme="minorHAnsi" w:hAnsiTheme="minorHAnsi"/>
          <w:b/>
          <w:szCs w:val="22"/>
        </w:rPr>
        <w:t>Objednávané služby</w:t>
      </w:r>
      <w:r w:rsidRPr="00CE046F">
        <w:rPr>
          <w:rFonts w:asciiTheme="minorHAnsi" w:hAnsiTheme="minorHAnsi"/>
          <w:szCs w:val="22"/>
          <w:lang w:eastAsia="en-US"/>
        </w:rPr>
        <w:t xml:space="preserve"> vychází ze součinu rozsahu poskytnutého plnění Poskytovat</w:t>
      </w:r>
      <w:r w:rsidR="006D543F" w:rsidRPr="00CE046F">
        <w:rPr>
          <w:rFonts w:asciiTheme="minorHAnsi" w:hAnsiTheme="minorHAnsi"/>
          <w:szCs w:val="22"/>
          <w:lang w:eastAsia="en-US"/>
        </w:rPr>
        <w:t>ele vyjádřeného v člověkodnech (</w:t>
      </w:r>
      <w:r w:rsidRPr="00CE046F">
        <w:rPr>
          <w:rFonts w:asciiTheme="minorHAnsi" w:hAnsiTheme="minorHAnsi"/>
          <w:szCs w:val="22"/>
          <w:lang w:eastAsia="en-US"/>
        </w:rPr>
        <w:t xml:space="preserve">nebo jeho částech, přičemž 1 člověkoden </w:t>
      </w:r>
      <w:r w:rsidR="00097C11" w:rsidRPr="00CE046F">
        <w:rPr>
          <w:rFonts w:asciiTheme="minorHAnsi" w:hAnsiTheme="minorHAnsi"/>
          <w:szCs w:val="22"/>
          <w:lang w:eastAsia="en-US"/>
        </w:rPr>
        <w:t xml:space="preserve">= </w:t>
      </w:r>
      <w:r w:rsidRPr="00CE046F">
        <w:rPr>
          <w:rFonts w:asciiTheme="minorHAnsi" w:hAnsiTheme="minorHAnsi"/>
          <w:szCs w:val="22"/>
          <w:lang w:eastAsia="en-US"/>
        </w:rPr>
        <w:t>8 hodin práce) a příslušné sazby za toto plnění</w:t>
      </w:r>
      <w:r w:rsidR="00B7120C" w:rsidRPr="00CE046F">
        <w:rPr>
          <w:rFonts w:asciiTheme="minorHAnsi" w:hAnsiTheme="minorHAnsi"/>
          <w:szCs w:val="22"/>
          <w:lang w:eastAsia="en-US"/>
        </w:rPr>
        <w:t xml:space="preserve"> </w:t>
      </w:r>
      <w:r w:rsidR="00B7120C" w:rsidRPr="00CE046F">
        <w:rPr>
          <w:rFonts w:asciiTheme="minorHAnsi" w:hAnsiTheme="minorHAnsi"/>
          <w:szCs w:val="22"/>
        </w:rPr>
        <w:t>stanovené v </w:t>
      </w:r>
      <w:hyperlink w:anchor="ListAnnex01" w:history="1">
        <w:r w:rsidR="00B7120C" w:rsidRPr="00CE046F">
          <w:rPr>
            <w:rStyle w:val="Hypertextovodkaz"/>
            <w:rFonts w:asciiTheme="minorHAnsi" w:hAnsiTheme="minorHAnsi"/>
          </w:rPr>
          <w:t>Příloze č. 1</w:t>
        </w:r>
      </w:hyperlink>
      <w:r w:rsidR="00B7120C" w:rsidRPr="00CE046F">
        <w:rPr>
          <w:rFonts w:asciiTheme="minorHAnsi" w:hAnsiTheme="minorHAnsi"/>
          <w:szCs w:val="22"/>
        </w:rPr>
        <w:t xml:space="preserve"> Smlouvy</w:t>
      </w:r>
      <w:r w:rsidRPr="00CE046F">
        <w:rPr>
          <w:rFonts w:asciiTheme="minorHAnsi" w:hAnsiTheme="minorHAnsi"/>
          <w:szCs w:val="22"/>
          <w:lang w:eastAsia="en-US"/>
        </w:rPr>
        <w:t>.</w:t>
      </w:r>
      <w:r w:rsidRPr="00CE046F">
        <w:rPr>
          <w:rFonts w:asciiTheme="minorHAnsi" w:hAnsiTheme="minorHAnsi"/>
          <w:szCs w:val="22"/>
        </w:rPr>
        <w:t xml:space="preserve"> Smluvní strany se dohodly, že objem člověkodnů </w:t>
      </w:r>
      <w:r w:rsidR="00B62FBE" w:rsidRPr="00CE046F">
        <w:rPr>
          <w:rFonts w:asciiTheme="minorHAnsi" w:hAnsiTheme="minorHAnsi"/>
          <w:szCs w:val="22"/>
        </w:rPr>
        <w:t xml:space="preserve">(nebo jiných jednotek) </w:t>
      </w:r>
      <w:r w:rsidRPr="00CE046F">
        <w:rPr>
          <w:rFonts w:asciiTheme="minorHAnsi" w:hAnsiTheme="minorHAnsi"/>
          <w:szCs w:val="22"/>
        </w:rPr>
        <w:t xml:space="preserve">vykázaný na příslušném Výkazu </w:t>
      </w:r>
      <w:r w:rsidRPr="00CE046F">
        <w:rPr>
          <w:rFonts w:asciiTheme="minorHAnsi" w:hAnsiTheme="minorHAnsi"/>
          <w:szCs w:val="22"/>
          <w:lang w:eastAsia="en-US"/>
        </w:rPr>
        <w:t xml:space="preserve">plnění </w:t>
      </w:r>
      <w:r w:rsidR="00B32FF9" w:rsidRPr="00CE046F">
        <w:rPr>
          <w:rFonts w:asciiTheme="minorHAnsi" w:hAnsiTheme="minorHAnsi"/>
          <w:szCs w:val="22"/>
          <w:lang w:eastAsia="en-US"/>
        </w:rPr>
        <w:t xml:space="preserve">(jak je definován níže) </w:t>
      </w:r>
      <w:r w:rsidRPr="00CE046F">
        <w:rPr>
          <w:rFonts w:asciiTheme="minorHAnsi" w:hAnsiTheme="minorHAnsi"/>
          <w:szCs w:val="22"/>
        </w:rPr>
        <w:t xml:space="preserve">nepřevýší objem člověkodnů sjednaný postupem dle </w:t>
      </w:r>
      <w:r w:rsidR="000644CF" w:rsidRPr="00CE046F">
        <w:rPr>
          <w:rFonts w:asciiTheme="minorHAnsi" w:hAnsiTheme="minorHAnsi"/>
          <w:szCs w:val="22"/>
        </w:rPr>
        <w:t>čl</w:t>
      </w:r>
      <w:r w:rsidRPr="00CE046F">
        <w:rPr>
          <w:rFonts w:asciiTheme="minorHAnsi" w:hAnsiTheme="minorHAnsi"/>
          <w:szCs w:val="22"/>
        </w:rPr>
        <w:t xml:space="preserve">. </w:t>
      </w:r>
      <w:r w:rsidR="004B73B4" w:rsidRPr="00CE046F">
        <w:rPr>
          <w:rFonts w:asciiTheme="minorHAnsi" w:hAnsiTheme="minorHAnsi"/>
        </w:rPr>
        <w:fldChar w:fldCharType="begin"/>
      </w:r>
      <w:r w:rsidR="004B73B4" w:rsidRPr="00CE046F">
        <w:rPr>
          <w:rFonts w:asciiTheme="minorHAnsi" w:hAnsiTheme="minorHAnsi"/>
        </w:rPr>
        <w:instrText xml:space="preserve"> REF _Ref350265443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5</w:t>
      </w:r>
      <w:r w:rsidR="004B73B4" w:rsidRPr="00CE046F">
        <w:rPr>
          <w:rFonts w:asciiTheme="minorHAnsi" w:hAnsiTheme="minorHAnsi"/>
        </w:rPr>
        <w:fldChar w:fldCharType="end"/>
      </w:r>
      <w:r w:rsidR="000644CF" w:rsidRPr="00CE046F">
        <w:rPr>
          <w:rFonts w:asciiTheme="minorHAnsi" w:hAnsiTheme="minorHAnsi"/>
          <w:szCs w:val="22"/>
        </w:rPr>
        <w:t xml:space="preserve"> </w:t>
      </w:r>
      <w:r w:rsidRPr="00CE046F">
        <w:rPr>
          <w:rFonts w:asciiTheme="minorHAnsi" w:hAnsiTheme="minorHAnsi"/>
          <w:szCs w:val="22"/>
        </w:rPr>
        <w:t>této Smlouvy, pokud  k tomu oprávněný zástupce Objednatele nedá svůj předchozí výslovný písemný souhlas.</w:t>
      </w:r>
      <w:bookmarkEnd w:id="86"/>
      <w:r w:rsidR="00951008" w:rsidRPr="00CE046F">
        <w:rPr>
          <w:rFonts w:asciiTheme="minorHAnsi" w:hAnsiTheme="minorHAnsi"/>
          <w:szCs w:val="22"/>
        </w:rPr>
        <w:t xml:space="preserve"> O</w:t>
      </w:r>
      <w:r w:rsidR="00951008" w:rsidRPr="00CE046F">
        <w:rPr>
          <w:rFonts w:asciiTheme="minorHAnsi" w:hAnsiTheme="minorHAnsi"/>
          <w:szCs w:val="22"/>
          <w:lang w:eastAsia="en-US"/>
        </w:rPr>
        <w:t xml:space="preserve"> skutečnosti, že počet člověkodnů by měl přesáhnout objem sjednaný postupem dle článku </w:t>
      </w:r>
      <w:r w:rsidR="00FE7FC2" w:rsidRPr="00CE046F">
        <w:rPr>
          <w:rFonts w:asciiTheme="minorHAnsi" w:hAnsiTheme="minorHAnsi"/>
          <w:szCs w:val="22"/>
          <w:lang w:eastAsia="en-US"/>
        </w:rPr>
        <w:fldChar w:fldCharType="begin"/>
      </w:r>
      <w:r w:rsidR="00951008" w:rsidRPr="00CE046F">
        <w:rPr>
          <w:rFonts w:asciiTheme="minorHAnsi" w:hAnsiTheme="minorHAnsi"/>
          <w:szCs w:val="22"/>
          <w:lang w:eastAsia="en-US"/>
        </w:rPr>
        <w:instrText xml:space="preserve"> REF _Ref350265443 \r \h </w:instrText>
      </w:r>
      <w:r w:rsidR="00554CA4" w:rsidRPr="00CE046F">
        <w:rPr>
          <w:rFonts w:asciiTheme="minorHAnsi" w:hAnsiTheme="minorHAnsi"/>
          <w:szCs w:val="22"/>
          <w:lang w:eastAsia="en-US"/>
        </w:rPr>
        <w:instrText xml:space="preserve"> \* MERGEFORMAT </w:instrText>
      </w:r>
      <w:r w:rsidR="00FE7FC2" w:rsidRPr="00CE046F">
        <w:rPr>
          <w:rFonts w:asciiTheme="minorHAnsi" w:hAnsiTheme="minorHAnsi"/>
          <w:szCs w:val="22"/>
          <w:lang w:eastAsia="en-US"/>
        </w:rPr>
      </w:r>
      <w:r w:rsidR="00FE7FC2" w:rsidRPr="00CE046F">
        <w:rPr>
          <w:rFonts w:asciiTheme="minorHAnsi" w:hAnsiTheme="minorHAnsi"/>
          <w:szCs w:val="22"/>
          <w:lang w:eastAsia="en-US"/>
        </w:rPr>
        <w:fldChar w:fldCharType="separate"/>
      </w:r>
      <w:r w:rsidR="008454ED">
        <w:rPr>
          <w:rFonts w:asciiTheme="minorHAnsi" w:hAnsiTheme="minorHAnsi"/>
          <w:szCs w:val="22"/>
          <w:lang w:eastAsia="en-US"/>
        </w:rPr>
        <w:t>5</w:t>
      </w:r>
      <w:r w:rsidR="00FE7FC2" w:rsidRPr="00CE046F">
        <w:rPr>
          <w:rFonts w:asciiTheme="minorHAnsi" w:hAnsiTheme="minorHAnsi"/>
          <w:szCs w:val="22"/>
          <w:lang w:eastAsia="en-US"/>
        </w:rPr>
        <w:fldChar w:fldCharType="end"/>
      </w:r>
      <w:r w:rsidR="00951008" w:rsidRPr="00CE046F">
        <w:rPr>
          <w:rFonts w:asciiTheme="minorHAnsi" w:hAnsiTheme="minorHAnsi"/>
          <w:szCs w:val="22"/>
          <w:lang w:eastAsia="en-US"/>
        </w:rPr>
        <w:t xml:space="preserve">, je Poskytovatel předem povinen informovat Objednatele, a to bezprostředně poté, co tuto skutečnost při řešení daného plnění zjistil. Pokud nebude Objednatel souhlasit s navýšením počtu člověkodnů nebo jiných jednotek, je Poskytovatel povinen příslušné plnění dokončit v rámci počtu člověkodnů nebo jiných jednotek sjednaných postupem dle článku </w:t>
      </w:r>
      <w:r w:rsidR="00FE7FC2" w:rsidRPr="00CE046F">
        <w:rPr>
          <w:rFonts w:asciiTheme="minorHAnsi" w:hAnsiTheme="minorHAnsi"/>
          <w:szCs w:val="22"/>
          <w:lang w:eastAsia="en-US"/>
        </w:rPr>
        <w:fldChar w:fldCharType="begin"/>
      </w:r>
      <w:r w:rsidR="00951008" w:rsidRPr="00CE046F">
        <w:rPr>
          <w:rFonts w:asciiTheme="minorHAnsi" w:hAnsiTheme="minorHAnsi"/>
          <w:szCs w:val="22"/>
          <w:lang w:eastAsia="en-US"/>
        </w:rPr>
        <w:instrText xml:space="preserve"> REF _Ref350265443 \r \h </w:instrText>
      </w:r>
      <w:r w:rsidR="00554CA4" w:rsidRPr="00CE046F">
        <w:rPr>
          <w:rFonts w:asciiTheme="minorHAnsi" w:hAnsiTheme="minorHAnsi"/>
          <w:szCs w:val="22"/>
          <w:lang w:eastAsia="en-US"/>
        </w:rPr>
        <w:instrText xml:space="preserve"> \* MERGEFORMAT </w:instrText>
      </w:r>
      <w:r w:rsidR="00FE7FC2" w:rsidRPr="00CE046F">
        <w:rPr>
          <w:rFonts w:asciiTheme="minorHAnsi" w:hAnsiTheme="minorHAnsi"/>
          <w:szCs w:val="22"/>
          <w:lang w:eastAsia="en-US"/>
        </w:rPr>
      </w:r>
      <w:r w:rsidR="00FE7FC2" w:rsidRPr="00CE046F">
        <w:rPr>
          <w:rFonts w:asciiTheme="minorHAnsi" w:hAnsiTheme="minorHAnsi"/>
          <w:szCs w:val="22"/>
          <w:lang w:eastAsia="en-US"/>
        </w:rPr>
        <w:fldChar w:fldCharType="separate"/>
      </w:r>
      <w:r w:rsidR="008454ED">
        <w:rPr>
          <w:rFonts w:asciiTheme="minorHAnsi" w:hAnsiTheme="minorHAnsi"/>
          <w:szCs w:val="22"/>
          <w:lang w:eastAsia="en-US"/>
        </w:rPr>
        <w:t>5</w:t>
      </w:r>
      <w:r w:rsidR="00FE7FC2" w:rsidRPr="00CE046F">
        <w:rPr>
          <w:rFonts w:asciiTheme="minorHAnsi" w:hAnsiTheme="minorHAnsi"/>
          <w:szCs w:val="22"/>
          <w:lang w:eastAsia="en-US"/>
        </w:rPr>
        <w:fldChar w:fldCharType="end"/>
      </w:r>
      <w:r w:rsidR="00951008" w:rsidRPr="00CE046F">
        <w:rPr>
          <w:rFonts w:asciiTheme="minorHAnsi" w:hAnsiTheme="minorHAnsi"/>
          <w:szCs w:val="22"/>
          <w:lang w:eastAsia="en-US"/>
        </w:rPr>
        <w:t>.</w:t>
      </w:r>
      <w:r w:rsidR="00936E5A" w:rsidRPr="00CE046F">
        <w:rPr>
          <w:rFonts w:asciiTheme="minorHAnsi" w:hAnsiTheme="minorHAnsi"/>
          <w:szCs w:val="22"/>
          <w:lang w:eastAsia="en-US"/>
        </w:rPr>
        <w:t xml:space="preserve"> </w:t>
      </w:r>
    </w:p>
    <w:p w:rsidR="00936E5A" w:rsidRPr="00CE046F" w:rsidRDefault="00936E5A" w:rsidP="00C310B9">
      <w:pPr>
        <w:pStyle w:val="RLTextlnkuslovan"/>
        <w:tabs>
          <w:tab w:val="clear" w:pos="2297"/>
          <w:tab w:val="num" w:pos="1474"/>
        </w:tabs>
        <w:ind w:left="1474"/>
        <w:rPr>
          <w:rFonts w:asciiTheme="minorHAnsi" w:hAnsiTheme="minorHAnsi"/>
          <w:szCs w:val="22"/>
        </w:rPr>
      </w:pPr>
      <w:bookmarkStart w:id="87" w:name="_Ref365892173"/>
      <w:r w:rsidRPr="00CE046F">
        <w:rPr>
          <w:rFonts w:asciiTheme="minorHAnsi" w:hAnsiTheme="minorHAnsi"/>
          <w:szCs w:val="22"/>
        </w:rPr>
        <w:t xml:space="preserve">Smluvní strany se dále dohodly, že cena </w:t>
      </w:r>
      <w:r w:rsidR="008441CD" w:rsidRPr="00CE046F">
        <w:rPr>
          <w:rFonts w:asciiTheme="minorHAnsi" w:hAnsiTheme="minorHAnsi"/>
          <w:szCs w:val="22"/>
        </w:rPr>
        <w:t xml:space="preserve">Služeb </w:t>
      </w:r>
      <w:r w:rsidRPr="00CE046F">
        <w:rPr>
          <w:rFonts w:asciiTheme="minorHAnsi" w:hAnsiTheme="minorHAnsi"/>
          <w:szCs w:val="22"/>
        </w:rPr>
        <w:t xml:space="preserve">za celou dobu účinnosti Smlouvy nepřevýší </w:t>
      </w:r>
      <w:r w:rsidR="00261605" w:rsidRPr="00CE046F">
        <w:rPr>
          <w:rFonts w:asciiTheme="minorHAnsi" w:hAnsiTheme="minorHAnsi" w:cs="Calibri"/>
          <w:highlight w:val="yellow"/>
        </w:rPr>
        <w:t>[BUDE DOPLNĚNO]</w:t>
      </w:r>
      <w:r w:rsidR="002216B8" w:rsidRPr="00CE046F">
        <w:rPr>
          <w:rFonts w:asciiTheme="minorHAnsi" w:hAnsiTheme="minorHAnsi"/>
          <w:szCs w:val="22"/>
        </w:rPr>
        <w:t>,- Kč</w:t>
      </w:r>
      <w:r w:rsidR="00E77613" w:rsidRPr="00CE046F">
        <w:rPr>
          <w:rFonts w:asciiTheme="minorHAnsi" w:hAnsiTheme="minorHAnsi"/>
          <w:szCs w:val="22"/>
        </w:rPr>
        <w:t xml:space="preserve"> (slovy: </w:t>
      </w:r>
      <w:r w:rsidR="00E77613" w:rsidRPr="00CE046F">
        <w:rPr>
          <w:rFonts w:asciiTheme="minorHAnsi" w:hAnsiTheme="minorHAnsi"/>
          <w:szCs w:val="22"/>
          <w:highlight w:val="yellow"/>
        </w:rPr>
        <w:t>BUDE DOPLNĚNO</w:t>
      </w:r>
      <w:r w:rsidR="00E77613" w:rsidRPr="00CE046F">
        <w:rPr>
          <w:rFonts w:asciiTheme="minorHAnsi" w:hAnsiTheme="minorHAnsi"/>
          <w:szCs w:val="22"/>
        </w:rPr>
        <w:t xml:space="preserve"> korun)</w:t>
      </w:r>
      <w:r w:rsidRPr="00CE046F">
        <w:rPr>
          <w:rFonts w:asciiTheme="minorHAnsi" w:hAnsiTheme="minorHAnsi"/>
          <w:szCs w:val="22"/>
        </w:rPr>
        <w:t>.</w:t>
      </w:r>
      <w:bookmarkEnd w:id="87"/>
    </w:p>
    <w:p w:rsidR="00126999" w:rsidRPr="00CE046F" w:rsidRDefault="00071BF6" w:rsidP="002A35B4">
      <w:pPr>
        <w:ind w:left="708"/>
        <w:rPr>
          <w:rFonts w:asciiTheme="minorHAnsi" w:hAnsiTheme="minorHAnsi"/>
          <w:b/>
        </w:rPr>
      </w:pPr>
      <w:bookmarkStart w:id="88" w:name="_Ref313525468"/>
      <w:r w:rsidRPr="00CE046F">
        <w:rPr>
          <w:rFonts w:asciiTheme="minorHAnsi" w:hAnsiTheme="minorHAnsi"/>
          <w:b/>
        </w:rPr>
        <w:t>H</w:t>
      </w:r>
      <w:r w:rsidR="00126999" w:rsidRPr="00CE046F">
        <w:rPr>
          <w:rFonts w:asciiTheme="minorHAnsi" w:hAnsiTheme="minorHAnsi"/>
          <w:b/>
        </w:rPr>
        <w:t>razení ceny za Služby</w:t>
      </w:r>
    </w:p>
    <w:p w:rsidR="004C2BED" w:rsidRPr="00CE046F" w:rsidRDefault="004B1FC1" w:rsidP="00C310B9">
      <w:pPr>
        <w:pStyle w:val="RLTextlnkuslovan"/>
        <w:tabs>
          <w:tab w:val="clear" w:pos="2297"/>
          <w:tab w:val="num" w:pos="1474"/>
          <w:tab w:val="num" w:pos="1872"/>
        </w:tabs>
        <w:ind w:left="1474"/>
        <w:rPr>
          <w:rFonts w:asciiTheme="minorHAnsi" w:hAnsiTheme="minorHAnsi"/>
          <w:szCs w:val="22"/>
        </w:rPr>
      </w:pPr>
      <w:r w:rsidRPr="00CE046F">
        <w:rPr>
          <w:rFonts w:asciiTheme="minorHAnsi" w:hAnsiTheme="minorHAnsi"/>
          <w:szCs w:val="22"/>
        </w:rPr>
        <w:t xml:space="preserve">Cena za </w:t>
      </w:r>
      <w:r w:rsidR="00412CB1" w:rsidRPr="00CE046F">
        <w:rPr>
          <w:rFonts w:asciiTheme="minorHAnsi" w:hAnsiTheme="minorHAnsi"/>
          <w:szCs w:val="22"/>
        </w:rPr>
        <w:t>Objednávané služby</w:t>
      </w:r>
      <w:r w:rsidRPr="00CE046F">
        <w:rPr>
          <w:rFonts w:asciiTheme="minorHAnsi" w:hAnsiTheme="minorHAnsi"/>
          <w:szCs w:val="22"/>
        </w:rPr>
        <w:t xml:space="preserve"> a za </w:t>
      </w:r>
      <w:r w:rsidR="00412CB1" w:rsidRPr="00CE046F">
        <w:rPr>
          <w:rFonts w:asciiTheme="minorHAnsi" w:hAnsiTheme="minorHAnsi"/>
          <w:szCs w:val="22"/>
        </w:rPr>
        <w:t>Paušální služby</w:t>
      </w:r>
      <w:r w:rsidRPr="00CE046F">
        <w:rPr>
          <w:rFonts w:asciiTheme="minorHAnsi" w:hAnsiTheme="minorHAnsi"/>
          <w:szCs w:val="22"/>
        </w:rPr>
        <w:t xml:space="preserve"> se platí </w:t>
      </w:r>
      <w:r w:rsidR="004016E5" w:rsidRPr="00CE046F">
        <w:rPr>
          <w:rFonts w:asciiTheme="minorHAnsi" w:hAnsiTheme="minorHAnsi"/>
          <w:szCs w:val="22"/>
        </w:rPr>
        <w:t xml:space="preserve">zpětně </w:t>
      </w:r>
      <w:r w:rsidRPr="00CE046F">
        <w:rPr>
          <w:rFonts w:asciiTheme="minorHAnsi" w:hAnsiTheme="minorHAnsi"/>
          <w:szCs w:val="22"/>
        </w:rPr>
        <w:t>po skončení příslušného kalendářního měsíce</w:t>
      </w:r>
      <w:bookmarkStart w:id="89" w:name="_Ref350859548"/>
      <w:r w:rsidR="00732C2C" w:rsidRPr="00CE046F">
        <w:rPr>
          <w:rFonts w:asciiTheme="minorHAnsi" w:hAnsiTheme="minorHAnsi"/>
          <w:szCs w:val="22"/>
        </w:rPr>
        <w:t>.</w:t>
      </w:r>
      <w:r w:rsidR="004C2BED" w:rsidRPr="00CE046F">
        <w:rPr>
          <w:rFonts w:asciiTheme="minorHAnsi" w:hAnsiTheme="minorHAnsi"/>
          <w:szCs w:val="22"/>
        </w:rPr>
        <w:t xml:space="preserve"> </w:t>
      </w:r>
    </w:p>
    <w:p w:rsidR="00C310B9" w:rsidRPr="00CE046F" w:rsidRDefault="00C310B9" w:rsidP="00C310B9">
      <w:pPr>
        <w:pStyle w:val="RLTextlnkuslovan"/>
        <w:tabs>
          <w:tab w:val="clear" w:pos="2297"/>
          <w:tab w:val="num" w:pos="1474"/>
          <w:tab w:val="num" w:pos="1872"/>
        </w:tabs>
        <w:ind w:left="1474"/>
        <w:rPr>
          <w:rFonts w:asciiTheme="minorHAnsi" w:hAnsiTheme="minorHAnsi"/>
          <w:szCs w:val="22"/>
        </w:rPr>
      </w:pPr>
      <w:r w:rsidRPr="00CE046F">
        <w:rPr>
          <w:rFonts w:asciiTheme="minorHAnsi" w:hAnsiTheme="minorHAnsi"/>
          <w:szCs w:val="22"/>
        </w:rPr>
        <w:lastRenderedPageBreak/>
        <w:t xml:space="preserve">Cena </w:t>
      </w:r>
      <w:r w:rsidR="00126999" w:rsidRPr="00CE046F">
        <w:rPr>
          <w:rFonts w:asciiTheme="minorHAnsi" w:hAnsiTheme="minorHAnsi"/>
          <w:szCs w:val="22"/>
        </w:rPr>
        <w:t xml:space="preserve">za </w:t>
      </w:r>
      <w:r w:rsidRPr="00CE046F">
        <w:rPr>
          <w:rFonts w:asciiTheme="minorHAnsi" w:hAnsiTheme="minorHAnsi"/>
          <w:szCs w:val="22"/>
        </w:rPr>
        <w:t>Služ</w:t>
      </w:r>
      <w:r w:rsidR="00126999" w:rsidRPr="00CE046F">
        <w:rPr>
          <w:rFonts w:asciiTheme="minorHAnsi" w:hAnsiTheme="minorHAnsi"/>
          <w:szCs w:val="22"/>
        </w:rPr>
        <w:t>by</w:t>
      </w:r>
      <w:r w:rsidRPr="00CE046F">
        <w:rPr>
          <w:rFonts w:asciiTheme="minorHAnsi" w:hAnsiTheme="minorHAnsi"/>
          <w:szCs w:val="22"/>
        </w:rPr>
        <w:t xml:space="preserve"> bude Objednatelem</w:t>
      </w:r>
      <w:r w:rsidRPr="00CE046F">
        <w:rPr>
          <w:rFonts w:asciiTheme="minorHAnsi" w:hAnsiTheme="minorHAnsi"/>
          <w:b/>
          <w:szCs w:val="22"/>
        </w:rPr>
        <w:t xml:space="preserve"> </w:t>
      </w:r>
      <w:r w:rsidRPr="00CE046F">
        <w:rPr>
          <w:rFonts w:asciiTheme="minorHAnsi" w:hAnsiTheme="minorHAnsi"/>
          <w:szCs w:val="22"/>
        </w:rPr>
        <w:t>Poskytovateli hrazena na základě faktury následovně:</w:t>
      </w:r>
      <w:bookmarkEnd w:id="88"/>
      <w:bookmarkEnd w:id="89"/>
    </w:p>
    <w:p w:rsidR="003E4EA6" w:rsidRPr="00CE046F" w:rsidRDefault="000644CF" w:rsidP="00C310B9">
      <w:pPr>
        <w:pStyle w:val="RLTextlnkuslovan"/>
        <w:numPr>
          <w:ilvl w:val="2"/>
          <w:numId w:val="1"/>
        </w:numPr>
        <w:rPr>
          <w:rFonts w:asciiTheme="minorHAnsi" w:hAnsiTheme="minorHAnsi"/>
          <w:szCs w:val="22"/>
        </w:rPr>
      </w:pPr>
      <w:bookmarkStart w:id="90" w:name="_Ref297821475"/>
      <w:bookmarkStart w:id="91" w:name="_Ref193245386"/>
      <w:r w:rsidRPr="00CE046F">
        <w:rPr>
          <w:rFonts w:asciiTheme="minorHAnsi" w:hAnsiTheme="minorHAnsi"/>
          <w:szCs w:val="22"/>
        </w:rPr>
        <w:t>Poskytovatel ke konci každého kalendářního měsíce předloží Objednateli spolu s fakturou seznam, který bude obsahovat</w:t>
      </w:r>
      <w:r w:rsidR="003E4EA6" w:rsidRPr="00CE046F">
        <w:rPr>
          <w:rFonts w:asciiTheme="minorHAnsi" w:hAnsiTheme="minorHAnsi"/>
          <w:szCs w:val="22"/>
        </w:rPr>
        <w:t>:</w:t>
      </w:r>
    </w:p>
    <w:p w:rsidR="003E4EA6" w:rsidRPr="00CE046F" w:rsidRDefault="003E4EA6" w:rsidP="003E4EA6">
      <w:pPr>
        <w:pStyle w:val="RLTextlnkuslovan"/>
        <w:numPr>
          <w:ilvl w:val="3"/>
          <w:numId w:val="1"/>
        </w:numPr>
        <w:rPr>
          <w:rFonts w:asciiTheme="minorHAnsi" w:hAnsiTheme="minorHAnsi"/>
          <w:szCs w:val="22"/>
        </w:rPr>
      </w:pPr>
      <w:r w:rsidRPr="00CE046F">
        <w:rPr>
          <w:rFonts w:asciiTheme="minorHAnsi" w:hAnsiTheme="minorHAnsi"/>
          <w:szCs w:val="22"/>
        </w:rPr>
        <w:t xml:space="preserve">seznam </w:t>
      </w:r>
      <w:r w:rsidR="00412CB1" w:rsidRPr="00CE046F">
        <w:rPr>
          <w:rFonts w:asciiTheme="minorHAnsi" w:hAnsiTheme="minorHAnsi"/>
          <w:szCs w:val="22"/>
        </w:rPr>
        <w:t>Paušálních služeb</w:t>
      </w:r>
      <w:r w:rsidRPr="00CE046F">
        <w:rPr>
          <w:rFonts w:asciiTheme="minorHAnsi" w:hAnsiTheme="minorHAnsi"/>
          <w:szCs w:val="22"/>
        </w:rPr>
        <w:t xml:space="preserve"> poskytovaných v daném kalendářním měsíci; </w:t>
      </w:r>
    </w:p>
    <w:p w:rsidR="003E4EA6" w:rsidRPr="00CE046F" w:rsidRDefault="000644CF" w:rsidP="003E4EA6">
      <w:pPr>
        <w:pStyle w:val="RLTextlnkuslovan"/>
        <w:numPr>
          <w:ilvl w:val="3"/>
          <w:numId w:val="1"/>
        </w:numPr>
        <w:rPr>
          <w:rFonts w:asciiTheme="minorHAnsi" w:hAnsiTheme="minorHAnsi"/>
          <w:szCs w:val="22"/>
        </w:rPr>
      </w:pPr>
      <w:r w:rsidRPr="00CE046F">
        <w:rPr>
          <w:rFonts w:asciiTheme="minorHAnsi" w:hAnsiTheme="minorHAnsi"/>
          <w:szCs w:val="22"/>
        </w:rPr>
        <w:t xml:space="preserve">seznam </w:t>
      </w:r>
      <w:r w:rsidR="00412CB1" w:rsidRPr="00CE046F">
        <w:rPr>
          <w:rFonts w:asciiTheme="minorHAnsi" w:hAnsiTheme="minorHAnsi"/>
          <w:szCs w:val="22"/>
        </w:rPr>
        <w:t>Objednávaných služeb</w:t>
      </w:r>
      <w:r w:rsidRPr="00CE046F">
        <w:rPr>
          <w:rFonts w:asciiTheme="minorHAnsi" w:hAnsiTheme="minorHAnsi"/>
          <w:szCs w:val="22"/>
        </w:rPr>
        <w:t xml:space="preserve"> </w:t>
      </w:r>
      <w:r w:rsidR="0076522C" w:rsidRPr="00CE046F">
        <w:rPr>
          <w:rFonts w:asciiTheme="minorHAnsi" w:hAnsiTheme="minorHAnsi"/>
          <w:szCs w:val="22"/>
        </w:rPr>
        <w:t xml:space="preserve">akceptovaných </w:t>
      </w:r>
      <w:r w:rsidRPr="00CE046F">
        <w:rPr>
          <w:rFonts w:asciiTheme="minorHAnsi" w:hAnsiTheme="minorHAnsi"/>
          <w:szCs w:val="22"/>
        </w:rPr>
        <w:t>v daném kalendářním měsíci, přičemž je nutné vymezit seznam rolí a počet poskytnutých člověkodnů (nebo jiných jednotek) v daném kalendářním měsíci a uvést označení příslušných objednávek</w:t>
      </w:r>
      <w:r w:rsidR="00936E5A" w:rsidRPr="00CE046F">
        <w:rPr>
          <w:rFonts w:asciiTheme="minorHAnsi" w:hAnsiTheme="minorHAnsi"/>
          <w:szCs w:val="22"/>
        </w:rPr>
        <w:t>;</w:t>
      </w:r>
      <w:r w:rsidR="008F4D44" w:rsidRPr="00CE046F">
        <w:rPr>
          <w:rFonts w:asciiTheme="minorHAnsi" w:hAnsiTheme="minorHAnsi"/>
          <w:szCs w:val="22"/>
        </w:rPr>
        <w:t xml:space="preserve"> </w:t>
      </w:r>
      <w:r w:rsidR="00936E5A" w:rsidRPr="00CE046F">
        <w:rPr>
          <w:rFonts w:asciiTheme="minorHAnsi" w:hAnsiTheme="minorHAnsi"/>
          <w:szCs w:val="22"/>
        </w:rPr>
        <w:t>a</w:t>
      </w:r>
    </w:p>
    <w:p w:rsidR="00936E5A" w:rsidRPr="00CE046F" w:rsidRDefault="00936E5A" w:rsidP="00936E5A">
      <w:pPr>
        <w:pStyle w:val="Odstavecseseznamem"/>
        <w:numPr>
          <w:ilvl w:val="3"/>
          <w:numId w:val="1"/>
        </w:numPr>
        <w:rPr>
          <w:rFonts w:asciiTheme="minorHAnsi" w:hAnsiTheme="minorHAnsi"/>
          <w:szCs w:val="22"/>
        </w:rPr>
      </w:pPr>
      <w:r w:rsidRPr="00CE046F">
        <w:rPr>
          <w:rFonts w:asciiTheme="minorHAnsi" w:hAnsiTheme="minorHAnsi"/>
          <w:szCs w:val="22"/>
        </w:rPr>
        <w:t xml:space="preserve">Souhrnnou zprávu o stavu provozní podpory, jejíž struktura je uvedena v </w:t>
      </w:r>
      <w:hyperlink w:anchor="ListAnnex01" w:history="1">
        <w:r w:rsidRPr="00CE046F">
          <w:rPr>
            <w:rStyle w:val="Hypertextovodkaz"/>
            <w:rFonts w:asciiTheme="minorHAnsi" w:hAnsiTheme="minorHAnsi"/>
            <w:szCs w:val="22"/>
          </w:rPr>
          <w:t>Příloze č. 1</w:t>
        </w:r>
      </w:hyperlink>
      <w:r w:rsidRPr="00CE046F">
        <w:rPr>
          <w:rFonts w:asciiTheme="minorHAnsi" w:hAnsiTheme="minorHAnsi"/>
          <w:szCs w:val="22"/>
        </w:rPr>
        <w:t xml:space="preserve"> této Smlouvy (dále jen „</w:t>
      </w:r>
      <w:r w:rsidRPr="00CE046F">
        <w:rPr>
          <w:rFonts w:asciiTheme="minorHAnsi" w:hAnsiTheme="minorHAnsi"/>
          <w:b/>
          <w:szCs w:val="22"/>
        </w:rPr>
        <w:t>Souhrnná zpráva o stavu provozní podpory</w:t>
      </w:r>
      <w:r w:rsidRPr="00CE046F">
        <w:rPr>
          <w:rFonts w:asciiTheme="minorHAnsi" w:hAnsiTheme="minorHAnsi"/>
          <w:szCs w:val="22"/>
        </w:rPr>
        <w:t>“)</w:t>
      </w:r>
      <w:r w:rsidR="00AE1EDD" w:rsidRPr="00CE046F">
        <w:rPr>
          <w:rFonts w:asciiTheme="minorHAnsi" w:hAnsiTheme="minorHAnsi"/>
          <w:szCs w:val="22"/>
        </w:rPr>
        <w:t>,</w:t>
      </w:r>
    </w:p>
    <w:p w:rsidR="000644CF" w:rsidRPr="00CE046F" w:rsidRDefault="000644CF" w:rsidP="003E4EA6">
      <w:pPr>
        <w:pStyle w:val="RLTextlnkuslovan"/>
        <w:numPr>
          <w:ilvl w:val="0"/>
          <w:numId w:val="0"/>
        </w:numPr>
        <w:ind w:left="2211"/>
        <w:rPr>
          <w:rFonts w:asciiTheme="minorHAnsi" w:hAnsiTheme="minorHAnsi"/>
          <w:szCs w:val="22"/>
        </w:rPr>
      </w:pPr>
      <w:r w:rsidRPr="00CE046F">
        <w:rPr>
          <w:rFonts w:asciiTheme="minorHAnsi" w:hAnsiTheme="minorHAnsi"/>
          <w:szCs w:val="22"/>
        </w:rPr>
        <w:t>(dále jen „</w:t>
      </w:r>
      <w:r w:rsidRPr="00CE046F">
        <w:rPr>
          <w:rFonts w:asciiTheme="minorHAnsi" w:hAnsiTheme="minorHAnsi"/>
          <w:b/>
          <w:szCs w:val="22"/>
        </w:rPr>
        <w:t>Výkaz plnění</w:t>
      </w:r>
      <w:r w:rsidRPr="00CE046F">
        <w:rPr>
          <w:rFonts w:asciiTheme="minorHAnsi" w:hAnsiTheme="minorHAnsi"/>
          <w:szCs w:val="22"/>
        </w:rPr>
        <w:t>“).</w:t>
      </w:r>
    </w:p>
    <w:p w:rsidR="00412CB1" w:rsidRPr="00CE046F" w:rsidRDefault="00412CB1" w:rsidP="00412CB1">
      <w:pPr>
        <w:pStyle w:val="RLTextlnkuslovan"/>
        <w:numPr>
          <w:ilvl w:val="2"/>
          <w:numId w:val="1"/>
        </w:numPr>
        <w:rPr>
          <w:rFonts w:asciiTheme="minorHAnsi" w:hAnsiTheme="minorHAnsi"/>
          <w:szCs w:val="22"/>
        </w:rPr>
      </w:pPr>
      <w:r w:rsidRPr="00CE046F">
        <w:rPr>
          <w:rFonts w:asciiTheme="minorHAnsi" w:hAnsiTheme="minorHAnsi"/>
          <w:szCs w:val="22"/>
        </w:rPr>
        <w:t xml:space="preserve">Výkaz plnění bude vyhotoven ve dvou kopiích, přičemž každá ze smluvních stran obdrží jednu. Z Výkazu plnění musí být patrno, kterou osobou byly služby poskytnuty. </w:t>
      </w:r>
    </w:p>
    <w:p w:rsidR="00C310B9" w:rsidRPr="00CE046F" w:rsidRDefault="00C310B9" w:rsidP="00C310B9">
      <w:pPr>
        <w:pStyle w:val="RLTextlnkuslovan"/>
        <w:numPr>
          <w:ilvl w:val="2"/>
          <w:numId w:val="1"/>
        </w:numPr>
        <w:rPr>
          <w:rFonts w:asciiTheme="minorHAnsi" w:hAnsiTheme="minorHAnsi"/>
          <w:szCs w:val="22"/>
        </w:rPr>
      </w:pPr>
      <w:r w:rsidRPr="00CE046F">
        <w:rPr>
          <w:rFonts w:asciiTheme="minorHAnsi" w:hAnsiTheme="minorHAnsi"/>
          <w:szCs w:val="22"/>
        </w:rPr>
        <w:t>Objednatel je povinen ve lhůtě splatnosti dané faktury přiložený Výkaz plnění schválit nebo uvést, ve které části neodpovídá skutečnosti. Uvede-li Objednatel ve stanovené lhůtě připomínky k Výkazu plnění, zahájí smluvní strany jednání o jejich bezodkladném vyřešení.</w:t>
      </w:r>
    </w:p>
    <w:bookmarkEnd w:id="90"/>
    <w:p w:rsidR="00C310B9" w:rsidRPr="00CE046F" w:rsidRDefault="00C310B9" w:rsidP="00E91B2F">
      <w:pPr>
        <w:pStyle w:val="RLTextlnkuslovan"/>
        <w:numPr>
          <w:ilvl w:val="2"/>
          <w:numId w:val="1"/>
        </w:numPr>
        <w:rPr>
          <w:rFonts w:asciiTheme="minorHAnsi" w:hAnsiTheme="minorHAnsi"/>
        </w:rPr>
      </w:pPr>
      <w:r w:rsidRPr="00CE046F">
        <w:rPr>
          <w:rFonts w:asciiTheme="minorHAnsi" w:hAnsiTheme="minorHAnsi"/>
        </w:rPr>
        <w:t xml:space="preserve">Cena </w:t>
      </w:r>
      <w:r w:rsidR="003B19F1" w:rsidRPr="00CE046F">
        <w:rPr>
          <w:rFonts w:asciiTheme="minorHAnsi" w:hAnsiTheme="minorHAnsi"/>
        </w:rPr>
        <w:t xml:space="preserve">za </w:t>
      </w:r>
      <w:r w:rsidRPr="00CE046F">
        <w:rPr>
          <w:rFonts w:asciiTheme="minorHAnsi" w:hAnsiTheme="minorHAnsi"/>
        </w:rPr>
        <w:t xml:space="preserve">poskytování </w:t>
      </w:r>
      <w:r w:rsidR="00E91B2F" w:rsidRPr="00CE046F">
        <w:rPr>
          <w:rFonts w:asciiTheme="minorHAnsi" w:hAnsiTheme="minorHAnsi"/>
        </w:rPr>
        <w:t>Služeb</w:t>
      </w:r>
      <w:r w:rsidRPr="00CE046F">
        <w:rPr>
          <w:rFonts w:asciiTheme="minorHAnsi" w:hAnsiTheme="minorHAnsi"/>
        </w:rPr>
        <w:t xml:space="preserve"> dle této Smlouvy bude Objednatelem hrazena na základě faktury vystavené nejdříve k poslednímu dni kalendářního měsíce, v němž bylo plnění dle této Smlouvy poskytováno, přičemž jejím podkladem bude Výkaz plnění schválený Objednatelem. Uvedl-li Objednatel své připomínky k Výkazu plnění, Poskytovatel není oprávněn do jejich vyřešení fakturovat cenu rozporovaného plnění dle této Smlouvy, je však oprávněn Výkaz plnění použít jako podklad pro fakturaci v rozsahu, který nebyl Objednatelem zpochybněn. Poskytovatel je povinen původní, rozporovanou fakturu stornovat a následně je Poskytovatel oprávněn vystavit fakturu na cenu nerozporovaného plnění dle této Smlouvy a cenu rozporovaného plnění dle této Smlouvy bude oprávněn fakturovat až po jeho vzájemném vyřešení v souladu s dohodou dosaženou v této věci s Objednatelem.</w:t>
      </w:r>
    </w:p>
    <w:p w:rsidR="00126999" w:rsidRPr="00CE046F" w:rsidRDefault="00126999" w:rsidP="00126999">
      <w:pPr>
        <w:pStyle w:val="RLTextlnkuslovan"/>
        <w:numPr>
          <w:ilvl w:val="2"/>
          <w:numId w:val="1"/>
        </w:numPr>
        <w:rPr>
          <w:rFonts w:asciiTheme="minorHAnsi" w:hAnsiTheme="minorHAnsi"/>
        </w:rPr>
      </w:pPr>
      <w:r w:rsidRPr="00CE046F">
        <w:rPr>
          <w:rFonts w:asciiTheme="minorHAnsi" w:hAnsiTheme="minorHAnsi"/>
          <w:szCs w:val="22"/>
        </w:rPr>
        <w:t xml:space="preserve">Poskytovatel se zavazuje ve faktuře za poskytování Služeb vždy zohlednit a výslovně uvést a vyčíslit příslušný nárok Objednatele na slevu z ceny dle </w:t>
      </w:r>
      <w:r w:rsidR="008D24E9" w:rsidRPr="00CE046F">
        <w:rPr>
          <w:rFonts w:asciiTheme="minorHAnsi" w:hAnsiTheme="minorHAnsi"/>
          <w:szCs w:val="22"/>
        </w:rPr>
        <w:t>čl</w:t>
      </w:r>
      <w:r w:rsidRPr="00CE046F">
        <w:rPr>
          <w:rFonts w:asciiTheme="minorHAnsi" w:hAnsiTheme="minorHAnsi"/>
          <w:szCs w:val="22"/>
        </w:rPr>
        <w:t xml:space="preserve">. </w:t>
      </w:r>
      <w:r w:rsidR="004B73B4" w:rsidRPr="00CE046F">
        <w:rPr>
          <w:rFonts w:asciiTheme="minorHAnsi" w:hAnsiTheme="minorHAnsi"/>
        </w:rPr>
        <w:fldChar w:fldCharType="begin"/>
      </w:r>
      <w:r w:rsidR="004B73B4" w:rsidRPr="00CE046F">
        <w:rPr>
          <w:rFonts w:asciiTheme="minorHAnsi" w:hAnsiTheme="minorHAnsi"/>
        </w:rPr>
        <w:instrText xml:space="preserve"> REF _Ref273568416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sidRPr="008454ED">
        <w:rPr>
          <w:rFonts w:asciiTheme="minorHAnsi" w:hAnsiTheme="minorHAnsi"/>
          <w:szCs w:val="22"/>
        </w:rPr>
        <w:t>16</w:t>
      </w:r>
      <w:r w:rsidR="004B73B4" w:rsidRPr="00CE046F">
        <w:rPr>
          <w:rFonts w:asciiTheme="minorHAnsi" w:hAnsiTheme="minorHAnsi"/>
        </w:rPr>
        <w:fldChar w:fldCharType="end"/>
      </w:r>
      <w:r w:rsidRPr="00CE046F">
        <w:rPr>
          <w:rFonts w:asciiTheme="minorHAnsi" w:hAnsiTheme="minorHAnsi"/>
          <w:szCs w:val="22"/>
        </w:rPr>
        <w:t xml:space="preserve"> této Smlouvy, a to i v případě faktury za poskytování Služeb v posledním Vyhodnocovacím období. Vznikne-li Objednateli nárok na slevu z ceny dle čl. </w:t>
      </w:r>
      <w:r w:rsidRPr="00CE046F">
        <w:rPr>
          <w:rFonts w:asciiTheme="minorHAnsi" w:hAnsiTheme="minorHAnsi"/>
        </w:rPr>
        <w:t xml:space="preserve"> </w:t>
      </w:r>
      <w:r w:rsidR="004B73B4" w:rsidRPr="00CE046F">
        <w:rPr>
          <w:rFonts w:asciiTheme="minorHAnsi" w:hAnsiTheme="minorHAnsi"/>
        </w:rPr>
        <w:fldChar w:fldCharType="begin"/>
      </w:r>
      <w:r w:rsidR="004B73B4" w:rsidRPr="00CE046F">
        <w:rPr>
          <w:rFonts w:asciiTheme="minorHAnsi" w:hAnsiTheme="minorHAnsi"/>
        </w:rPr>
        <w:instrText xml:space="preserve"> REF _Ref348599608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16</w:t>
      </w:r>
      <w:r w:rsidR="004B73B4" w:rsidRPr="00CE046F">
        <w:rPr>
          <w:rFonts w:asciiTheme="minorHAnsi" w:hAnsiTheme="minorHAnsi"/>
        </w:rPr>
        <w:fldChar w:fldCharType="end"/>
      </w:r>
      <w:r w:rsidRPr="00CE046F">
        <w:rPr>
          <w:rFonts w:asciiTheme="minorHAnsi" w:hAnsiTheme="minorHAnsi"/>
          <w:szCs w:val="22"/>
        </w:rPr>
        <w:t xml:space="preserve"> této Smlouvy za poslední Vyhodnocovací období poskytování Služeb dle této Smlouvy, je Poskytovatel povinen uhradit Objednateli částku rovnající se takovému nároku Objednatele na slevu z ceny nejpozději ve lhůtě </w:t>
      </w:r>
      <w:r w:rsidR="00DE34F8" w:rsidRPr="00CE046F">
        <w:rPr>
          <w:rFonts w:asciiTheme="minorHAnsi" w:hAnsiTheme="minorHAnsi"/>
          <w:szCs w:val="22"/>
        </w:rPr>
        <w:t>21</w:t>
      </w:r>
      <w:r w:rsidRPr="00CE046F">
        <w:rPr>
          <w:rFonts w:asciiTheme="minorHAnsi" w:hAnsiTheme="minorHAnsi"/>
          <w:szCs w:val="22"/>
        </w:rPr>
        <w:t xml:space="preserve"> dní od zjištění takového nároku Objednatele.</w:t>
      </w:r>
    </w:p>
    <w:p w:rsidR="00C310B9" w:rsidRPr="00CE046F" w:rsidRDefault="00C310B9" w:rsidP="00126999">
      <w:pPr>
        <w:pStyle w:val="RLTextlnkuslovan"/>
        <w:tabs>
          <w:tab w:val="clear" w:pos="2297"/>
          <w:tab w:val="num" w:pos="1474"/>
          <w:tab w:val="num" w:pos="1872"/>
        </w:tabs>
        <w:ind w:left="1474"/>
        <w:rPr>
          <w:rFonts w:asciiTheme="minorHAnsi" w:hAnsiTheme="minorHAnsi"/>
          <w:szCs w:val="22"/>
          <w:lang w:eastAsia="en-US"/>
        </w:rPr>
      </w:pPr>
      <w:r w:rsidRPr="00CE046F">
        <w:rPr>
          <w:rFonts w:asciiTheme="minorHAnsi" w:hAnsiTheme="minorHAnsi"/>
          <w:szCs w:val="22"/>
          <w:lang w:eastAsia="en-US"/>
        </w:rPr>
        <w:t>Pro vyloučení pochybností strany stanoví, že nedojde-li k akceptaci výsledku poskytovaného plnění, které podléhá akceptaci dle této Smlouvy, vzniká Objednateli nárok na vrácení ceny za takové plnění, přičemž zápočet se připouští.</w:t>
      </w:r>
    </w:p>
    <w:bookmarkEnd w:id="91"/>
    <w:p w:rsidR="00C310B9" w:rsidRPr="00CE046F" w:rsidRDefault="00C310B9" w:rsidP="00465D51">
      <w:pPr>
        <w:pStyle w:val="RLTextlnkuslovan"/>
        <w:tabs>
          <w:tab w:val="clear" w:pos="2297"/>
          <w:tab w:val="num" w:pos="1474"/>
          <w:tab w:val="num" w:pos="1872"/>
        </w:tabs>
        <w:ind w:left="1474"/>
        <w:rPr>
          <w:rFonts w:asciiTheme="minorHAnsi" w:hAnsiTheme="minorHAnsi"/>
        </w:rPr>
      </w:pPr>
      <w:r w:rsidRPr="00CE046F">
        <w:rPr>
          <w:rFonts w:asciiTheme="minorHAnsi" w:hAnsiTheme="minorHAnsi"/>
          <w:szCs w:val="22"/>
          <w:lang w:eastAsia="en-US"/>
        </w:rPr>
        <w:lastRenderedPageBreak/>
        <w:t xml:space="preserve">Cena </w:t>
      </w:r>
      <w:r w:rsidR="00126999" w:rsidRPr="00CE046F">
        <w:rPr>
          <w:rFonts w:asciiTheme="minorHAnsi" w:hAnsiTheme="minorHAnsi"/>
          <w:szCs w:val="22"/>
          <w:lang w:eastAsia="en-US"/>
        </w:rPr>
        <w:t xml:space="preserve">za plnění dle této Smlouvy </w:t>
      </w:r>
      <w:r w:rsidRPr="00CE046F">
        <w:rPr>
          <w:rFonts w:asciiTheme="minorHAnsi" w:hAnsiTheme="minorHAnsi"/>
          <w:szCs w:val="22"/>
          <w:lang w:eastAsia="en-US"/>
        </w:rPr>
        <w:t xml:space="preserve">bude Objednatelem zaplacena </w:t>
      </w:r>
      <w:r w:rsidRPr="00CE046F">
        <w:rPr>
          <w:rFonts w:asciiTheme="minorHAnsi" w:hAnsiTheme="minorHAnsi"/>
          <w:szCs w:val="22"/>
        </w:rPr>
        <w:t xml:space="preserve">v souladu s </w:t>
      </w:r>
      <w:r w:rsidRPr="00CE046F">
        <w:rPr>
          <w:rFonts w:asciiTheme="minorHAnsi" w:hAnsiTheme="minorHAnsi"/>
          <w:szCs w:val="22"/>
          <w:lang w:eastAsia="en-US"/>
        </w:rPr>
        <w:t xml:space="preserve">platebními podmínkami stanovenými v tomto článku </w:t>
      </w:r>
      <w:r w:rsidR="004B73B4" w:rsidRPr="00CE046F">
        <w:rPr>
          <w:rFonts w:asciiTheme="minorHAnsi" w:hAnsiTheme="minorHAnsi"/>
        </w:rPr>
        <w:fldChar w:fldCharType="begin"/>
      </w:r>
      <w:r w:rsidR="004B73B4" w:rsidRPr="00CE046F">
        <w:rPr>
          <w:rFonts w:asciiTheme="minorHAnsi" w:hAnsiTheme="minorHAnsi"/>
        </w:rPr>
        <w:instrText xml:space="preserve"> REF _Ref214191100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8</w:t>
      </w:r>
      <w:r w:rsidR="004B73B4" w:rsidRPr="00CE046F">
        <w:rPr>
          <w:rFonts w:asciiTheme="minorHAnsi" w:hAnsiTheme="minorHAnsi"/>
        </w:rPr>
        <w:fldChar w:fldCharType="end"/>
      </w:r>
      <w:r w:rsidRPr="00CE046F">
        <w:rPr>
          <w:rFonts w:asciiTheme="minorHAnsi" w:hAnsiTheme="minorHAnsi"/>
          <w:szCs w:val="22"/>
          <w:lang w:eastAsia="en-US"/>
        </w:rPr>
        <w:t xml:space="preserve"> Smlouvy</w:t>
      </w:r>
      <w:r w:rsidR="00BA1F17" w:rsidRPr="00CE046F">
        <w:rPr>
          <w:rFonts w:asciiTheme="minorHAnsi" w:hAnsiTheme="minorHAnsi"/>
          <w:szCs w:val="22"/>
          <w:lang w:eastAsia="en-US"/>
        </w:rPr>
        <w:t>.</w:t>
      </w:r>
    </w:p>
    <w:bookmarkEnd w:id="82"/>
    <w:p w:rsidR="005E6174" w:rsidRPr="00CE046F" w:rsidRDefault="00914D29" w:rsidP="00914D29">
      <w:pPr>
        <w:pStyle w:val="RLTextlnkuslovan"/>
        <w:tabs>
          <w:tab w:val="clear" w:pos="2297"/>
          <w:tab w:val="num" w:pos="1474"/>
          <w:tab w:val="num" w:pos="1872"/>
        </w:tabs>
        <w:ind w:left="1474"/>
        <w:rPr>
          <w:rFonts w:asciiTheme="minorHAnsi" w:hAnsiTheme="minorHAnsi"/>
        </w:rPr>
      </w:pPr>
      <w:r w:rsidRPr="00CE046F">
        <w:rPr>
          <w:rFonts w:asciiTheme="minorHAnsi" w:hAnsiTheme="minorHAnsi"/>
          <w:szCs w:val="22"/>
        </w:rPr>
        <w:t xml:space="preserve">Lhůta splatnosti fakturovaných částek je stanovena na </w:t>
      </w:r>
      <w:r w:rsidR="00DE34F8" w:rsidRPr="00CE046F">
        <w:rPr>
          <w:rFonts w:asciiTheme="minorHAnsi" w:hAnsiTheme="minorHAnsi"/>
          <w:szCs w:val="22"/>
        </w:rPr>
        <w:t xml:space="preserve">21 </w:t>
      </w:r>
      <w:r w:rsidRPr="00CE046F">
        <w:rPr>
          <w:rFonts w:asciiTheme="minorHAnsi" w:hAnsiTheme="minorHAnsi"/>
          <w:szCs w:val="22"/>
        </w:rPr>
        <w:t>dní od doručení faktury Objednateli. Poskytovatel se zavazuje odeslat daňový doklad Objednateli nejpozději následující pracovní den po jeho vystavení. V případě, že má lhůta splatnosti faktury uplynout v období od 16. do 31. prosince, bude se za poslední den lhůty splatnosti takovéto faktury považovat první pracovní den po skončení uvedeného období</w:t>
      </w:r>
      <w:r w:rsidR="005E6174" w:rsidRPr="00CE046F">
        <w:rPr>
          <w:rFonts w:asciiTheme="minorHAnsi" w:hAnsiTheme="minorHAnsi"/>
        </w:rPr>
        <w:t>.</w:t>
      </w:r>
    </w:p>
    <w:p w:rsidR="005E6174" w:rsidRPr="00CE046F" w:rsidRDefault="00914D29" w:rsidP="00914D29">
      <w:pPr>
        <w:pStyle w:val="RLTextlnkuslovan"/>
        <w:tabs>
          <w:tab w:val="clear" w:pos="2297"/>
          <w:tab w:val="num" w:pos="1474"/>
          <w:tab w:val="num" w:pos="1872"/>
        </w:tabs>
        <w:ind w:left="1474"/>
        <w:rPr>
          <w:rFonts w:asciiTheme="minorHAnsi" w:hAnsiTheme="minorHAnsi"/>
        </w:rPr>
      </w:pPr>
      <w:r w:rsidRPr="00CE046F">
        <w:rPr>
          <w:rFonts w:asciiTheme="minorHAnsi" w:hAnsiTheme="minorHAnsi"/>
          <w:szCs w:val="22"/>
        </w:rPr>
        <w:t xml:space="preserve">Všechny faktury musí splňovat náležitosti řádného daňového dokladu požadované zákonem č. 235/2004 Sb., ve znění pozdějších předpisů, avšak výslovně vždy musí obsahovat následující údaje: označení smluvních stran a jejich adresy, IČ, DIČ (je-li přiděleno), údaj o tom, že vystavovatel faktury je zapsán v obchodním rejstříku včetně spisové značky, označení této Smlouvy, označení poskytnutého plnění, číslo faktury, den vystavení a lhůtu splatnosti faktury, označení peněžního ústavu a číslo účtu, na který se má platit, fakturovanou částku, razítko a podpis oprávněné osoby. Faktura </w:t>
      </w:r>
      <w:r w:rsidR="00EF6369" w:rsidRPr="00CE046F">
        <w:rPr>
          <w:rFonts w:asciiTheme="minorHAnsi" w:hAnsiTheme="minorHAnsi"/>
          <w:szCs w:val="22"/>
        </w:rPr>
        <w:t xml:space="preserve">za Služby </w:t>
      </w:r>
      <w:r w:rsidRPr="00CE046F">
        <w:rPr>
          <w:rFonts w:asciiTheme="minorHAnsi" w:hAnsiTheme="minorHAnsi"/>
          <w:szCs w:val="22"/>
        </w:rPr>
        <w:t xml:space="preserve">bude vždy obsahovat Výkaz plnění nebo jinou přílohu dle </w:t>
      </w:r>
      <w:r w:rsidR="00045557" w:rsidRPr="00CE046F">
        <w:rPr>
          <w:rFonts w:asciiTheme="minorHAnsi" w:hAnsiTheme="minorHAnsi"/>
          <w:szCs w:val="22"/>
        </w:rPr>
        <w:t>čl</w:t>
      </w:r>
      <w:r w:rsidRPr="00CE046F">
        <w:rPr>
          <w:rFonts w:asciiTheme="minorHAnsi" w:hAnsiTheme="minorHAnsi"/>
          <w:szCs w:val="22"/>
        </w:rPr>
        <w:t xml:space="preserve">. </w:t>
      </w:r>
      <w:r w:rsidR="00FB124D">
        <w:rPr>
          <w:rFonts w:asciiTheme="minorHAnsi" w:hAnsiTheme="minorHAnsi"/>
          <w:szCs w:val="22"/>
        </w:rPr>
        <w:t>8.</w:t>
      </w:r>
      <w:r w:rsidR="0025584B" w:rsidRPr="00CE046F">
        <w:rPr>
          <w:rFonts w:asciiTheme="minorHAnsi" w:hAnsiTheme="minorHAnsi"/>
        </w:rPr>
        <w:t>6</w:t>
      </w:r>
      <w:r w:rsidR="0025584B" w:rsidRPr="00CE046F">
        <w:rPr>
          <w:rFonts w:asciiTheme="minorHAnsi" w:hAnsiTheme="minorHAnsi"/>
          <w:szCs w:val="22"/>
        </w:rPr>
        <w:t xml:space="preserve"> </w:t>
      </w:r>
      <w:r w:rsidRPr="00CE046F">
        <w:rPr>
          <w:rFonts w:asciiTheme="minorHAnsi" w:hAnsiTheme="minorHAnsi"/>
          <w:szCs w:val="22"/>
        </w:rPr>
        <w:t>této Smlouvy</w:t>
      </w:r>
      <w:r w:rsidR="005E6174" w:rsidRPr="00CE046F">
        <w:rPr>
          <w:rFonts w:asciiTheme="minorHAnsi" w:hAnsiTheme="minorHAnsi"/>
        </w:rPr>
        <w:t>.</w:t>
      </w:r>
    </w:p>
    <w:p w:rsidR="00AD3F25" w:rsidRPr="00CE046F" w:rsidRDefault="00AD3F25" w:rsidP="00AD3F25">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 xml:space="preserve">Nebude-li faktura obsahovat stanovené náležitosti a přílohy, nebo v ní nebudou správně uvedené údaje dle této Smlouvy </w:t>
      </w:r>
      <w:r w:rsidRPr="00CE046F">
        <w:rPr>
          <w:rFonts w:asciiTheme="minorHAnsi" w:hAnsiTheme="minorHAnsi"/>
        </w:rPr>
        <w:t xml:space="preserve">(zejména nezohlednění slev z ceny dle </w:t>
      </w:r>
      <w:r w:rsidR="00A448AB" w:rsidRPr="00CE046F">
        <w:rPr>
          <w:rFonts w:asciiTheme="minorHAnsi" w:hAnsiTheme="minorHAnsi"/>
        </w:rPr>
        <w:t xml:space="preserve">čl. </w:t>
      </w:r>
      <w:r w:rsidR="004B73B4" w:rsidRPr="00CE046F">
        <w:rPr>
          <w:rFonts w:asciiTheme="minorHAnsi" w:hAnsiTheme="minorHAnsi"/>
        </w:rPr>
        <w:fldChar w:fldCharType="begin"/>
      </w:r>
      <w:r w:rsidR="004B73B4" w:rsidRPr="00CE046F">
        <w:rPr>
          <w:rFonts w:asciiTheme="minorHAnsi" w:hAnsiTheme="minorHAnsi"/>
        </w:rPr>
        <w:instrText xml:space="preserve"> REF _Ref348599608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16</w:t>
      </w:r>
      <w:r w:rsidR="004B73B4" w:rsidRPr="00CE046F">
        <w:rPr>
          <w:rFonts w:asciiTheme="minorHAnsi" w:hAnsiTheme="minorHAnsi"/>
        </w:rPr>
        <w:fldChar w:fldCharType="end"/>
      </w:r>
      <w:r w:rsidR="00A448AB" w:rsidRPr="00CE046F">
        <w:rPr>
          <w:rFonts w:asciiTheme="minorHAnsi" w:hAnsiTheme="minorHAnsi"/>
        </w:rPr>
        <w:t xml:space="preserve"> </w:t>
      </w:r>
      <w:r w:rsidRPr="00CE046F">
        <w:rPr>
          <w:rFonts w:asciiTheme="minorHAnsi" w:hAnsiTheme="minorHAnsi"/>
        </w:rPr>
        <w:t>této Smlouvy)</w:t>
      </w:r>
      <w:r w:rsidRPr="00CE046F">
        <w:rPr>
          <w:rFonts w:asciiTheme="minorHAnsi" w:hAnsiTheme="minorHAnsi"/>
          <w:szCs w:val="22"/>
        </w:rPr>
        <w:t>, je Objednatel oprávněn vrátit ji ve lhůtě její splatnosti Poskytovateli. V takovém případě se přeruší běh lhůty splatnosti a nová lhůta splatnosti počne běžet doručením opravené faktury.</w:t>
      </w:r>
    </w:p>
    <w:p w:rsidR="00AD3F25" w:rsidRPr="00CE046F" w:rsidRDefault="00AD3F25" w:rsidP="00AD3F25">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Platby peněžitých částek se provádí bankovním převodem na účet druhé smluvní strany uvedený ve faktuře. Peněžitá částka se považuje za zaplacenou okamžikem jejího odepsání z účtu odesílatele ve prospěch účtu příjemce.</w:t>
      </w:r>
    </w:p>
    <w:p w:rsidR="005E6174" w:rsidRPr="00CE046F" w:rsidRDefault="00AD3F25" w:rsidP="00AD3F25">
      <w:pPr>
        <w:pStyle w:val="RLTextlnkuslovan"/>
        <w:tabs>
          <w:tab w:val="clear" w:pos="2297"/>
          <w:tab w:val="num" w:pos="1474"/>
        </w:tabs>
        <w:ind w:left="1474"/>
        <w:rPr>
          <w:rFonts w:asciiTheme="minorHAnsi" w:hAnsiTheme="minorHAnsi"/>
        </w:rPr>
      </w:pPr>
      <w:r w:rsidRPr="00CE046F">
        <w:rPr>
          <w:rFonts w:asciiTheme="minorHAnsi" w:hAnsiTheme="minorHAnsi"/>
          <w:szCs w:val="22"/>
        </w:rPr>
        <w:t xml:space="preserve">V případě prodlení kterékoliv smluvní strany se zaplacením peněžité částky vzniká oprávněné straně nárok na úrok z prodlení ve výši </w:t>
      </w:r>
      <w:r w:rsidRPr="00CE046F">
        <w:rPr>
          <w:rFonts w:asciiTheme="minorHAnsi" w:hAnsiTheme="minorHAnsi"/>
          <w:szCs w:val="22"/>
          <w:highlight w:val="yellow"/>
        </w:rPr>
        <w:t>0,0</w:t>
      </w:r>
      <w:r w:rsidR="000A2266" w:rsidRPr="00CE046F">
        <w:rPr>
          <w:rFonts w:asciiTheme="minorHAnsi" w:hAnsiTheme="minorHAnsi"/>
          <w:szCs w:val="22"/>
          <w:highlight w:val="yellow"/>
        </w:rPr>
        <w:t>3</w:t>
      </w:r>
      <w:r w:rsidRPr="00CE046F">
        <w:rPr>
          <w:rFonts w:asciiTheme="minorHAnsi" w:hAnsiTheme="minorHAnsi"/>
          <w:szCs w:val="22"/>
          <w:highlight w:val="yellow"/>
        </w:rPr>
        <w:t xml:space="preserve"> %</w:t>
      </w:r>
      <w:r w:rsidRPr="00CE046F">
        <w:rPr>
          <w:rFonts w:asciiTheme="minorHAnsi" w:hAnsiTheme="minorHAnsi"/>
          <w:szCs w:val="22"/>
        </w:rPr>
        <w:t xml:space="preserve"> z dlužné částky za každý i započatý den prodlení. Tím není dotčen ani omezen nárok na náhradu vzniklé škody</w:t>
      </w:r>
      <w:r w:rsidR="005E6174" w:rsidRPr="00CE046F">
        <w:rPr>
          <w:rFonts w:asciiTheme="minorHAnsi" w:hAnsiTheme="minorHAnsi"/>
          <w:lang w:eastAsia="en-US"/>
        </w:rPr>
        <w:t>.</w:t>
      </w:r>
    </w:p>
    <w:p w:rsidR="005E6174" w:rsidRPr="00CE046F" w:rsidRDefault="005E6174" w:rsidP="005E6174">
      <w:pPr>
        <w:pStyle w:val="RLlneksmlouvy"/>
        <w:rPr>
          <w:rFonts w:asciiTheme="minorHAnsi" w:hAnsiTheme="minorHAnsi"/>
        </w:rPr>
      </w:pPr>
      <w:bookmarkStart w:id="92" w:name="_Ref212859913"/>
      <w:bookmarkStart w:id="93" w:name="_Toc240955670"/>
      <w:bookmarkStart w:id="94" w:name="_Toc212632752"/>
      <w:bookmarkEnd w:id="40"/>
      <w:bookmarkEnd w:id="41"/>
      <w:bookmarkEnd w:id="42"/>
      <w:r w:rsidRPr="00CE046F">
        <w:rPr>
          <w:rFonts w:asciiTheme="minorHAnsi" w:hAnsiTheme="minorHAnsi"/>
        </w:rPr>
        <w:t>ZDROJOVÝ KÓD</w:t>
      </w:r>
      <w:bookmarkEnd w:id="92"/>
      <w:bookmarkEnd w:id="93"/>
    </w:p>
    <w:p w:rsidR="005E6174" w:rsidRPr="00CE046F" w:rsidRDefault="00487240" w:rsidP="006D3347">
      <w:pPr>
        <w:pStyle w:val="RLTextlnkuslovan"/>
        <w:tabs>
          <w:tab w:val="clear" w:pos="2297"/>
          <w:tab w:val="num" w:pos="1474"/>
        </w:tabs>
        <w:ind w:left="1474"/>
        <w:rPr>
          <w:rFonts w:asciiTheme="minorHAnsi" w:hAnsiTheme="minorHAnsi"/>
          <w:lang w:eastAsia="en-US"/>
        </w:rPr>
      </w:pPr>
      <w:bookmarkStart w:id="95" w:name="_Ref212853529"/>
      <w:bookmarkStart w:id="96" w:name="_Ref327530535"/>
      <w:r w:rsidRPr="00CE046F">
        <w:rPr>
          <w:rFonts w:asciiTheme="minorHAnsi" w:hAnsiTheme="minorHAnsi"/>
          <w:lang w:eastAsia="en-US"/>
        </w:rPr>
        <w:t>Poskytovatel</w:t>
      </w:r>
      <w:r w:rsidR="00B068FA" w:rsidRPr="00CE046F">
        <w:rPr>
          <w:rFonts w:asciiTheme="minorHAnsi" w:hAnsiTheme="minorHAnsi"/>
          <w:lang w:eastAsia="en-US"/>
        </w:rPr>
        <w:t xml:space="preserve"> </w:t>
      </w:r>
      <w:r w:rsidR="005E6174" w:rsidRPr="00CE046F">
        <w:rPr>
          <w:rFonts w:asciiTheme="minorHAnsi" w:hAnsiTheme="minorHAnsi"/>
          <w:lang w:eastAsia="en-US"/>
        </w:rPr>
        <w:t xml:space="preserve">je povinen </w:t>
      </w:r>
      <w:r w:rsidR="005A4D93" w:rsidRPr="00CE046F">
        <w:rPr>
          <w:rFonts w:asciiTheme="minorHAnsi" w:hAnsiTheme="minorHAnsi"/>
          <w:lang w:eastAsia="en-US"/>
        </w:rPr>
        <w:t xml:space="preserve">zpřístupnit </w:t>
      </w:r>
      <w:r w:rsidR="005E6174" w:rsidRPr="00CE046F">
        <w:rPr>
          <w:rFonts w:asciiTheme="minorHAnsi" w:hAnsiTheme="minorHAnsi"/>
          <w:lang w:eastAsia="en-US"/>
        </w:rPr>
        <w:t xml:space="preserve">Objednateli zdrojový kód </w:t>
      </w:r>
      <w:r w:rsidR="00A26F3D" w:rsidRPr="00CE046F">
        <w:rPr>
          <w:rFonts w:asciiTheme="minorHAnsi" w:hAnsiTheme="minorHAnsi"/>
          <w:lang w:eastAsia="en-US"/>
        </w:rPr>
        <w:t xml:space="preserve">každé úpravy </w:t>
      </w:r>
      <w:r w:rsidR="005044E3" w:rsidRPr="00CE046F">
        <w:rPr>
          <w:rFonts w:asciiTheme="minorHAnsi" w:hAnsiTheme="minorHAnsi"/>
          <w:lang w:eastAsia="en-US"/>
        </w:rPr>
        <w:t>Software</w:t>
      </w:r>
      <w:r w:rsidR="00A26F3D" w:rsidRPr="00CE046F">
        <w:rPr>
          <w:rFonts w:asciiTheme="minorHAnsi" w:hAnsiTheme="minorHAnsi"/>
          <w:lang w:eastAsia="en-US"/>
        </w:rPr>
        <w:t xml:space="preserve"> nebo </w:t>
      </w:r>
      <w:r w:rsidR="005E6174" w:rsidRPr="00CE046F">
        <w:rPr>
          <w:rFonts w:asciiTheme="minorHAnsi" w:hAnsiTheme="minorHAnsi"/>
          <w:lang w:eastAsia="en-US"/>
        </w:rPr>
        <w:t>každého jednotlivého dílčího plnění</w:t>
      </w:r>
      <w:r w:rsidR="00A26F3D" w:rsidRPr="00CE046F">
        <w:rPr>
          <w:rFonts w:asciiTheme="minorHAnsi" w:hAnsiTheme="minorHAnsi"/>
          <w:lang w:eastAsia="en-US"/>
        </w:rPr>
        <w:t>, které je počítačovým programem</w:t>
      </w:r>
      <w:r w:rsidR="00A26F3D" w:rsidRPr="00CE046F">
        <w:rPr>
          <w:rFonts w:asciiTheme="minorHAnsi" w:hAnsiTheme="minorHAnsi"/>
        </w:rPr>
        <w:t xml:space="preserve"> ve smyslu zákona č. 121/2000 Sb., o právu autorském, o právech souvisejících s právem autorským a o změně některých zákonů (autorský zákon), ve znění pozdějších předpisů (dále jen „</w:t>
      </w:r>
      <w:r w:rsidR="00A26F3D" w:rsidRPr="00CE046F">
        <w:rPr>
          <w:rStyle w:val="RLProhlensmluvnchstranChar"/>
          <w:rFonts w:asciiTheme="minorHAnsi" w:hAnsiTheme="minorHAnsi"/>
        </w:rPr>
        <w:t>autorský zákon</w:t>
      </w:r>
      <w:r w:rsidR="00A26F3D" w:rsidRPr="00CE046F">
        <w:rPr>
          <w:rFonts w:asciiTheme="minorHAnsi" w:hAnsiTheme="minorHAnsi"/>
        </w:rPr>
        <w:t>“)</w:t>
      </w:r>
      <w:r w:rsidR="005E6174" w:rsidRPr="00CE046F">
        <w:rPr>
          <w:rFonts w:asciiTheme="minorHAnsi" w:hAnsiTheme="minorHAnsi"/>
          <w:lang w:eastAsia="en-US"/>
        </w:rPr>
        <w:t>,</w:t>
      </w:r>
      <w:r w:rsidR="005A4D93" w:rsidRPr="00CE046F">
        <w:rPr>
          <w:rFonts w:asciiTheme="minorHAnsi" w:hAnsiTheme="minorHAnsi"/>
          <w:lang w:eastAsia="en-US"/>
        </w:rPr>
        <w:t xml:space="preserve"> prostřednictvím vývojového prostředí IISSP tak</w:t>
      </w:r>
      <w:r w:rsidR="00283687" w:rsidRPr="00CE046F">
        <w:rPr>
          <w:rFonts w:asciiTheme="minorHAnsi" w:hAnsiTheme="minorHAnsi"/>
          <w:lang w:eastAsia="en-US"/>
        </w:rPr>
        <w:t xml:space="preserve">, </w:t>
      </w:r>
      <w:r w:rsidR="005A4D93" w:rsidRPr="00CE046F">
        <w:rPr>
          <w:rFonts w:asciiTheme="minorHAnsi" w:hAnsiTheme="minorHAnsi"/>
          <w:lang w:eastAsia="en-US"/>
        </w:rPr>
        <w:t xml:space="preserve">jak </w:t>
      </w:r>
      <w:r w:rsidR="00283687" w:rsidRPr="00CE046F">
        <w:rPr>
          <w:rFonts w:asciiTheme="minorHAnsi" w:hAnsiTheme="minorHAnsi"/>
          <w:lang w:eastAsia="en-US"/>
        </w:rPr>
        <w:t xml:space="preserve">je </w:t>
      </w:r>
      <w:r w:rsidR="005A4D93" w:rsidRPr="00CE046F">
        <w:rPr>
          <w:rFonts w:asciiTheme="minorHAnsi" w:hAnsiTheme="minorHAnsi"/>
          <w:lang w:eastAsia="en-US"/>
        </w:rPr>
        <w:t>popsáno v Příloze č. 1 zadávací dokumentace.</w:t>
      </w:r>
      <w:r w:rsidR="005E6174" w:rsidRPr="00CE046F">
        <w:rPr>
          <w:rFonts w:asciiTheme="minorHAnsi" w:hAnsiTheme="minorHAnsi"/>
          <w:lang w:eastAsia="en-US"/>
        </w:rPr>
        <w:t xml:space="preserve"> </w:t>
      </w:r>
      <w:r w:rsidR="005A4D93" w:rsidRPr="00CE046F">
        <w:rPr>
          <w:rFonts w:asciiTheme="minorHAnsi" w:hAnsiTheme="minorHAnsi"/>
          <w:lang w:eastAsia="en-US"/>
        </w:rPr>
        <w:t xml:space="preserve">Zdrojový kód bude </w:t>
      </w:r>
      <w:r w:rsidR="005E6174" w:rsidRPr="00CE046F">
        <w:rPr>
          <w:rFonts w:asciiTheme="minorHAnsi" w:hAnsiTheme="minorHAnsi"/>
          <w:lang w:eastAsia="en-US"/>
        </w:rPr>
        <w:t>spustitelný v</w:t>
      </w:r>
      <w:r w:rsidR="00F828E5" w:rsidRPr="00CE046F">
        <w:rPr>
          <w:rFonts w:asciiTheme="minorHAnsi" w:hAnsiTheme="minorHAnsi"/>
          <w:lang w:eastAsia="en-US"/>
        </w:rPr>
        <w:t> </w:t>
      </w:r>
      <w:r w:rsidR="005E6174" w:rsidRPr="00CE046F">
        <w:rPr>
          <w:rFonts w:asciiTheme="minorHAnsi" w:hAnsiTheme="minorHAnsi"/>
          <w:lang w:eastAsia="en-US"/>
        </w:rPr>
        <w:t xml:space="preserve">prostředí Objednatele a zaručující možnost ověření, že zdrojový kód je kompletní a ve správné verzi, tzn. umožňující kompilaci, instalaci, spuštění a ověření funkcionality, a to včetně podrobné dokumentace </w:t>
      </w:r>
      <w:r w:rsidR="000A2266" w:rsidRPr="00CE046F">
        <w:rPr>
          <w:rFonts w:asciiTheme="minorHAnsi" w:hAnsiTheme="minorHAnsi"/>
          <w:lang w:eastAsia="en-US"/>
        </w:rPr>
        <w:t xml:space="preserve">ke zdrojovému </w:t>
      </w:r>
      <w:r w:rsidR="005E6174" w:rsidRPr="00CE046F">
        <w:rPr>
          <w:rFonts w:asciiTheme="minorHAnsi" w:hAnsiTheme="minorHAnsi"/>
          <w:lang w:eastAsia="en-US"/>
        </w:rPr>
        <w:t xml:space="preserve">kódu </w:t>
      </w:r>
      <w:r w:rsidR="000A2266" w:rsidRPr="00CE046F">
        <w:rPr>
          <w:rFonts w:asciiTheme="minorHAnsi" w:hAnsiTheme="minorHAnsi"/>
          <w:lang w:eastAsia="en-US"/>
        </w:rPr>
        <w:t xml:space="preserve">k </w:t>
      </w:r>
      <w:r w:rsidR="005E6174" w:rsidRPr="00CE046F">
        <w:rPr>
          <w:rFonts w:asciiTheme="minorHAnsi" w:hAnsiTheme="minorHAnsi"/>
          <w:lang w:eastAsia="en-US"/>
        </w:rPr>
        <w:t xml:space="preserve">takovéto části </w:t>
      </w:r>
      <w:r w:rsidR="00FF646F" w:rsidRPr="00CE046F">
        <w:rPr>
          <w:rFonts w:asciiTheme="minorHAnsi" w:hAnsiTheme="minorHAnsi"/>
          <w:lang w:eastAsia="en-US"/>
        </w:rPr>
        <w:t>plnění</w:t>
      </w:r>
      <w:r w:rsidR="00B068FA" w:rsidRPr="00CE046F">
        <w:rPr>
          <w:rFonts w:asciiTheme="minorHAnsi" w:hAnsiTheme="minorHAnsi"/>
          <w:lang w:eastAsia="en-US"/>
        </w:rPr>
        <w:t xml:space="preserve">, na základě které bude běžný kvalifikovaný pracovník Objednatele schopen pochopit veškeré funkce a vnitřní vazby </w:t>
      </w:r>
      <w:r w:rsidR="00B27DED" w:rsidRPr="00CE046F">
        <w:rPr>
          <w:rFonts w:asciiTheme="minorHAnsi" w:hAnsiTheme="minorHAnsi"/>
          <w:lang w:eastAsia="en-US"/>
        </w:rPr>
        <w:t xml:space="preserve">Software </w:t>
      </w:r>
      <w:r w:rsidR="00B068FA" w:rsidRPr="00CE046F">
        <w:rPr>
          <w:rFonts w:asciiTheme="minorHAnsi" w:hAnsiTheme="minorHAnsi"/>
          <w:lang w:eastAsia="en-US"/>
        </w:rPr>
        <w:t>a zasahovat do něj</w:t>
      </w:r>
      <w:r w:rsidR="005E6174" w:rsidRPr="00CE046F">
        <w:rPr>
          <w:rFonts w:asciiTheme="minorHAnsi" w:hAnsiTheme="minorHAnsi"/>
          <w:lang w:eastAsia="en-US"/>
        </w:rPr>
        <w:t>.</w:t>
      </w:r>
      <w:bookmarkEnd w:id="95"/>
      <w:r w:rsidR="005E6174" w:rsidRPr="00CE046F">
        <w:rPr>
          <w:rFonts w:asciiTheme="minorHAnsi" w:hAnsiTheme="minorHAnsi"/>
          <w:lang w:eastAsia="en-US"/>
        </w:rPr>
        <w:t xml:space="preserve"> </w:t>
      </w:r>
      <w:bookmarkEnd w:id="96"/>
      <w:r w:rsidR="00DC7F46" w:rsidRPr="00CE046F">
        <w:rPr>
          <w:rFonts w:asciiTheme="minorHAnsi" w:hAnsiTheme="minorHAnsi"/>
        </w:rPr>
        <w:t xml:space="preserve">Poskytovatel se dále zavazuje </w:t>
      </w:r>
      <w:r w:rsidR="00E77613" w:rsidRPr="00CE046F">
        <w:rPr>
          <w:rFonts w:asciiTheme="minorHAnsi" w:hAnsiTheme="minorHAnsi"/>
        </w:rPr>
        <w:t xml:space="preserve">předat </w:t>
      </w:r>
      <w:r w:rsidR="00DC7F46" w:rsidRPr="00CE046F">
        <w:rPr>
          <w:rFonts w:asciiTheme="minorHAnsi" w:hAnsiTheme="minorHAnsi"/>
        </w:rPr>
        <w:t>Objednateli aktu</w:t>
      </w:r>
      <w:r w:rsidR="00692542" w:rsidRPr="00CE046F">
        <w:rPr>
          <w:rFonts w:asciiTheme="minorHAnsi" w:hAnsiTheme="minorHAnsi"/>
        </w:rPr>
        <w:t>alizované</w:t>
      </w:r>
      <w:r w:rsidR="00DC7F46" w:rsidRPr="00CE046F">
        <w:rPr>
          <w:rFonts w:asciiTheme="minorHAnsi" w:hAnsiTheme="minorHAnsi"/>
        </w:rPr>
        <w:t xml:space="preserve"> </w:t>
      </w:r>
      <w:r w:rsidR="00692542" w:rsidRPr="00CE046F">
        <w:rPr>
          <w:rFonts w:asciiTheme="minorHAnsi" w:hAnsiTheme="minorHAnsi"/>
          <w:lang w:eastAsia="en-US"/>
        </w:rPr>
        <w:t xml:space="preserve">vývojové prostředí IISSP </w:t>
      </w:r>
      <w:r w:rsidR="00DC7F46" w:rsidRPr="00CE046F">
        <w:rPr>
          <w:rFonts w:asciiTheme="minorHAnsi" w:hAnsiTheme="minorHAnsi"/>
        </w:rPr>
        <w:t xml:space="preserve">do </w:t>
      </w:r>
      <w:r w:rsidR="004A456D" w:rsidRPr="00CE046F">
        <w:rPr>
          <w:rFonts w:asciiTheme="minorHAnsi" w:hAnsiTheme="minorHAnsi"/>
        </w:rPr>
        <w:t>sedmi</w:t>
      </w:r>
      <w:r w:rsidR="00796ABD" w:rsidRPr="00CE046F">
        <w:rPr>
          <w:rFonts w:asciiTheme="minorHAnsi" w:hAnsiTheme="minorHAnsi"/>
        </w:rPr>
        <w:t xml:space="preserve"> (</w:t>
      </w:r>
      <w:r w:rsidR="004A456D" w:rsidRPr="00CE046F">
        <w:rPr>
          <w:rFonts w:asciiTheme="minorHAnsi" w:hAnsiTheme="minorHAnsi"/>
        </w:rPr>
        <w:t>7</w:t>
      </w:r>
      <w:r w:rsidR="00796ABD" w:rsidRPr="00CE046F">
        <w:rPr>
          <w:rFonts w:asciiTheme="minorHAnsi" w:hAnsiTheme="minorHAnsi"/>
        </w:rPr>
        <w:t>)</w:t>
      </w:r>
      <w:r w:rsidR="00DC7F46" w:rsidRPr="00CE046F">
        <w:rPr>
          <w:rFonts w:asciiTheme="minorHAnsi" w:hAnsiTheme="minorHAnsi"/>
        </w:rPr>
        <w:t xml:space="preserve"> dnů od skončení účinnosti této Smlouvy</w:t>
      </w:r>
      <w:r w:rsidR="00796ABD" w:rsidRPr="00CE046F">
        <w:rPr>
          <w:rFonts w:asciiTheme="minorHAnsi" w:hAnsiTheme="minorHAnsi"/>
        </w:rPr>
        <w:t>.</w:t>
      </w:r>
    </w:p>
    <w:p w:rsidR="005E6174" w:rsidRPr="00CE046F" w:rsidRDefault="005E6174" w:rsidP="006D3347">
      <w:pPr>
        <w:pStyle w:val="RLTextlnkuslovan"/>
        <w:tabs>
          <w:tab w:val="clear" w:pos="2297"/>
          <w:tab w:val="num" w:pos="1474"/>
        </w:tabs>
        <w:ind w:left="1474"/>
        <w:rPr>
          <w:rFonts w:asciiTheme="minorHAnsi" w:hAnsiTheme="minorHAnsi"/>
          <w:lang w:eastAsia="en-US"/>
        </w:rPr>
      </w:pPr>
      <w:bookmarkStart w:id="97" w:name="_Ref212853955"/>
      <w:r w:rsidRPr="00CE046F">
        <w:rPr>
          <w:rFonts w:asciiTheme="minorHAnsi" w:hAnsiTheme="minorHAnsi"/>
          <w:lang w:eastAsia="en-US"/>
        </w:rPr>
        <w:t xml:space="preserve">Povinnost </w:t>
      </w:r>
      <w:r w:rsidR="00487240" w:rsidRPr="00CE046F">
        <w:rPr>
          <w:rFonts w:asciiTheme="minorHAnsi" w:hAnsiTheme="minorHAnsi"/>
          <w:lang w:eastAsia="en-US"/>
        </w:rPr>
        <w:t>Poskytovatel</w:t>
      </w:r>
      <w:r w:rsidRPr="00CE046F">
        <w:rPr>
          <w:rFonts w:asciiTheme="minorHAnsi" w:hAnsiTheme="minorHAnsi"/>
          <w:lang w:eastAsia="en-US"/>
        </w:rPr>
        <w:t xml:space="preserve">e uvedená v odst. </w:t>
      </w:r>
      <w:r w:rsidR="004B73B4" w:rsidRPr="00CE046F">
        <w:rPr>
          <w:rFonts w:asciiTheme="minorHAnsi" w:hAnsiTheme="minorHAnsi"/>
        </w:rPr>
        <w:fldChar w:fldCharType="begin"/>
      </w:r>
      <w:r w:rsidR="004B73B4" w:rsidRPr="00CE046F">
        <w:rPr>
          <w:rFonts w:asciiTheme="minorHAnsi" w:hAnsiTheme="minorHAnsi"/>
        </w:rPr>
        <w:instrText xml:space="preserve"> REF _Ref327530535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lang w:eastAsia="en-US"/>
        </w:rPr>
        <w:t>9.1</w:t>
      </w:r>
      <w:r w:rsidR="004B73B4" w:rsidRPr="00CE046F">
        <w:rPr>
          <w:rFonts w:asciiTheme="minorHAnsi" w:hAnsiTheme="minorHAnsi"/>
        </w:rPr>
        <w:fldChar w:fldCharType="end"/>
      </w:r>
      <w:r w:rsidR="0086367A" w:rsidRPr="00CE046F">
        <w:rPr>
          <w:rFonts w:asciiTheme="minorHAnsi" w:hAnsiTheme="minorHAnsi"/>
        </w:rPr>
        <w:t xml:space="preserve"> této Smlouvy</w:t>
      </w:r>
      <w:r w:rsidRPr="00CE046F">
        <w:rPr>
          <w:rFonts w:asciiTheme="minorHAnsi" w:hAnsiTheme="minorHAnsi"/>
          <w:lang w:eastAsia="en-US"/>
        </w:rPr>
        <w:t xml:space="preserve"> se přiměřeně použije i pro jakékoliv opravy, změny, doplnění, upgrade nebo update zdrojového kódu jednotlivého dílčího plnění, k nimž dojde při plnění této Smlouvy nebo v rámci záručních oprav (dále jen „</w:t>
      </w:r>
      <w:r w:rsidRPr="00CE046F">
        <w:rPr>
          <w:rStyle w:val="RLProhlensmluvnchstranChar"/>
          <w:rFonts w:asciiTheme="minorHAnsi" w:hAnsiTheme="minorHAnsi"/>
        </w:rPr>
        <w:t>změna zdrojového kódu</w:t>
      </w:r>
      <w:r w:rsidRPr="00CE046F">
        <w:rPr>
          <w:rFonts w:asciiTheme="minorHAnsi" w:hAnsiTheme="minorHAnsi"/>
          <w:lang w:eastAsia="en-US"/>
        </w:rPr>
        <w:t xml:space="preserve">“). Dokumentace změny </w:t>
      </w:r>
      <w:r w:rsidRPr="00CE046F">
        <w:rPr>
          <w:rFonts w:asciiTheme="minorHAnsi" w:hAnsiTheme="minorHAnsi"/>
          <w:lang w:eastAsia="en-US"/>
        </w:rPr>
        <w:lastRenderedPageBreak/>
        <w:t>zdrojového kódu musí obsahovat podrobný popis</w:t>
      </w:r>
      <w:bookmarkEnd w:id="97"/>
      <w:r w:rsidRPr="00CE046F">
        <w:rPr>
          <w:rFonts w:asciiTheme="minorHAnsi" w:hAnsiTheme="minorHAnsi"/>
          <w:lang w:eastAsia="en-US"/>
        </w:rPr>
        <w:t xml:space="preserve"> a komentář každého zásahu do zdrojového kódu.</w:t>
      </w:r>
    </w:p>
    <w:p w:rsidR="005E6174" w:rsidRPr="00CE046F" w:rsidRDefault="008A3B49" w:rsidP="006D3347">
      <w:pPr>
        <w:pStyle w:val="RLTextlnkuslovan"/>
        <w:tabs>
          <w:tab w:val="clear" w:pos="2297"/>
          <w:tab w:val="num" w:pos="1474"/>
        </w:tabs>
        <w:ind w:left="1474"/>
        <w:rPr>
          <w:rFonts w:asciiTheme="minorHAnsi" w:hAnsiTheme="minorHAnsi"/>
          <w:lang w:eastAsia="en-US"/>
        </w:rPr>
      </w:pPr>
      <w:bookmarkStart w:id="98" w:name="_Ref225214238"/>
      <w:bookmarkStart w:id="99" w:name="_Ref359445418"/>
      <w:bookmarkStart w:id="100" w:name="_Ref212256007"/>
      <w:bookmarkStart w:id="101" w:name="_Toc212632753"/>
      <w:bookmarkStart w:id="102" w:name="_Ref212902798"/>
      <w:bookmarkEnd w:id="94"/>
      <w:r w:rsidRPr="00CE046F">
        <w:rPr>
          <w:rFonts w:asciiTheme="minorHAnsi" w:hAnsiTheme="minorHAnsi"/>
          <w:lang w:eastAsia="en-US"/>
        </w:rPr>
        <w:t xml:space="preserve">Objednatel </w:t>
      </w:r>
      <w:r w:rsidR="00D94B87" w:rsidRPr="00CE046F">
        <w:rPr>
          <w:rFonts w:asciiTheme="minorHAnsi" w:hAnsiTheme="minorHAnsi"/>
          <w:lang w:eastAsia="en-US"/>
        </w:rPr>
        <w:t xml:space="preserve">v rámci své součinnosti </w:t>
      </w:r>
      <w:r w:rsidRPr="00CE046F">
        <w:rPr>
          <w:rFonts w:asciiTheme="minorHAnsi" w:hAnsiTheme="minorHAnsi"/>
          <w:lang w:eastAsia="en-US"/>
        </w:rPr>
        <w:t xml:space="preserve">poskytne </w:t>
      </w:r>
      <w:r w:rsidR="00487240" w:rsidRPr="00CE046F">
        <w:rPr>
          <w:rFonts w:asciiTheme="minorHAnsi" w:hAnsiTheme="minorHAnsi"/>
          <w:lang w:eastAsia="en-US"/>
        </w:rPr>
        <w:t>Poskytovatel</w:t>
      </w:r>
      <w:r w:rsidRPr="00CE046F">
        <w:rPr>
          <w:rFonts w:asciiTheme="minorHAnsi" w:hAnsiTheme="minorHAnsi"/>
          <w:lang w:eastAsia="en-US"/>
        </w:rPr>
        <w:t>i</w:t>
      </w:r>
      <w:r w:rsidR="005E6174" w:rsidRPr="00CE046F">
        <w:rPr>
          <w:rFonts w:asciiTheme="minorHAnsi" w:hAnsiTheme="minorHAnsi"/>
          <w:lang w:eastAsia="en-US"/>
        </w:rPr>
        <w:t xml:space="preserve"> s přiměřeným použitím ostatních ustanovení článku </w:t>
      </w:r>
      <w:r w:rsidR="004B73B4" w:rsidRPr="00CE046F">
        <w:rPr>
          <w:rFonts w:asciiTheme="minorHAnsi" w:hAnsiTheme="minorHAnsi"/>
        </w:rPr>
        <w:fldChar w:fldCharType="begin"/>
      </w:r>
      <w:r w:rsidR="004B73B4" w:rsidRPr="00CE046F">
        <w:rPr>
          <w:rFonts w:asciiTheme="minorHAnsi" w:hAnsiTheme="minorHAnsi"/>
        </w:rPr>
        <w:instrText xml:space="preserve"> REF _Ref212859913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9</w:t>
      </w:r>
      <w:r w:rsidR="004B73B4" w:rsidRPr="00CE046F">
        <w:rPr>
          <w:rFonts w:asciiTheme="minorHAnsi" w:hAnsiTheme="minorHAnsi"/>
        </w:rPr>
        <w:fldChar w:fldCharType="end"/>
      </w:r>
      <w:r w:rsidR="005E6174" w:rsidRPr="00CE046F">
        <w:rPr>
          <w:rFonts w:asciiTheme="minorHAnsi" w:hAnsiTheme="minorHAnsi"/>
          <w:lang w:eastAsia="en-US"/>
        </w:rPr>
        <w:t xml:space="preserve"> této Smlouvy do </w:t>
      </w:r>
      <w:r w:rsidR="00B60D27" w:rsidRPr="00CE046F">
        <w:rPr>
          <w:rFonts w:asciiTheme="minorHAnsi" w:hAnsiTheme="minorHAnsi"/>
          <w:lang w:eastAsia="en-US"/>
        </w:rPr>
        <w:t>sedmi (7)</w:t>
      </w:r>
      <w:r w:rsidR="005E6174" w:rsidRPr="00CE046F">
        <w:rPr>
          <w:rFonts w:asciiTheme="minorHAnsi" w:hAnsiTheme="minorHAnsi"/>
          <w:lang w:eastAsia="en-US"/>
        </w:rPr>
        <w:t xml:space="preserve"> dnů od uzavření této Smlouvy </w:t>
      </w:r>
      <w:r w:rsidR="0015687D" w:rsidRPr="00CE046F">
        <w:rPr>
          <w:rFonts w:asciiTheme="minorHAnsi" w:hAnsiTheme="minorHAnsi"/>
          <w:lang w:eastAsia="en-US"/>
        </w:rPr>
        <w:t xml:space="preserve">prostřednictvím vývojového prostředí IISSP </w:t>
      </w:r>
      <w:r w:rsidR="005E6174" w:rsidRPr="00CE046F">
        <w:rPr>
          <w:rFonts w:asciiTheme="minorHAnsi" w:hAnsiTheme="minorHAnsi"/>
          <w:lang w:eastAsia="en-US"/>
        </w:rPr>
        <w:t>aktuáln</w:t>
      </w:r>
      <w:r w:rsidR="0016541A" w:rsidRPr="00CE046F">
        <w:rPr>
          <w:rFonts w:asciiTheme="minorHAnsi" w:hAnsiTheme="minorHAnsi"/>
          <w:lang w:eastAsia="en-US"/>
        </w:rPr>
        <w:t xml:space="preserve">í dokumentované </w:t>
      </w:r>
      <w:r w:rsidR="005E6174" w:rsidRPr="00CE046F">
        <w:rPr>
          <w:rFonts w:asciiTheme="minorHAnsi" w:hAnsiTheme="minorHAnsi"/>
          <w:lang w:eastAsia="en-US"/>
        </w:rPr>
        <w:t>zdrojov</w:t>
      </w:r>
      <w:r w:rsidR="0016541A" w:rsidRPr="00CE046F">
        <w:rPr>
          <w:rFonts w:asciiTheme="minorHAnsi" w:hAnsiTheme="minorHAnsi"/>
          <w:lang w:eastAsia="en-US"/>
        </w:rPr>
        <w:t>é</w:t>
      </w:r>
      <w:r w:rsidR="005E6174" w:rsidRPr="00CE046F">
        <w:rPr>
          <w:rFonts w:asciiTheme="minorHAnsi" w:hAnsiTheme="minorHAnsi"/>
          <w:lang w:eastAsia="en-US"/>
        </w:rPr>
        <w:t xml:space="preserve"> kód</w:t>
      </w:r>
      <w:r w:rsidR="0016541A" w:rsidRPr="00CE046F">
        <w:rPr>
          <w:rFonts w:asciiTheme="minorHAnsi" w:hAnsiTheme="minorHAnsi"/>
          <w:lang w:eastAsia="en-US"/>
        </w:rPr>
        <w:t xml:space="preserve">y </w:t>
      </w:r>
      <w:r w:rsidR="003B234C" w:rsidRPr="00CE046F">
        <w:rPr>
          <w:rFonts w:asciiTheme="minorHAnsi" w:hAnsiTheme="minorHAnsi"/>
          <w:lang w:eastAsia="en-US"/>
        </w:rPr>
        <w:t>ke všem</w:t>
      </w:r>
      <w:r w:rsidR="005E6174" w:rsidRPr="00CE046F">
        <w:rPr>
          <w:rFonts w:asciiTheme="minorHAnsi" w:hAnsiTheme="minorHAnsi"/>
          <w:lang w:eastAsia="en-US"/>
        </w:rPr>
        <w:t xml:space="preserve"> součást</w:t>
      </w:r>
      <w:r w:rsidR="003B234C" w:rsidRPr="00CE046F">
        <w:rPr>
          <w:rFonts w:asciiTheme="minorHAnsi" w:hAnsiTheme="minorHAnsi"/>
          <w:lang w:eastAsia="en-US"/>
        </w:rPr>
        <w:t>em</w:t>
      </w:r>
      <w:r w:rsidR="005E6174" w:rsidRPr="00CE046F">
        <w:rPr>
          <w:rFonts w:asciiTheme="minorHAnsi" w:hAnsiTheme="minorHAnsi"/>
          <w:lang w:eastAsia="en-US"/>
        </w:rPr>
        <w:t xml:space="preserve"> </w:t>
      </w:r>
      <w:r w:rsidR="00995A07" w:rsidRPr="00CE046F">
        <w:rPr>
          <w:rFonts w:asciiTheme="minorHAnsi" w:hAnsiTheme="minorHAnsi"/>
          <w:lang w:eastAsia="en-US"/>
        </w:rPr>
        <w:t>S</w:t>
      </w:r>
      <w:r w:rsidR="00B068FA" w:rsidRPr="00CE046F">
        <w:rPr>
          <w:rFonts w:asciiTheme="minorHAnsi" w:hAnsiTheme="minorHAnsi"/>
          <w:lang w:eastAsia="en-US"/>
        </w:rPr>
        <w:t>oftware</w:t>
      </w:r>
      <w:r w:rsidR="004C677A" w:rsidRPr="00CE046F">
        <w:rPr>
          <w:rFonts w:asciiTheme="minorHAnsi" w:hAnsiTheme="minorHAnsi"/>
          <w:lang w:eastAsia="en-US"/>
        </w:rPr>
        <w:t xml:space="preserve">, </w:t>
      </w:r>
      <w:r w:rsidR="00B068FA" w:rsidRPr="00CE046F">
        <w:rPr>
          <w:rFonts w:asciiTheme="minorHAnsi" w:hAnsiTheme="minorHAnsi"/>
          <w:lang w:eastAsia="en-US"/>
        </w:rPr>
        <w:t xml:space="preserve">jejichž poskytnutí Poskytovateli je nezbytné pro plnění předmětu této Smlouvy, jež je </w:t>
      </w:r>
      <w:r w:rsidR="003B234C" w:rsidRPr="00CE046F">
        <w:rPr>
          <w:rFonts w:asciiTheme="minorHAnsi" w:hAnsiTheme="minorHAnsi"/>
          <w:lang w:eastAsia="en-US"/>
        </w:rPr>
        <w:t>Objednatel</w:t>
      </w:r>
      <w:r w:rsidR="004C677A" w:rsidRPr="00CE046F">
        <w:rPr>
          <w:rFonts w:asciiTheme="minorHAnsi" w:hAnsiTheme="minorHAnsi"/>
          <w:lang w:eastAsia="en-US"/>
        </w:rPr>
        <w:t xml:space="preserve"> oprávněn upravovat a měnit prostřednictvím třetích osob</w:t>
      </w:r>
      <w:r w:rsidR="00946A3D" w:rsidRPr="00CE046F">
        <w:rPr>
          <w:rFonts w:asciiTheme="minorHAnsi" w:hAnsiTheme="minorHAnsi"/>
          <w:lang w:eastAsia="en-US"/>
        </w:rPr>
        <w:t>, a které je oprávněn poskytnout třetím osobám</w:t>
      </w:r>
      <w:r w:rsidR="005E6174" w:rsidRPr="00CE046F">
        <w:rPr>
          <w:rFonts w:asciiTheme="minorHAnsi" w:hAnsiTheme="minorHAnsi"/>
          <w:lang w:eastAsia="en-US"/>
        </w:rPr>
        <w:t>.</w:t>
      </w:r>
      <w:bookmarkEnd w:id="98"/>
      <w:r w:rsidR="00FE22BD" w:rsidRPr="00CE046F">
        <w:rPr>
          <w:rFonts w:asciiTheme="minorHAnsi" w:hAnsiTheme="minorHAnsi"/>
          <w:lang w:eastAsia="en-US"/>
        </w:rPr>
        <w:t xml:space="preserve"> Poskytovatel není oprávněn poskytovat zdrojov</w:t>
      </w:r>
      <w:r w:rsidR="007842FE" w:rsidRPr="00CE046F">
        <w:rPr>
          <w:rFonts w:asciiTheme="minorHAnsi" w:hAnsiTheme="minorHAnsi"/>
          <w:lang w:eastAsia="en-US"/>
        </w:rPr>
        <w:t>é</w:t>
      </w:r>
      <w:r w:rsidR="00FE22BD" w:rsidRPr="00CE046F">
        <w:rPr>
          <w:rFonts w:asciiTheme="minorHAnsi" w:hAnsiTheme="minorHAnsi"/>
          <w:lang w:eastAsia="en-US"/>
        </w:rPr>
        <w:t xml:space="preserve"> kód</w:t>
      </w:r>
      <w:r w:rsidR="003211F7" w:rsidRPr="00CE046F">
        <w:rPr>
          <w:rFonts w:asciiTheme="minorHAnsi" w:hAnsiTheme="minorHAnsi"/>
          <w:lang w:eastAsia="en-US"/>
        </w:rPr>
        <w:t>y</w:t>
      </w:r>
      <w:r w:rsidR="00FE22BD" w:rsidRPr="00CE046F">
        <w:rPr>
          <w:rFonts w:asciiTheme="minorHAnsi" w:hAnsiTheme="minorHAnsi"/>
          <w:lang w:eastAsia="en-US"/>
        </w:rPr>
        <w:t xml:space="preserve"> </w:t>
      </w:r>
      <w:r w:rsidR="00A91B2A" w:rsidRPr="00CE046F">
        <w:rPr>
          <w:rFonts w:asciiTheme="minorHAnsi" w:hAnsiTheme="minorHAnsi"/>
          <w:lang w:eastAsia="en-US"/>
        </w:rPr>
        <w:t xml:space="preserve">poskytnuté Objednatelem v rámci součinnosti dle tohoto ustanovení </w:t>
      </w:r>
      <w:r w:rsidR="00FE22BD" w:rsidRPr="00CE046F">
        <w:rPr>
          <w:rFonts w:asciiTheme="minorHAnsi" w:hAnsiTheme="minorHAnsi"/>
          <w:lang w:eastAsia="en-US"/>
        </w:rPr>
        <w:t>třetím stranám.</w:t>
      </w:r>
      <w:bookmarkEnd w:id="99"/>
    </w:p>
    <w:p w:rsidR="005E6174" w:rsidRPr="00CE046F" w:rsidRDefault="004E2098" w:rsidP="005E6174">
      <w:pPr>
        <w:pStyle w:val="RLlneksmlouvy"/>
        <w:rPr>
          <w:rFonts w:asciiTheme="minorHAnsi" w:hAnsiTheme="minorHAnsi"/>
        </w:rPr>
      </w:pPr>
      <w:bookmarkStart w:id="103" w:name="_Ref314542799"/>
      <w:bookmarkStart w:id="104" w:name="_Toc240955671"/>
      <w:r w:rsidRPr="00CE046F">
        <w:rPr>
          <w:rFonts w:asciiTheme="minorHAnsi" w:hAnsiTheme="minorHAnsi"/>
        </w:rPr>
        <w:t>VLASTNICKÉ PRÁVO A UŽÍVACÍ PRÁVA</w:t>
      </w:r>
      <w:bookmarkEnd w:id="103"/>
      <w:bookmarkEnd w:id="104"/>
    </w:p>
    <w:p w:rsidR="00C86F56" w:rsidRPr="00CE046F" w:rsidRDefault="00156335" w:rsidP="00292768">
      <w:pPr>
        <w:pStyle w:val="RLTextlnkuslovan"/>
        <w:tabs>
          <w:tab w:val="clear" w:pos="2297"/>
          <w:tab w:val="num" w:pos="1474"/>
        </w:tabs>
        <w:ind w:left="1474"/>
        <w:rPr>
          <w:rFonts w:asciiTheme="minorHAnsi" w:hAnsiTheme="minorHAnsi"/>
        </w:rPr>
      </w:pPr>
      <w:bookmarkStart w:id="105" w:name="_Ref311708606"/>
      <w:bookmarkStart w:id="106" w:name="_Ref207105750"/>
      <w:bookmarkStart w:id="107" w:name="_Ref224700536"/>
      <w:bookmarkEnd w:id="100"/>
      <w:bookmarkEnd w:id="101"/>
      <w:bookmarkEnd w:id="102"/>
      <w:r w:rsidRPr="00CE046F">
        <w:rPr>
          <w:rFonts w:asciiTheme="minorHAnsi" w:hAnsiTheme="minorHAnsi"/>
        </w:rPr>
        <w:t xml:space="preserve">V případě, že součástí plnění </w:t>
      </w:r>
      <w:r w:rsidR="00487240" w:rsidRPr="00CE046F">
        <w:rPr>
          <w:rFonts w:asciiTheme="minorHAnsi" w:hAnsiTheme="minorHAnsi"/>
        </w:rPr>
        <w:t>Poskytovatel</w:t>
      </w:r>
      <w:r w:rsidRPr="00CE046F">
        <w:rPr>
          <w:rFonts w:asciiTheme="minorHAnsi" w:hAnsiTheme="minorHAnsi"/>
        </w:rPr>
        <w:t>e podle této Smlouvy jsou movité věci, které se mají stát vlastnictvím Objednatele, nabývá Objednatel vlastnické právo k těmto věcem dnem předání takového plnění Objednateli na základě písemného protokolu podepsaného oprávněnými osobami obou smluvních stran. Nebezpečí škody na předaných věcech přechází na Objednatele okamžikem jejich faktického předání do dispozice Objednatele, o takovémto předání musí být sepsán písemný záznam podepsaný oprávněnými osobami stran.</w:t>
      </w:r>
      <w:bookmarkEnd w:id="105"/>
      <w:r w:rsidR="00C86F56" w:rsidRPr="00CE046F">
        <w:rPr>
          <w:rFonts w:asciiTheme="minorHAnsi" w:hAnsiTheme="minorHAnsi"/>
        </w:rPr>
        <w:t xml:space="preserve"> Do nabytí vlastnického práva uděluje </w:t>
      </w:r>
      <w:r w:rsidR="00487240" w:rsidRPr="00CE046F">
        <w:rPr>
          <w:rFonts w:asciiTheme="minorHAnsi" w:hAnsiTheme="minorHAnsi"/>
        </w:rPr>
        <w:t>Poskytovatel</w:t>
      </w:r>
      <w:r w:rsidR="00C86F56" w:rsidRPr="00CE046F">
        <w:rPr>
          <w:rFonts w:asciiTheme="minorHAnsi" w:hAnsiTheme="minorHAnsi"/>
        </w:rPr>
        <w:t xml:space="preserve"> Objednateli právo tyto věci užívat v rozsahu a způsobem, který vyplývá z účelu této Smlouvy.</w:t>
      </w:r>
    </w:p>
    <w:p w:rsidR="005E6174" w:rsidRPr="00CE046F" w:rsidRDefault="005E6174" w:rsidP="00292768">
      <w:pPr>
        <w:pStyle w:val="RLTextlnkuslovan"/>
        <w:tabs>
          <w:tab w:val="clear" w:pos="2297"/>
          <w:tab w:val="num" w:pos="1474"/>
        </w:tabs>
        <w:ind w:left="1474"/>
        <w:rPr>
          <w:rFonts w:asciiTheme="minorHAnsi" w:hAnsiTheme="minorHAnsi"/>
        </w:rPr>
      </w:pPr>
      <w:r w:rsidRPr="00CE046F">
        <w:rPr>
          <w:rFonts w:asciiTheme="minorHAnsi" w:hAnsiTheme="minorHAnsi"/>
        </w:rPr>
        <w:t xml:space="preserve">Vzhledem k tomu, že součástí </w:t>
      </w:r>
      <w:r w:rsidR="00044830" w:rsidRPr="00CE046F">
        <w:rPr>
          <w:rFonts w:asciiTheme="minorHAnsi" w:hAnsiTheme="minorHAnsi"/>
        </w:rPr>
        <w:t xml:space="preserve">plnění </w:t>
      </w:r>
      <w:r w:rsidR="00487240" w:rsidRPr="00CE046F">
        <w:rPr>
          <w:rFonts w:asciiTheme="minorHAnsi" w:hAnsiTheme="minorHAnsi"/>
        </w:rPr>
        <w:t>Poskytovatel</w:t>
      </w:r>
      <w:r w:rsidR="00C86F56" w:rsidRPr="00CE046F">
        <w:rPr>
          <w:rFonts w:asciiTheme="minorHAnsi" w:hAnsiTheme="minorHAnsi"/>
        </w:rPr>
        <w:t xml:space="preserve">e </w:t>
      </w:r>
      <w:r w:rsidRPr="00CE046F">
        <w:rPr>
          <w:rFonts w:asciiTheme="minorHAnsi" w:hAnsiTheme="minorHAnsi"/>
        </w:rPr>
        <w:t xml:space="preserve">dle této Smlouvy je i plnění, které </w:t>
      </w:r>
      <w:r w:rsidR="00156335" w:rsidRPr="00CE046F">
        <w:rPr>
          <w:rFonts w:asciiTheme="minorHAnsi" w:hAnsiTheme="minorHAnsi"/>
        </w:rPr>
        <w:t xml:space="preserve">může </w:t>
      </w:r>
      <w:r w:rsidRPr="00CE046F">
        <w:rPr>
          <w:rFonts w:asciiTheme="minorHAnsi" w:hAnsiTheme="minorHAnsi"/>
        </w:rPr>
        <w:t>naplň</w:t>
      </w:r>
      <w:r w:rsidR="00156335" w:rsidRPr="00CE046F">
        <w:rPr>
          <w:rFonts w:asciiTheme="minorHAnsi" w:hAnsiTheme="minorHAnsi"/>
        </w:rPr>
        <w:t>ovat</w:t>
      </w:r>
      <w:r w:rsidRPr="00CE046F">
        <w:rPr>
          <w:rFonts w:asciiTheme="minorHAnsi" w:hAnsiTheme="minorHAnsi"/>
        </w:rPr>
        <w:t xml:space="preserve"> znaky autorského díla ve smyslu </w:t>
      </w:r>
      <w:r w:rsidR="006D3C1D" w:rsidRPr="00CE046F">
        <w:rPr>
          <w:rFonts w:asciiTheme="minorHAnsi" w:hAnsiTheme="minorHAnsi"/>
        </w:rPr>
        <w:t xml:space="preserve">autorského </w:t>
      </w:r>
      <w:r w:rsidRPr="00CE046F">
        <w:rPr>
          <w:rFonts w:asciiTheme="minorHAnsi" w:hAnsiTheme="minorHAnsi"/>
        </w:rPr>
        <w:t xml:space="preserve">zákona, je k těmto součástem </w:t>
      </w:r>
      <w:r w:rsidR="00E8715D" w:rsidRPr="00CE046F">
        <w:rPr>
          <w:rFonts w:asciiTheme="minorHAnsi" w:hAnsiTheme="minorHAnsi"/>
          <w:lang w:eastAsia="en-US"/>
        </w:rPr>
        <w:t>plnění</w:t>
      </w:r>
      <w:r w:rsidR="00E8715D" w:rsidRPr="00CE046F" w:rsidDel="00E8715D">
        <w:rPr>
          <w:rFonts w:asciiTheme="minorHAnsi" w:hAnsiTheme="minorHAnsi"/>
        </w:rPr>
        <w:t xml:space="preserve"> </w:t>
      </w:r>
      <w:r w:rsidRPr="00CE046F">
        <w:rPr>
          <w:rFonts w:asciiTheme="minorHAnsi" w:hAnsiTheme="minorHAnsi"/>
        </w:rPr>
        <w:t xml:space="preserve">poskytována licence za podmínek sjednaných v tomto článku </w:t>
      </w:r>
      <w:r w:rsidR="004B73B4" w:rsidRPr="00CE046F">
        <w:rPr>
          <w:rFonts w:asciiTheme="minorHAnsi" w:hAnsiTheme="minorHAnsi"/>
        </w:rPr>
        <w:fldChar w:fldCharType="begin"/>
      </w:r>
      <w:r w:rsidR="004B73B4" w:rsidRPr="00CE046F">
        <w:rPr>
          <w:rFonts w:asciiTheme="minorHAnsi" w:hAnsiTheme="minorHAnsi"/>
        </w:rPr>
        <w:instrText xml:space="preserve"> REF _Ref314542799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10</w:t>
      </w:r>
      <w:r w:rsidR="004B73B4" w:rsidRPr="00CE046F">
        <w:rPr>
          <w:rFonts w:asciiTheme="minorHAnsi" w:hAnsiTheme="minorHAnsi"/>
        </w:rPr>
        <w:fldChar w:fldCharType="end"/>
      </w:r>
      <w:r w:rsidRPr="00CE046F">
        <w:rPr>
          <w:rFonts w:asciiTheme="minorHAnsi" w:hAnsiTheme="minorHAnsi"/>
        </w:rPr>
        <w:t xml:space="preserve"> Smlouvy.</w:t>
      </w:r>
    </w:p>
    <w:p w:rsidR="005E6174" w:rsidRPr="00CE046F" w:rsidRDefault="005E6174" w:rsidP="00312E68">
      <w:pPr>
        <w:pStyle w:val="RLTextlnkuslovan"/>
        <w:tabs>
          <w:tab w:val="clear" w:pos="2297"/>
          <w:tab w:val="num" w:pos="1474"/>
        </w:tabs>
        <w:ind w:left="1474"/>
        <w:rPr>
          <w:rFonts w:asciiTheme="minorHAnsi" w:hAnsiTheme="minorHAnsi"/>
        </w:rPr>
      </w:pPr>
      <w:bookmarkStart w:id="108" w:name="_Ref348564718"/>
      <w:r w:rsidRPr="00CE046F">
        <w:rPr>
          <w:rFonts w:asciiTheme="minorHAnsi" w:hAnsiTheme="minorHAnsi"/>
        </w:rPr>
        <w:t xml:space="preserve">Objednatel </w:t>
      </w:r>
      <w:bookmarkEnd w:id="106"/>
      <w:r w:rsidRPr="00CE046F">
        <w:rPr>
          <w:rFonts w:asciiTheme="minorHAnsi" w:hAnsiTheme="minorHAnsi"/>
        </w:rPr>
        <w:t xml:space="preserve">je oprávněn veškeré součásti </w:t>
      </w:r>
      <w:r w:rsidR="00E8715D" w:rsidRPr="00CE046F">
        <w:rPr>
          <w:rFonts w:asciiTheme="minorHAnsi" w:hAnsiTheme="minorHAnsi"/>
          <w:lang w:eastAsia="en-US"/>
        </w:rPr>
        <w:t>plnění</w:t>
      </w:r>
      <w:r w:rsidR="00E8715D" w:rsidRPr="00CE046F" w:rsidDel="00E8715D">
        <w:rPr>
          <w:rFonts w:asciiTheme="minorHAnsi" w:hAnsiTheme="minorHAnsi"/>
        </w:rPr>
        <w:t xml:space="preserve"> </w:t>
      </w:r>
      <w:r w:rsidRPr="00CE046F">
        <w:rPr>
          <w:rFonts w:asciiTheme="minorHAnsi" w:hAnsiTheme="minorHAnsi"/>
        </w:rPr>
        <w:t xml:space="preserve">a veškeré výstupy </w:t>
      </w:r>
      <w:r w:rsidR="00487240" w:rsidRPr="00CE046F">
        <w:rPr>
          <w:rFonts w:asciiTheme="minorHAnsi" w:hAnsiTheme="minorHAnsi"/>
        </w:rPr>
        <w:t>Poskytovatel</w:t>
      </w:r>
      <w:r w:rsidRPr="00CE046F">
        <w:rPr>
          <w:rFonts w:asciiTheme="minorHAnsi" w:hAnsiTheme="minorHAnsi"/>
        </w:rPr>
        <w:t>e považované za autorské dílo ve smyslu autorského zákona (dále jen „</w:t>
      </w:r>
      <w:r w:rsidRPr="00CE046F">
        <w:rPr>
          <w:rStyle w:val="RLProhlensmluvnchstranChar"/>
          <w:rFonts w:asciiTheme="minorHAnsi" w:hAnsiTheme="minorHAnsi"/>
        </w:rPr>
        <w:t>autorská díla</w:t>
      </w:r>
      <w:r w:rsidRPr="00CE046F">
        <w:rPr>
          <w:rFonts w:asciiTheme="minorHAnsi" w:hAnsiTheme="minorHAnsi"/>
        </w:rPr>
        <w:t>“) užívat dle podmínek stanovených touto Smlouvou.</w:t>
      </w:r>
      <w:bookmarkEnd w:id="107"/>
      <w:bookmarkEnd w:id="108"/>
    </w:p>
    <w:p w:rsidR="004A1F37" w:rsidRPr="00CE046F" w:rsidRDefault="005B7D1B" w:rsidP="00312E68">
      <w:pPr>
        <w:pStyle w:val="RLTextlnkuslovan"/>
        <w:tabs>
          <w:tab w:val="clear" w:pos="2297"/>
          <w:tab w:val="num" w:pos="1474"/>
        </w:tabs>
        <w:ind w:left="1474"/>
        <w:rPr>
          <w:rFonts w:asciiTheme="minorHAnsi" w:hAnsiTheme="minorHAnsi"/>
        </w:rPr>
      </w:pPr>
      <w:bookmarkStart w:id="109" w:name="_Ref207365701"/>
      <w:bookmarkStart w:id="110" w:name="_Ref212301466"/>
      <w:bookmarkStart w:id="111" w:name="_Ref313634542"/>
      <w:r w:rsidRPr="00CE046F">
        <w:rPr>
          <w:rFonts w:asciiTheme="minorHAnsi" w:hAnsiTheme="minorHAnsi"/>
        </w:rPr>
        <w:t>Poskytovatel prohlašuje, že je oprávněn vykonávat svým jménem a na svůj účet majetková práva autorů k autorským dílům, které budou součástí plnění podle této Smlouvy, resp. že má souhlas všech relevantních třetích osob k poskytnutí licence k autorským dílům podle tohoto článku Smlouvy; toto prohlášení zahrnuje i taková práva, která by vytvořením autorského díla teprve vznikla</w:t>
      </w:r>
      <w:r w:rsidR="004A1F37" w:rsidRPr="00CE046F">
        <w:rPr>
          <w:rFonts w:asciiTheme="minorHAnsi" w:hAnsiTheme="minorHAnsi"/>
        </w:rPr>
        <w:t>.</w:t>
      </w:r>
    </w:p>
    <w:p w:rsidR="005E6174" w:rsidRPr="00CE046F" w:rsidRDefault="005E6174" w:rsidP="00312E68">
      <w:pPr>
        <w:pStyle w:val="RLTextlnkuslovan"/>
        <w:tabs>
          <w:tab w:val="clear" w:pos="2297"/>
          <w:tab w:val="num" w:pos="1474"/>
        </w:tabs>
        <w:ind w:left="1474"/>
        <w:rPr>
          <w:rFonts w:asciiTheme="minorHAnsi" w:hAnsiTheme="minorHAnsi"/>
        </w:rPr>
      </w:pPr>
      <w:bookmarkStart w:id="112" w:name="_Ref348564804"/>
      <w:r w:rsidRPr="00CE046F">
        <w:rPr>
          <w:rFonts w:asciiTheme="minorHAnsi" w:hAnsiTheme="minorHAnsi"/>
        </w:rPr>
        <w:t xml:space="preserve">Objednatel je oprávněn od okamžiku </w:t>
      </w:r>
      <w:r w:rsidR="00E54382" w:rsidRPr="00CE046F">
        <w:rPr>
          <w:rFonts w:asciiTheme="minorHAnsi" w:hAnsiTheme="minorHAnsi"/>
        </w:rPr>
        <w:t xml:space="preserve">účinnosti </w:t>
      </w:r>
      <w:r w:rsidRPr="00CE046F">
        <w:rPr>
          <w:rFonts w:asciiTheme="minorHAnsi" w:hAnsiTheme="minorHAnsi"/>
        </w:rPr>
        <w:t>poskytnutí licence k autorskému dílu</w:t>
      </w:r>
      <w:r w:rsidR="00E54382" w:rsidRPr="00CE046F">
        <w:rPr>
          <w:rFonts w:asciiTheme="minorHAnsi" w:hAnsiTheme="minorHAnsi"/>
        </w:rPr>
        <w:t xml:space="preserve"> </w:t>
      </w:r>
      <w:r w:rsidRPr="00CE046F">
        <w:rPr>
          <w:rFonts w:asciiTheme="minorHAnsi" w:hAnsiTheme="minorHAnsi"/>
        </w:rPr>
        <w:t>užívat toto autorské dílo v rozsahu, v jakém uzná za nezbytné, vhodné či přiměřené s ohledem na účel této Smlouvy. Pro vyloučení pochybností to znamená, že Objednatel je s ohledem na účel této Smlouvy oprávněn užívat autorské dílo v neomezeném územním rozsahu</w:t>
      </w:r>
      <w:r w:rsidR="007C06F5" w:rsidRPr="00CE046F">
        <w:rPr>
          <w:rFonts w:asciiTheme="minorHAnsi" w:hAnsiTheme="minorHAnsi"/>
        </w:rPr>
        <w:t xml:space="preserve"> v rámci resortu Ministerstva financí ČR a pro dotčené subjekty veřejné správy, </w:t>
      </w:r>
      <w:r w:rsidRPr="00CE046F">
        <w:rPr>
          <w:rFonts w:asciiTheme="minorHAnsi" w:hAnsiTheme="minorHAnsi"/>
        </w:rPr>
        <w:t xml:space="preserve">a to všemi v úvahu přicházejícími způsoby a s časovým </w:t>
      </w:r>
      <w:bookmarkStart w:id="113" w:name="_Ref207104459"/>
      <w:r w:rsidRPr="00CE046F">
        <w:rPr>
          <w:rFonts w:asciiTheme="minorHAnsi" w:hAnsiTheme="minorHAnsi"/>
        </w:rPr>
        <w:t>rozsahem omezeným pouze dobou trvání majetkových autorských práv k </w:t>
      </w:r>
      <w:bookmarkEnd w:id="113"/>
      <w:r w:rsidRPr="00CE046F">
        <w:rPr>
          <w:rFonts w:asciiTheme="minorHAnsi" w:hAnsiTheme="minorHAnsi"/>
        </w:rPr>
        <w:t>takovémuto autorskému dílu.</w:t>
      </w:r>
      <w:bookmarkEnd w:id="109"/>
      <w:r w:rsidRPr="00CE046F">
        <w:rPr>
          <w:rFonts w:asciiTheme="minorHAnsi" w:hAnsiTheme="minorHAnsi"/>
        </w:rPr>
        <w:t xml:space="preserve"> </w:t>
      </w:r>
      <w:bookmarkStart w:id="114" w:name="_Ref207106762"/>
      <w:r w:rsidRPr="00CE046F">
        <w:rPr>
          <w:rFonts w:asciiTheme="minorHAnsi" w:hAnsiTheme="minorHAnsi"/>
        </w:rPr>
        <w:t xml:space="preserve">Součástí licence je </w:t>
      </w:r>
      <w:r w:rsidR="00E54382" w:rsidRPr="00CE046F">
        <w:rPr>
          <w:rFonts w:asciiTheme="minorHAnsi" w:hAnsiTheme="minorHAnsi"/>
        </w:rPr>
        <w:t xml:space="preserve">neomezené </w:t>
      </w:r>
      <w:r w:rsidRPr="00CE046F">
        <w:rPr>
          <w:rFonts w:asciiTheme="minorHAnsi" w:hAnsiTheme="minorHAnsi"/>
        </w:rPr>
        <w:t xml:space="preserve">oprávnění Objednatele provádět jakékoliv modifikace, úpravy, změny autorského díla tvořícího součást </w:t>
      </w:r>
      <w:r w:rsidR="00E8715D" w:rsidRPr="00CE046F">
        <w:rPr>
          <w:rFonts w:asciiTheme="minorHAnsi" w:hAnsiTheme="minorHAnsi"/>
        </w:rPr>
        <w:t>plnění dle této Smlouvy</w:t>
      </w:r>
      <w:r w:rsidR="00E4480D" w:rsidRPr="00CE046F">
        <w:rPr>
          <w:rFonts w:asciiTheme="minorHAnsi" w:hAnsiTheme="minorHAnsi"/>
        </w:rPr>
        <w:t xml:space="preserve"> </w:t>
      </w:r>
      <w:r w:rsidRPr="00CE046F">
        <w:rPr>
          <w:rFonts w:asciiTheme="minorHAnsi" w:hAnsiTheme="minorHAnsi"/>
        </w:rPr>
        <w:t>a dle svého uvážení do něj zasahovat, zapracovávat do dalších autorských děl, zařazovat do databází apod., a to přímo nebo prostřednictvím třetích osob.</w:t>
      </w:r>
      <w:r w:rsidR="0016541A" w:rsidRPr="00CE046F">
        <w:rPr>
          <w:rFonts w:asciiTheme="minorHAnsi" w:hAnsiTheme="minorHAnsi"/>
        </w:rPr>
        <w:t xml:space="preserve"> </w:t>
      </w:r>
      <w:bookmarkStart w:id="115" w:name="_Ref207366983"/>
      <w:bookmarkEnd w:id="114"/>
      <w:r w:rsidRPr="00CE046F">
        <w:rPr>
          <w:rFonts w:asciiTheme="minorHAnsi" w:hAnsiTheme="minorHAnsi"/>
        </w:rPr>
        <w:t xml:space="preserve">Objednatel je bez potřeby jakéhokoliv dalšího svolení </w:t>
      </w:r>
      <w:r w:rsidR="00487240" w:rsidRPr="00CE046F">
        <w:rPr>
          <w:rFonts w:asciiTheme="minorHAnsi" w:hAnsiTheme="minorHAnsi"/>
        </w:rPr>
        <w:t>Poskytovatel</w:t>
      </w:r>
      <w:r w:rsidRPr="00CE046F">
        <w:rPr>
          <w:rFonts w:asciiTheme="minorHAnsi" w:hAnsiTheme="minorHAnsi"/>
        </w:rPr>
        <w:t xml:space="preserve">e oprávněn udělit třetí osobě </w:t>
      </w:r>
      <w:r w:rsidR="00E54382" w:rsidRPr="00CE046F">
        <w:rPr>
          <w:rFonts w:asciiTheme="minorHAnsi" w:hAnsiTheme="minorHAnsi"/>
        </w:rPr>
        <w:t>pod</w:t>
      </w:r>
      <w:r w:rsidRPr="00CE046F">
        <w:rPr>
          <w:rFonts w:asciiTheme="minorHAnsi" w:hAnsiTheme="minorHAnsi"/>
        </w:rPr>
        <w:t xml:space="preserve">licenci k užití autorského díla nebo svoje oprávnění k užití autorského díla třetí osobě postoupit, avšak pouze za </w:t>
      </w:r>
      <w:r w:rsidRPr="00CE046F">
        <w:rPr>
          <w:rFonts w:asciiTheme="minorHAnsi" w:hAnsiTheme="minorHAnsi"/>
        </w:rPr>
        <w:lastRenderedPageBreak/>
        <w:t xml:space="preserve">předpokladu, že tím bude docházet k užití autorského díla v souladu s účelem, pro který byl </w:t>
      </w:r>
      <w:r w:rsidR="005044E3" w:rsidRPr="00CE046F">
        <w:rPr>
          <w:rFonts w:asciiTheme="minorHAnsi" w:hAnsiTheme="minorHAnsi"/>
        </w:rPr>
        <w:t>Software</w:t>
      </w:r>
      <w:r w:rsidR="00F71EC8" w:rsidRPr="00CE046F">
        <w:rPr>
          <w:rFonts w:asciiTheme="minorHAnsi" w:hAnsiTheme="minorHAnsi"/>
        </w:rPr>
        <w:t xml:space="preserve"> </w:t>
      </w:r>
      <w:r w:rsidRPr="00CE046F">
        <w:rPr>
          <w:rFonts w:asciiTheme="minorHAnsi" w:hAnsiTheme="minorHAnsi"/>
        </w:rPr>
        <w:t>vytvoř</w:t>
      </w:r>
      <w:r w:rsidR="0016541A" w:rsidRPr="00CE046F">
        <w:rPr>
          <w:rFonts w:asciiTheme="minorHAnsi" w:hAnsiTheme="minorHAnsi"/>
        </w:rPr>
        <w:t>en</w:t>
      </w:r>
      <w:r w:rsidRPr="00CE046F">
        <w:rPr>
          <w:rFonts w:asciiTheme="minorHAnsi" w:hAnsiTheme="minorHAnsi"/>
        </w:rPr>
        <w:t>.</w:t>
      </w:r>
      <w:bookmarkEnd w:id="110"/>
      <w:bookmarkEnd w:id="115"/>
      <w:r w:rsidRPr="00CE046F">
        <w:rPr>
          <w:rFonts w:asciiTheme="minorHAnsi" w:hAnsiTheme="minorHAnsi"/>
        </w:rPr>
        <w:t xml:space="preserve"> Licence k autorskému dílu je poskytována jako nevýhradní. Objednatel není povinen licenci využít.</w:t>
      </w:r>
      <w:bookmarkEnd w:id="111"/>
      <w:bookmarkEnd w:id="112"/>
    </w:p>
    <w:p w:rsidR="0016541A" w:rsidRPr="00CE046F" w:rsidRDefault="0016541A" w:rsidP="00312E68">
      <w:pPr>
        <w:pStyle w:val="RLTextlnkuslovan"/>
        <w:tabs>
          <w:tab w:val="clear" w:pos="2297"/>
          <w:tab w:val="num" w:pos="1474"/>
        </w:tabs>
        <w:ind w:left="1474"/>
        <w:rPr>
          <w:rFonts w:asciiTheme="minorHAnsi" w:hAnsiTheme="minorHAnsi"/>
        </w:rPr>
      </w:pPr>
      <w:bookmarkStart w:id="116" w:name="_Ref346044702"/>
      <w:r w:rsidRPr="00CE046F">
        <w:rPr>
          <w:rFonts w:asciiTheme="minorHAnsi" w:hAnsiTheme="minorHAnsi"/>
        </w:rPr>
        <w:t>V případě počítačových programů se licence vztahuje ve stejném rozsahu na autorské dílo ve strojovém i zdrojovém kódu, jakož i koncepčním přípravným materiálům</w:t>
      </w:r>
      <w:r w:rsidR="00E4480D" w:rsidRPr="00CE046F">
        <w:rPr>
          <w:rFonts w:asciiTheme="minorHAnsi" w:hAnsiTheme="minorHAnsi"/>
        </w:rPr>
        <w:t xml:space="preserve">. Předchozí věta tohoto odstavce se vztahuje </w:t>
      </w:r>
      <w:r w:rsidRPr="00CE046F">
        <w:rPr>
          <w:rFonts w:asciiTheme="minorHAnsi" w:hAnsiTheme="minorHAnsi"/>
        </w:rPr>
        <w:t xml:space="preserve">i na případné další verze </w:t>
      </w:r>
      <w:r w:rsidR="005044E3" w:rsidRPr="00CE046F">
        <w:rPr>
          <w:rFonts w:asciiTheme="minorHAnsi" w:hAnsiTheme="minorHAnsi"/>
        </w:rPr>
        <w:t>Software</w:t>
      </w:r>
      <w:r w:rsidR="00695B13" w:rsidRPr="00CE046F">
        <w:rPr>
          <w:rFonts w:asciiTheme="minorHAnsi" w:hAnsiTheme="minorHAnsi"/>
        </w:rPr>
        <w:t xml:space="preserve"> nebo jiných </w:t>
      </w:r>
      <w:r w:rsidRPr="00CE046F">
        <w:rPr>
          <w:rFonts w:asciiTheme="minorHAnsi" w:hAnsiTheme="minorHAnsi"/>
        </w:rPr>
        <w:t>informačních systémů upraven</w:t>
      </w:r>
      <w:r w:rsidR="00695B13" w:rsidRPr="00CE046F">
        <w:rPr>
          <w:rFonts w:asciiTheme="minorHAnsi" w:hAnsiTheme="minorHAnsi"/>
        </w:rPr>
        <w:t>ých</w:t>
      </w:r>
      <w:r w:rsidRPr="00CE046F">
        <w:rPr>
          <w:rFonts w:asciiTheme="minorHAnsi" w:hAnsiTheme="minorHAnsi"/>
        </w:rPr>
        <w:t xml:space="preserve"> na základě této Smlouvy.</w:t>
      </w:r>
      <w:bookmarkEnd w:id="116"/>
    </w:p>
    <w:p w:rsidR="005E6174" w:rsidRPr="00CE046F" w:rsidRDefault="00487240" w:rsidP="00312E68">
      <w:pPr>
        <w:pStyle w:val="RLTextlnkuslovan"/>
        <w:tabs>
          <w:tab w:val="clear" w:pos="2297"/>
          <w:tab w:val="num" w:pos="1474"/>
        </w:tabs>
        <w:ind w:left="1474"/>
        <w:rPr>
          <w:rFonts w:asciiTheme="minorHAnsi" w:hAnsiTheme="minorHAnsi"/>
        </w:rPr>
      </w:pPr>
      <w:bookmarkStart w:id="117" w:name="_Ref311707587"/>
      <w:r w:rsidRPr="00CE046F">
        <w:rPr>
          <w:rFonts w:asciiTheme="minorHAnsi" w:hAnsiTheme="minorHAnsi"/>
        </w:rPr>
        <w:t>Poskytovatel</w:t>
      </w:r>
      <w:r w:rsidR="005E6174" w:rsidRPr="00CE046F">
        <w:rPr>
          <w:rFonts w:asciiTheme="minorHAnsi" w:hAnsiTheme="minorHAnsi"/>
        </w:rPr>
        <w:t xml:space="preserve"> touto Smlouvou poskytuje Objednateli licenci k autorským dílům dle odst. </w:t>
      </w:r>
      <w:r w:rsidR="004B73B4" w:rsidRPr="00CE046F">
        <w:rPr>
          <w:rFonts w:asciiTheme="minorHAnsi" w:hAnsiTheme="minorHAnsi"/>
        </w:rPr>
        <w:fldChar w:fldCharType="begin"/>
      </w:r>
      <w:r w:rsidR="004B73B4" w:rsidRPr="00CE046F">
        <w:rPr>
          <w:rFonts w:asciiTheme="minorHAnsi" w:hAnsiTheme="minorHAnsi"/>
        </w:rPr>
        <w:instrText xml:space="preserve"> REF _Ref348564718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10.3</w:t>
      </w:r>
      <w:r w:rsidR="004B73B4" w:rsidRPr="00CE046F">
        <w:rPr>
          <w:rFonts w:asciiTheme="minorHAnsi" w:hAnsiTheme="minorHAnsi"/>
        </w:rPr>
        <w:fldChar w:fldCharType="end"/>
      </w:r>
      <w:r w:rsidR="00BE5475" w:rsidRPr="00CE046F">
        <w:rPr>
          <w:rFonts w:asciiTheme="minorHAnsi" w:hAnsiTheme="minorHAnsi"/>
        </w:rPr>
        <w:t xml:space="preserve"> </w:t>
      </w:r>
      <w:r w:rsidR="005E6174" w:rsidRPr="00CE046F">
        <w:rPr>
          <w:rFonts w:asciiTheme="minorHAnsi" w:hAnsiTheme="minorHAnsi"/>
        </w:rPr>
        <w:t xml:space="preserve">této Smlouvy, přičemž účinnost této licence nastává okamžikem akceptace součásti </w:t>
      </w:r>
      <w:r w:rsidR="000118DF" w:rsidRPr="00CE046F">
        <w:rPr>
          <w:rFonts w:asciiTheme="minorHAnsi" w:hAnsiTheme="minorHAnsi"/>
        </w:rPr>
        <w:t>plnění</w:t>
      </w:r>
      <w:r w:rsidR="005E6174" w:rsidRPr="00CE046F">
        <w:rPr>
          <w:rFonts w:asciiTheme="minorHAnsi" w:hAnsiTheme="minorHAnsi"/>
        </w:rPr>
        <w:t>, kter</w:t>
      </w:r>
      <w:r w:rsidR="000118DF" w:rsidRPr="00CE046F">
        <w:rPr>
          <w:rFonts w:asciiTheme="minorHAnsi" w:hAnsiTheme="minorHAnsi"/>
        </w:rPr>
        <w:t>é</w:t>
      </w:r>
      <w:r w:rsidR="005E6174" w:rsidRPr="00CE046F">
        <w:rPr>
          <w:rFonts w:asciiTheme="minorHAnsi" w:hAnsiTheme="minorHAnsi"/>
        </w:rPr>
        <w:t xml:space="preserve"> příslušné autorské dílo obsahuje; do té doby je Objednatel oprávněn autorské dílo užít v rozsahu a způsobem nezbytným k provedení akceptace příslušné součásti </w:t>
      </w:r>
      <w:r w:rsidR="000118DF" w:rsidRPr="00CE046F">
        <w:rPr>
          <w:rFonts w:asciiTheme="minorHAnsi" w:hAnsiTheme="minorHAnsi"/>
        </w:rPr>
        <w:t>plnění</w:t>
      </w:r>
      <w:r w:rsidR="005E6174" w:rsidRPr="00CE046F">
        <w:rPr>
          <w:rFonts w:asciiTheme="minorHAnsi" w:hAnsiTheme="minorHAnsi"/>
        </w:rPr>
        <w:t>.</w:t>
      </w:r>
      <w:bookmarkEnd w:id="117"/>
    </w:p>
    <w:p w:rsidR="005E6174" w:rsidRPr="00CE046F" w:rsidRDefault="005E6174" w:rsidP="00312E68">
      <w:pPr>
        <w:pStyle w:val="RLTextlnkuslovan"/>
        <w:tabs>
          <w:tab w:val="clear" w:pos="2297"/>
          <w:tab w:val="num" w:pos="1474"/>
        </w:tabs>
        <w:ind w:left="1474"/>
        <w:rPr>
          <w:rFonts w:asciiTheme="minorHAnsi" w:hAnsiTheme="minorHAnsi"/>
        </w:rPr>
      </w:pPr>
      <w:r w:rsidRPr="00CE046F">
        <w:rPr>
          <w:rFonts w:asciiTheme="minorHAnsi" w:hAnsiTheme="minorHAnsi"/>
        </w:rPr>
        <w:t xml:space="preserve">Udělení licence nelze ze strany </w:t>
      </w:r>
      <w:r w:rsidR="00487240" w:rsidRPr="00CE046F">
        <w:rPr>
          <w:rFonts w:asciiTheme="minorHAnsi" w:hAnsiTheme="minorHAnsi"/>
        </w:rPr>
        <w:t>Poskytovatel</w:t>
      </w:r>
      <w:r w:rsidRPr="00CE046F">
        <w:rPr>
          <w:rFonts w:asciiTheme="minorHAnsi" w:hAnsiTheme="minorHAnsi"/>
        </w:rPr>
        <w:t xml:space="preserve">e vypovědět a její účinnost trvá i po skončení účinnosti této Smlouvy, nedohodnou-li se </w:t>
      </w:r>
      <w:r w:rsidR="004070F6" w:rsidRPr="00CE046F">
        <w:rPr>
          <w:rFonts w:asciiTheme="minorHAnsi" w:hAnsiTheme="minorHAnsi"/>
        </w:rPr>
        <w:t xml:space="preserve">smluvní </w:t>
      </w:r>
      <w:r w:rsidRPr="00CE046F">
        <w:rPr>
          <w:rFonts w:asciiTheme="minorHAnsi" w:hAnsiTheme="minorHAnsi"/>
        </w:rPr>
        <w:t>strany výslovně jinak.</w:t>
      </w:r>
    </w:p>
    <w:p w:rsidR="007C06F5" w:rsidRPr="00CE046F" w:rsidRDefault="00E233F9" w:rsidP="00312E68">
      <w:pPr>
        <w:pStyle w:val="RLTextlnkuslovan"/>
        <w:tabs>
          <w:tab w:val="clear" w:pos="2297"/>
          <w:tab w:val="num" w:pos="1474"/>
        </w:tabs>
        <w:ind w:left="1474"/>
        <w:rPr>
          <w:rFonts w:asciiTheme="minorHAnsi" w:hAnsiTheme="minorHAnsi"/>
        </w:rPr>
      </w:pPr>
      <w:r w:rsidRPr="00CE046F">
        <w:rPr>
          <w:rFonts w:asciiTheme="minorHAnsi" w:hAnsiTheme="minorHAnsi"/>
        </w:rPr>
        <w:t xml:space="preserve">Každá ze smluvních stran se zavazuje, že na každém nosiči </w:t>
      </w:r>
      <w:r w:rsidR="00995A07" w:rsidRPr="00CE046F">
        <w:rPr>
          <w:rFonts w:asciiTheme="minorHAnsi" w:hAnsiTheme="minorHAnsi"/>
        </w:rPr>
        <w:t>S</w:t>
      </w:r>
      <w:r w:rsidRPr="00CE046F">
        <w:rPr>
          <w:rFonts w:asciiTheme="minorHAnsi" w:hAnsiTheme="minorHAnsi"/>
        </w:rPr>
        <w:t xml:space="preserve">oftware vytvořeného nebo dodaného v souladu s touto Smlouvou uvede výhrady týkající se vlastnictví a autorských práv. </w:t>
      </w:r>
    </w:p>
    <w:p w:rsidR="0016541A" w:rsidRPr="00CE046F" w:rsidRDefault="005D1844" w:rsidP="00312E68">
      <w:pPr>
        <w:pStyle w:val="RLTextlnkuslovan"/>
        <w:tabs>
          <w:tab w:val="clear" w:pos="2297"/>
          <w:tab w:val="num" w:pos="1474"/>
        </w:tabs>
        <w:ind w:left="1474"/>
        <w:rPr>
          <w:rFonts w:asciiTheme="minorHAnsi" w:hAnsiTheme="minorHAnsi"/>
        </w:rPr>
      </w:pPr>
      <w:bookmarkStart w:id="118" w:name="_Ref224699397"/>
      <w:r w:rsidRPr="00CE046F">
        <w:rPr>
          <w:rFonts w:asciiTheme="minorHAnsi" w:hAnsiTheme="minorHAnsi"/>
        </w:rPr>
        <w:t>S</w:t>
      </w:r>
      <w:r w:rsidR="004070F6" w:rsidRPr="00CE046F">
        <w:rPr>
          <w:rFonts w:asciiTheme="minorHAnsi" w:hAnsiTheme="minorHAnsi"/>
        </w:rPr>
        <w:t xml:space="preserve">mluvní </w:t>
      </w:r>
      <w:r w:rsidR="0016541A" w:rsidRPr="00CE046F">
        <w:rPr>
          <w:rFonts w:asciiTheme="minorHAnsi" w:hAnsiTheme="minorHAnsi"/>
        </w:rPr>
        <w:t xml:space="preserve">strany výslovně prohlašují, že pokud při poskytování plnění dle této Smlouvy vznikne činností </w:t>
      </w:r>
      <w:r w:rsidR="00487240" w:rsidRPr="00CE046F">
        <w:rPr>
          <w:rFonts w:asciiTheme="minorHAnsi" w:hAnsiTheme="minorHAnsi"/>
        </w:rPr>
        <w:t>Poskytovatel</w:t>
      </w:r>
      <w:r w:rsidR="0016541A" w:rsidRPr="00CE046F">
        <w:rPr>
          <w:rFonts w:asciiTheme="minorHAnsi" w:hAnsiTheme="minorHAnsi"/>
        </w:rPr>
        <w:t xml:space="preserve">e a Objednatele dílo spoluautorů a nedohodnou-li se smluvní strany výslovně jinak, bude se mít za to, že je Objednatel oprávněn vykonávat majetková autorská práva k dílu spoluautorů tak, jako by byl jejich výlučným vykonavatelem a že </w:t>
      </w:r>
      <w:r w:rsidR="00487240" w:rsidRPr="00CE046F">
        <w:rPr>
          <w:rFonts w:asciiTheme="minorHAnsi" w:hAnsiTheme="minorHAnsi"/>
        </w:rPr>
        <w:t>Poskytovatel</w:t>
      </w:r>
      <w:r w:rsidR="0016541A" w:rsidRPr="00CE046F">
        <w:rPr>
          <w:rFonts w:asciiTheme="minorHAnsi" w:hAnsiTheme="minorHAnsi"/>
        </w:rPr>
        <w:t xml:space="preserve"> udělil Objednateli souhlas k jakékoliv změně nebo jinému zásahu do díla spoluautorů. Cena </w:t>
      </w:r>
      <w:r w:rsidR="005F2CE0" w:rsidRPr="00CE046F">
        <w:rPr>
          <w:rFonts w:asciiTheme="minorHAnsi" w:hAnsiTheme="minorHAnsi"/>
        </w:rPr>
        <w:t xml:space="preserve">Služeb </w:t>
      </w:r>
      <w:r w:rsidR="0016541A" w:rsidRPr="00CE046F">
        <w:rPr>
          <w:rFonts w:asciiTheme="minorHAnsi" w:hAnsiTheme="minorHAnsi"/>
        </w:rPr>
        <w:t xml:space="preserve">dle této Smlouvy je stanovena se zohledněním tohoto ustanovení a </w:t>
      </w:r>
      <w:r w:rsidR="00487240" w:rsidRPr="00CE046F">
        <w:rPr>
          <w:rFonts w:asciiTheme="minorHAnsi" w:hAnsiTheme="minorHAnsi"/>
        </w:rPr>
        <w:t>Poskytovatel</w:t>
      </w:r>
      <w:r w:rsidR="0016541A" w:rsidRPr="00CE046F">
        <w:rPr>
          <w:rFonts w:asciiTheme="minorHAnsi" w:hAnsiTheme="minorHAnsi"/>
        </w:rPr>
        <w:t>i nevzniknou v případě vytvoření díla spoluautorů žádné nové nároky na odměnu.</w:t>
      </w:r>
    </w:p>
    <w:p w:rsidR="0016541A" w:rsidRPr="00CE046F" w:rsidRDefault="0016541A" w:rsidP="00312E68">
      <w:pPr>
        <w:pStyle w:val="RLTextlnkuslovan"/>
        <w:tabs>
          <w:tab w:val="clear" w:pos="2297"/>
          <w:tab w:val="num" w:pos="1474"/>
        </w:tabs>
        <w:ind w:left="1474"/>
        <w:rPr>
          <w:rFonts w:asciiTheme="minorHAnsi" w:hAnsiTheme="minorHAnsi"/>
        </w:rPr>
      </w:pPr>
      <w:r w:rsidRPr="00CE046F">
        <w:rPr>
          <w:rFonts w:asciiTheme="minorHAnsi" w:hAnsiTheme="minorHAnsi"/>
        </w:rPr>
        <w:t xml:space="preserve">Bude-li autorské dílo vytvořeno činností </w:t>
      </w:r>
      <w:r w:rsidR="00487240" w:rsidRPr="00CE046F">
        <w:rPr>
          <w:rFonts w:asciiTheme="minorHAnsi" w:hAnsiTheme="minorHAnsi"/>
        </w:rPr>
        <w:t>Poskytovatel</w:t>
      </w:r>
      <w:r w:rsidRPr="00CE046F">
        <w:rPr>
          <w:rFonts w:asciiTheme="minorHAnsi" w:hAnsiTheme="minorHAnsi"/>
        </w:rPr>
        <w:t>e, smluvní strany činí nesporným, že jakékoliv takovéto autorské dílo vzniklo z podnětu a pod vedením Objednatele.</w:t>
      </w:r>
    </w:p>
    <w:p w:rsidR="0016541A" w:rsidRPr="00CE046F" w:rsidRDefault="0016541A" w:rsidP="00312E68">
      <w:pPr>
        <w:pStyle w:val="RLTextlnkuslovan"/>
        <w:tabs>
          <w:tab w:val="clear" w:pos="2297"/>
          <w:tab w:val="num" w:pos="1474"/>
        </w:tabs>
        <w:ind w:left="1474"/>
        <w:rPr>
          <w:rFonts w:asciiTheme="minorHAnsi" w:hAnsiTheme="minorHAnsi"/>
        </w:rPr>
      </w:pPr>
      <w:r w:rsidRPr="00CE046F">
        <w:rPr>
          <w:rFonts w:asciiTheme="minorHAnsi" w:hAnsiTheme="minorHAnsi"/>
        </w:rPr>
        <w:t xml:space="preserve">Práva získaná v rámci plnění této Smlouvy přechází i na případného právního nástupce Objednatele. Případná změna v osobě </w:t>
      </w:r>
      <w:r w:rsidR="00487240" w:rsidRPr="00CE046F">
        <w:rPr>
          <w:rFonts w:asciiTheme="minorHAnsi" w:hAnsiTheme="minorHAnsi"/>
        </w:rPr>
        <w:t>Poskytovatel</w:t>
      </w:r>
      <w:r w:rsidRPr="00CE046F">
        <w:rPr>
          <w:rFonts w:asciiTheme="minorHAnsi" w:hAnsiTheme="minorHAnsi"/>
        </w:rPr>
        <w:t xml:space="preserve">e (např. právní nástupnictví) nebude mít vliv na oprávnění udělená v rámci této Smlouvy </w:t>
      </w:r>
      <w:r w:rsidR="00487240" w:rsidRPr="00CE046F">
        <w:rPr>
          <w:rFonts w:asciiTheme="minorHAnsi" w:hAnsiTheme="minorHAnsi"/>
        </w:rPr>
        <w:t>Poskytovatel</w:t>
      </w:r>
      <w:r w:rsidRPr="00CE046F">
        <w:rPr>
          <w:rFonts w:asciiTheme="minorHAnsi" w:hAnsiTheme="minorHAnsi"/>
        </w:rPr>
        <w:t>em Objednateli.</w:t>
      </w:r>
    </w:p>
    <w:p w:rsidR="0016541A" w:rsidRPr="00CE046F" w:rsidRDefault="0016541A" w:rsidP="00312E68">
      <w:pPr>
        <w:pStyle w:val="RLTextlnkuslovan"/>
        <w:tabs>
          <w:tab w:val="clear" w:pos="2297"/>
          <w:tab w:val="num" w:pos="1474"/>
        </w:tabs>
        <w:ind w:left="1474"/>
        <w:rPr>
          <w:rFonts w:asciiTheme="minorHAnsi" w:hAnsiTheme="minorHAnsi"/>
        </w:rPr>
      </w:pPr>
      <w:r w:rsidRPr="00CE046F">
        <w:rPr>
          <w:rFonts w:asciiTheme="minorHAnsi" w:hAnsiTheme="minorHAnsi"/>
        </w:rPr>
        <w:t xml:space="preserve">Odměna za poskytnutí, zprostředkování nebo postoupení Licence k autorskému dílu je zahrnuta v ceně </w:t>
      </w:r>
      <w:r w:rsidR="00CC27D0" w:rsidRPr="00CE046F">
        <w:rPr>
          <w:rFonts w:asciiTheme="minorHAnsi" w:hAnsiTheme="minorHAnsi"/>
        </w:rPr>
        <w:t>za Službu</w:t>
      </w:r>
      <w:r w:rsidRPr="00CE046F">
        <w:rPr>
          <w:rFonts w:asciiTheme="minorHAnsi" w:hAnsiTheme="minorHAnsi"/>
        </w:rPr>
        <w:t xml:space="preserve">, při </w:t>
      </w:r>
      <w:r w:rsidR="00CC27D0" w:rsidRPr="00CE046F">
        <w:rPr>
          <w:rFonts w:asciiTheme="minorHAnsi" w:hAnsiTheme="minorHAnsi"/>
        </w:rPr>
        <w:t>jejichž</w:t>
      </w:r>
      <w:r w:rsidR="00E4480D" w:rsidRPr="00CE046F">
        <w:rPr>
          <w:rFonts w:asciiTheme="minorHAnsi" w:hAnsiTheme="minorHAnsi"/>
        </w:rPr>
        <w:t xml:space="preserve"> </w:t>
      </w:r>
      <w:r w:rsidRPr="00CE046F">
        <w:rPr>
          <w:rFonts w:asciiTheme="minorHAnsi" w:hAnsiTheme="minorHAnsi"/>
        </w:rPr>
        <w:t>dodání došlo k vytvoření autorského díla.</w:t>
      </w:r>
    </w:p>
    <w:p w:rsidR="00691EE6" w:rsidRPr="00CE046F" w:rsidRDefault="00691EE6" w:rsidP="00691EE6">
      <w:pPr>
        <w:pStyle w:val="RLTextlnkuslovan"/>
        <w:tabs>
          <w:tab w:val="clear" w:pos="2297"/>
          <w:tab w:val="num" w:pos="1474"/>
        </w:tabs>
        <w:ind w:left="1474"/>
        <w:rPr>
          <w:rFonts w:asciiTheme="minorHAnsi" w:hAnsiTheme="minorHAnsi"/>
        </w:rPr>
      </w:pPr>
      <w:r w:rsidRPr="00CE046F">
        <w:rPr>
          <w:rFonts w:asciiTheme="minorHAnsi" w:hAnsiTheme="minorHAnsi"/>
        </w:rPr>
        <w:t>Poskytovatel prohlašuje, že veškeré jeho plnění dodané podle této Smlouvy bude prosté právních vad a zavazuje se odškodnit v plné výši Objednatele v případě, že třetí osoba úspěšně uplatní autorskoprávní nebo jiný nárok plynoucí z právní vady poskytnutého plnění. V případě, že by nárok třetí osoby vzniklý v souvislosti s plněním Poskytovatele podle této Smlouvy, bez ohledu na jeho oprávněnost, vedl k dočasnému či trvalému soudnímu zákazu či omezení užívání Software či jeho části, zavazuje se Poskytovatel zajistit ve spolupráci s Objednatelem na vlastní náklady náhradní řešení a minimalizovat dopady takovéto situace, a to bez dopadu na cenu plnění sjednanou podle této Smlouvy, přičemž současně nebudou dotčeny ani nároky Objednatele na náhradu škody.</w:t>
      </w:r>
    </w:p>
    <w:p w:rsidR="002C1E41" w:rsidRPr="00CE046F" w:rsidRDefault="002C1E41" w:rsidP="0077797C">
      <w:pPr>
        <w:pStyle w:val="RLlneksmlouvy"/>
        <w:rPr>
          <w:rFonts w:asciiTheme="minorHAnsi" w:hAnsiTheme="minorHAnsi"/>
        </w:rPr>
      </w:pPr>
      <w:bookmarkStart w:id="119" w:name="_Toc365886153"/>
      <w:bookmarkStart w:id="120" w:name="_Toc365894365"/>
      <w:bookmarkStart w:id="121" w:name="_Toc365651086"/>
      <w:bookmarkStart w:id="122" w:name="_Toc365651177"/>
      <w:bookmarkStart w:id="123" w:name="_Toc365886154"/>
      <w:bookmarkStart w:id="124" w:name="_Toc365894366"/>
      <w:bookmarkStart w:id="125" w:name="_Toc365651087"/>
      <w:bookmarkStart w:id="126" w:name="_Toc365651178"/>
      <w:bookmarkStart w:id="127" w:name="_Toc365886155"/>
      <w:bookmarkStart w:id="128" w:name="_Toc365894367"/>
      <w:bookmarkStart w:id="129" w:name="_Toc365651088"/>
      <w:bookmarkStart w:id="130" w:name="_Toc365651179"/>
      <w:bookmarkStart w:id="131" w:name="_Toc365886156"/>
      <w:bookmarkStart w:id="132" w:name="_Toc365894368"/>
      <w:bookmarkStart w:id="133" w:name="_Toc365651089"/>
      <w:bookmarkStart w:id="134" w:name="_Toc365651180"/>
      <w:bookmarkStart w:id="135" w:name="_Toc365886157"/>
      <w:bookmarkStart w:id="136" w:name="_Toc365894369"/>
      <w:bookmarkStart w:id="137" w:name="_Toc365651090"/>
      <w:bookmarkStart w:id="138" w:name="_Toc365651181"/>
      <w:bookmarkStart w:id="139" w:name="_Toc365886158"/>
      <w:bookmarkStart w:id="140" w:name="_Toc365894370"/>
      <w:bookmarkStart w:id="141" w:name="_Toc365651091"/>
      <w:bookmarkStart w:id="142" w:name="_Toc365651182"/>
      <w:bookmarkStart w:id="143" w:name="_Toc365886159"/>
      <w:bookmarkStart w:id="144" w:name="_Toc365894371"/>
      <w:bookmarkStart w:id="145" w:name="_Toc365651092"/>
      <w:bookmarkStart w:id="146" w:name="_Toc365651183"/>
      <w:bookmarkStart w:id="147" w:name="_Toc365886160"/>
      <w:bookmarkStart w:id="148" w:name="_Toc365894372"/>
      <w:bookmarkStart w:id="149" w:name="_Toc365651093"/>
      <w:bookmarkStart w:id="150" w:name="_Toc365651184"/>
      <w:bookmarkStart w:id="151" w:name="_Toc365886161"/>
      <w:bookmarkStart w:id="152" w:name="_Toc365894373"/>
      <w:bookmarkStart w:id="153" w:name="_Toc365651094"/>
      <w:bookmarkStart w:id="154" w:name="_Toc365651185"/>
      <w:bookmarkStart w:id="155" w:name="_Toc365886162"/>
      <w:bookmarkStart w:id="156" w:name="_Toc365894374"/>
      <w:bookmarkStart w:id="157" w:name="_Toc365651095"/>
      <w:bookmarkStart w:id="158" w:name="_Toc365651186"/>
      <w:bookmarkStart w:id="159" w:name="_Toc365886163"/>
      <w:bookmarkStart w:id="160" w:name="_Toc365894375"/>
      <w:bookmarkStart w:id="161" w:name="_Toc365651096"/>
      <w:bookmarkStart w:id="162" w:name="_Toc365651187"/>
      <w:bookmarkStart w:id="163" w:name="_Toc365886164"/>
      <w:bookmarkStart w:id="164" w:name="_Toc365894376"/>
      <w:bookmarkStart w:id="165" w:name="_Toc365651098"/>
      <w:bookmarkStart w:id="166" w:name="_Toc365651189"/>
      <w:bookmarkStart w:id="167" w:name="_Toc365886166"/>
      <w:bookmarkStart w:id="168" w:name="_Toc365894378"/>
      <w:bookmarkStart w:id="169" w:name="_Ref195959157"/>
      <w:bookmarkStart w:id="170" w:name="_Toc212632755"/>
      <w:bookmarkStart w:id="171" w:name="_Toc295034738"/>
      <w:bookmarkStart w:id="172" w:name="_Ref298675240"/>
      <w:bookmarkStart w:id="173" w:name="_Ref364664418"/>
      <w:bookmarkStart w:id="174" w:name="_Toc240955672"/>
      <w:bookmarkStart w:id="175" w:name="_Ref202762701"/>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CE046F">
        <w:rPr>
          <w:rFonts w:asciiTheme="minorHAnsi" w:hAnsiTheme="minorHAnsi"/>
        </w:rPr>
        <w:lastRenderedPageBreak/>
        <w:t>OPRÁVNĚNÉ OSOBY</w:t>
      </w:r>
      <w:bookmarkEnd w:id="169"/>
      <w:bookmarkEnd w:id="170"/>
      <w:bookmarkEnd w:id="171"/>
      <w:bookmarkEnd w:id="172"/>
      <w:bookmarkEnd w:id="173"/>
      <w:bookmarkEnd w:id="174"/>
    </w:p>
    <w:p w:rsidR="003303D7" w:rsidRPr="00CE046F" w:rsidRDefault="003303D7" w:rsidP="003303D7">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Každá ze smluvních stran jmenuje oprávněnou osobu, popř. zástupce oprávněné osoby. Oprávněné osoby budou zastupovat smluvní stranu ve smluvních, obchodních a technických záležitostech souvisejících s plněním této Smlouvy.</w:t>
      </w:r>
    </w:p>
    <w:p w:rsidR="003303D7" w:rsidRPr="00CE046F" w:rsidRDefault="003303D7" w:rsidP="003303D7">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Oprávněné osoby jsou oprávněny jménem stran provádět veškeré úkony v rámci objednávání Služeb, akceptačních procedur dle této Smlouvy, zastupovat strany ve změnovém řízení a připravovat dodatky ke Smlouvě pro jejich písemné schválení osobám oprávněným zavazovat strany (statutárním orgánům), nebo jejich zplnomocněným zástupcům.</w:t>
      </w:r>
    </w:p>
    <w:p w:rsidR="002C1E41" w:rsidRPr="00CE046F" w:rsidRDefault="003303D7" w:rsidP="003303D7">
      <w:pPr>
        <w:pStyle w:val="RLTextlnkuslovan"/>
        <w:tabs>
          <w:tab w:val="clear" w:pos="2297"/>
          <w:tab w:val="num" w:pos="1474"/>
        </w:tabs>
        <w:ind w:left="1474"/>
        <w:rPr>
          <w:rFonts w:asciiTheme="minorHAnsi" w:hAnsiTheme="minorHAnsi"/>
        </w:rPr>
      </w:pPr>
      <w:r w:rsidRPr="00CE046F">
        <w:rPr>
          <w:rFonts w:asciiTheme="minorHAnsi" w:hAnsiTheme="minorHAnsi"/>
          <w:szCs w:val="22"/>
        </w:rPr>
        <w:t>Oprávněné osoby nejsou zmocněny k jednání, jež by mělo za přímý následek změnu této Smlouvy nebo jejího předmětu</w:t>
      </w:r>
      <w:r w:rsidR="002C1E41" w:rsidRPr="00CE046F">
        <w:rPr>
          <w:rFonts w:asciiTheme="minorHAnsi" w:hAnsiTheme="minorHAnsi"/>
        </w:rPr>
        <w:t>.</w:t>
      </w:r>
    </w:p>
    <w:p w:rsidR="002C1E41" w:rsidRPr="00CE046F" w:rsidRDefault="002C1E41" w:rsidP="003303D7">
      <w:pPr>
        <w:pStyle w:val="RLTextlnkuslovan"/>
        <w:tabs>
          <w:tab w:val="clear" w:pos="2297"/>
          <w:tab w:val="num" w:pos="1474"/>
        </w:tabs>
        <w:ind w:left="1474"/>
        <w:rPr>
          <w:rFonts w:asciiTheme="minorHAnsi" w:hAnsiTheme="minorHAnsi"/>
        </w:rPr>
      </w:pPr>
      <w:r w:rsidRPr="00CE046F">
        <w:rPr>
          <w:rFonts w:asciiTheme="minorHAnsi" w:hAnsiTheme="minorHAnsi"/>
        </w:rPr>
        <w:t xml:space="preserve">Jména oprávněných osob jsou uvedena v </w:t>
      </w:r>
      <w:hyperlink w:anchor="Annex09" w:history="1">
        <w:r w:rsidR="00E57BBC" w:rsidRPr="00CE046F">
          <w:rPr>
            <w:rStyle w:val="Hypertextovodkaz"/>
            <w:rFonts w:asciiTheme="minorHAnsi" w:hAnsiTheme="minorHAnsi"/>
          </w:rPr>
          <w:t>Příloze</w:t>
        </w:r>
        <w:bookmarkStart w:id="176" w:name="_Hlt311709105"/>
        <w:r w:rsidR="00E57BBC" w:rsidRPr="00CE046F">
          <w:rPr>
            <w:rStyle w:val="Hypertextovodkaz"/>
            <w:rFonts w:asciiTheme="minorHAnsi" w:hAnsiTheme="minorHAnsi"/>
          </w:rPr>
          <w:t xml:space="preserve"> </w:t>
        </w:r>
        <w:bookmarkStart w:id="177" w:name="_Hlt311722637"/>
        <w:bookmarkEnd w:id="176"/>
        <w:r w:rsidR="00E57BBC" w:rsidRPr="00CE046F">
          <w:rPr>
            <w:rStyle w:val="Hypertextovodkaz"/>
            <w:rFonts w:asciiTheme="minorHAnsi" w:hAnsiTheme="minorHAnsi"/>
          </w:rPr>
          <w:t>č</w:t>
        </w:r>
        <w:bookmarkEnd w:id="177"/>
        <w:r w:rsidR="00E57BBC" w:rsidRPr="00CE046F">
          <w:rPr>
            <w:rStyle w:val="Hypertextovodkaz"/>
            <w:rFonts w:asciiTheme="minorHAnsi" w:hAnsiTheme="minorHAnsi"/>
          </w:rPr>
          <w:t xml:space="preserve">. </w:t>
        </w:r>
        <w:r w:rsidR="00460431" w:rsidRPr="00CE046F">
          <w:rPr>
            <w:rStyle w:val="Hypertextovodkaz"/>
            <w:rFonts w:asciiTheme="minorHAnsi" w:hAnsiTheme="minorHAnsi"/>
          </w:rPr>
          <w:t>3</w:t>
        </w:r>
      </w:hyperlink>
      <w:r w:rsidRPr="00CE046F">
        <w:rPr>
          <w:rFonts w:asciiTheme="minorHAnsi" w:hAnsiTheme="minorHAnsi"/>
        </w:rPr>
        <w:t xml:space="preserve"> této Smlouvy a jejich role stanoví tato Smlouva.</w:t>
      </w:r>
    </w:p>
    <w:p w:rsidR="002C1E41" w:rsidRPr="00CE046F" w:rsidRDefault="002C1E41" w:rsidP="003303D7">
      <w:pPr>
        <w:pStyle w:val="RLTextlnkuslovan"/>
        <w:tabs>
          <w:tab w:val="clear" w:pos="2297"/>
          <w:tab w:val="num" w:pos="1474"/>
        </w:tabs>
        <w:ind w:left="1474"/>
        <w:rPr>
          <w:rFonts w:asciiTheme="minorHAnsi" w:hAnsiTheme="minorHAnsi"/>
        </w:rPr>
      </w:pPr>
      <w:r w:rsidRPr="00CE046F">
        <w:rPr>
          <w:rFonts w:asciiTheme="minorHAnsi" w:hAnsiTheme="minorHAnsi"/>
        </w:rPr>
        <w:t>Smluvní strany jsou oprávněny změnit oprávněné osoby, jsou však povinny na takovou změnu druhou smluvní stranu písemně upozornit. Zmocnění zástupce oprávněné osoby musí být písemné s uvedením rozsahu zmocnění.</w:t>
      </w:r>
    </w:p>
    <w:p w:rsidR="00EC340F" w:rsidRPr="00CE046F" w:rsidRDefault="00EC340F" w:rsidP="0077797C">
      <w:pPr>
        <w:pStyle w:val="RLlneksmlouvy"/>
        <w:rPr>
          <w:rFonts w:asciiTheme="minorHAnsi" w:hAnsiTheme="minorHAnsi"/>
        </w:rPr>
      </w:pPr>
      <w:bookmarkStart w:id="178" w:name="_Ref349229076"/>
      <w:bookmarkStart w:id="179" w:name="_Toc240955673"/>
      <w:bookmarkStart w:id="180" w:name="_Ref202766041"/>
      <w:bookmarkStart w:id="181" w:name="_Toc212632756"/>
      <w:bookmarkStart w:id="182" w:name="_Toc295034739"/>
      <w:r w:rsidRPr="00CE046F">
        <w:rPr>
          <w:rFonts w:asciiTheme="minorHAnsi" w:hAnsiTheme="minorHAnsi"/>
        </w:rPr>
        <w:t>OPČNÍ PRÁVO</w:t>
      </w:r>
      <w:bookmarkEnd w:id="178"/>
      <w:bookmarkEnd w:id="179"/>
    </w:p>
    <w:p w:rsidR="00EC340F" w:rsidRPr="00CE046F" w:rsidRDefault="00EC340F" w:rsidP="00EC340F">
      <w:pPr>
        <w:pStyle w:val="RLTextlnkuslovan"/>
        <w:tabs>
          <w:tab w:val="clear" w:pos="2297"/>
          <w:tab w:val="num" w:pos="1474"/>
        </w:tabs>
        <w:ind w:left="1474"/>
        <w:rPr>
          <w:rFonts w:asciiTheme="minorHAnsi" w:hAnsiTheme="minorHAnsi"/>
          <w:lang w:eastAsia="en-US"/>
        </w:rPr>
      </w:pPr>
      <w:bookmarkStart w:id="183" w:name="_Ref303786945"/>
      <w:r w:rsidRPr="00CE046F">
        <w:rPr>
          <w:rFonts w:asciiTheme="minorHAnsi" w:hAnsiTheme="minorHAnsi"/>
        </w:rPr>
        <w:t xml:space="preserve">Objednateli je vyhrazeno opční právo ve smyslu § 99 ZVZ na poskytování služeb </w:t>
      </w:r>
      <w:r w:rsidR="00556258" w:rsidRPr="00CE046F">
        <w:rPr>
          <w:rFonts w:asciiTheme="minorHAnsi" w:hAnsiTheme="minorHAnsi"/>
        </w:rPr>
        <w:t xml:space="preserve">odborné IT podpory, </w:t>
      </w:r>
      <w:r w:rsidR="0087402E" w:rsidRPr="00CE046F">
        <w:rPr>
          <w:rFonts w:asciiTheme="minorHAnsi" w:hAnsiTheme="minorHAnsi"/>
        </w:rPr>
        <w:t xml:space="preserve">monitoringu, reportingu, </w:t>
      </w:r>
      <w:r w:rsidR="00F52CC2" w:rsidRPr="00CE046F">
        <w:rPr>
          <w:rFonts w:asciiTheme="minorHAnsi" w:hAnsiTheme="minorHAnsi"/>
        </w:rPr>
        <w:t xml:space="preserve">podpory </w:t>
      </w:r>
      <w:r w:rsidR="0087402E" w:rsidRPr="00CE046F">
        <w:rPr>
          <w:rFonts w:asciiTheme="minorHAnsi" w:hAnsiTheme="minorHAnsi"/>
        </w:rPr>
        <w:t xml:space="preserve">provozu </w:t>
      </w:r>
      <w:r w:rsidR="00E13A21" w:rsidRPr="00CE046F">
        <w:rPr>
          <w:rFonts w:asciiTheme="minorHAnsi" w:hAnsiTheme="minorHAnsi"/>
        </w:rPr>
        <w:t>vybraných aplikací, zejména</w:t>
      </w:r>
      <w:r w:rsidRPr="00CE046F">
        <w:rPr>
          <w:rFonts w:asciiTheme="minorHAnsi" w:hAnsiTheme="minorHAnsi"/>
        </w:rPr>
        <w:t xml:space="preserve"> </w:t>
      </w:r>
      <w:r w:rsidR="005044E3" w:rsidRPr="00CE046F">
        <w:rPr>
          <w:rFonts w:asciiTheme="minorHAnsi" w:hAnsiTheme="minorHAnsi"/>
        </w:rPr>
        <w:t>Software</w:t>
      </w:r>
      <w:r w:rsidR="00AD78BB" w:rsidRPr="00CE046F">
        <w:rPr>
          <w:rFonts w:asciiTheme="minorHAnsi" w:hAnsiTheme="minorHAnsi"/>
        </w:rPr>
        <w:t xml:space="preserve"> </w:t>
      </w:r>
      <w:r w:rsidRPr="00CE046F">
        <w:rPr>
          <w:rFonts w:asciiTheme="minorHAnsi" w:hAnsiTheme="minorHAnsi"/>
        </w:rPr>
        <w:t xml:space="preserve">a/nebo dalších </w:t>
      </w:r>
      <w:r w:rsidR="00480FE7" w:rsidRPr="00CE046F">
        <w:rPr>
          <w:rFonts w:asciiTheme="minorHAnsi" w:hAnsiTheme="minorHAnsi"/>
        </w:rPr>
        <w:t>služeb</w:t>
      </w:r>
      <w:r w:rsidRPr="00CE046F">
        <w:rPr>
          <w:rFonts w:asciiTheme="minorHAnsi" w:hAnsiTheme="minorHAnsi"/>
        </w:rPr>
        <w:t>,</w:t>
      </w:r>
      <w:r w:rsidR="00556258" w:rsidRPr="00CE046F">
        <w:rPr>
          <w:rFonts w:asciiTheme="minorHAnsi" w:hAnsiTheme="minorHAnsi"/>
        </w:rPr>
        <w:t xml:space="preserve"> a to až na dobu 6 měsíců. R</w:t>
      </w:r>
      <w:r w:rsidR="00480FE7" w:rsidRPr="00CE046F">
        <w:rPr>
          <w:rFonts w:asciiTheme="minorHAnsi" w:hAnsiTheme="minorHAnsi"/>
        </w:rPr>
        <w:t xml:space="preserve">ámcové vymezení služeb </w:t>
      </w:r>
      <w:r w:rsidR="00556258" w:rsidRPr="00CE046F">
        <w:rPr>
          <w:rFonts w:asciiTheme="minorHAnsi" w:hAnsiTheme="minorHAnsi"/>
        </w:rPr>
        <w:t xml:space="preserve">odpovídajících opčnímu právu je </w:t>
      </w:r>
      <w:r w:rsidRPr="00CE046F">
        <w:rPr>
          <w:rFonts w:asciiTheme="minorHAnsi" w:hAnsiTheme="minorHAnsi"/>
        </w:rPr>
        <w:t>obsažen</w:t>
      </w:r>
      <w:r w:rsidR="00480FE7" w:rsidRPr="00CE046F">
        <w:rPr>
          <w:rFonts w:asciiTheme="minorHAnsi" w:hAnsiTheme="minorHAnsi"/>
        </w:rPr>
        <w:t>o v</w:t>
      </w:r>
      <w:r w:rsidRPr="00CE046F">
        <w:rPr>
          <w:rFonts w:asciiTheme="minorHAnsi" w:hAnsiTheme="minorHAnsi"/>
        </w:rPr>
        <w:t xml:space="preserve"> </w:t>
      </w:r>
      <w:hyperlink w:anchor="Annex01" w:history="1">
        <w:r w:rsidRPr="00CE046F">
          <w:rPr>
            <w:rStyle w:val="Hypertextovodkaz"/>
            <w:rFonts w:asciiTheme="minorHAnsi" w:hAnsiTheme="minorHAnsi"/>
          </w:rPr>
          <w:t>Příloze č. 1</w:t>
        </w:r>
      </w:hyperlink>
      <w:r w:rsidRPr="00CE046F">
        <w:rPr>
          <w:rFonts w:asciiTheme="minorHAnsi" w:hAnsiTheme="minorHAnsi"/>
        </w:rPr>
        <w:t xml:space="preserve"> této Smlouvy, které bud</w:t>
      </w:r>
      <w:r w:rsidR="002B24A5" w:rsidRPr="00CE046F">
        <w:rPr>
          <w:rFonts w:asciiTheme="minorHAnsi" w:hAnsiTheme="minorHAnsi"/>
        </w:rPr>
        <w:t>e</w:t>
      </w:r>
      <w:r w:rsidRPr="00CE046F">
        <w:rPr>
          <w:rFonts w:asciiTheme="minorHAnsi" w:hAnsiTheme="minorHAnsi"/>
        </w:rPr>
        <w:t xml:space="preserve"> tvořit základní předmět plnění veřejné zakázky týkající se opčního práva. Veřejná zakázka týkající se opčního práva bude zadána v jednacím řízení bez uveřejnění ve smyslu ustanovení § 23 odst. 7 písm. b) ZVZ.</w:t>
      </w:r>
      <w:bookmarkEnd w:id="183"/>
      <w:r w:rsidRPr="00CE046F">
        <w:rPr>
          <w:rFonts w:asciiTheme="minorHAnsi" w:hAnsiTheme="minorHAnsi"/>
        </w:rPr>
        <w:t xml:space="preserve"> Objednatel si vyhrazuje právo uplatnit opční právo po celou dobu účinnosti této Smlouvy. Objednatel má právo opční právo neuplatnit anebo uplatnit </w:t>
      </w:r>
      <w:r w:rsidR="0083722F" w:rsidRPr="00CE046F">
        <w:rPr>
          <w:rFonts w:asciiTheme="minorHAnsi" w:hAnsiTheme="minorHAnsi"/>
        </w:rPr>
        <w:t xml:space="preserve">jej </w:t>
      </w:r>
      <w:r w:rsidRPr="00CE046F">
        <w:rPr>
          <w:rFonts w:asciiTheme="minorHAnsi" w:hAnsiTheme="minorHAnsi"/>
        </w:rPr>
        <w:t>jen ve sníženém rozsahu.</w:t>
      </w:r>
    </w:p>
    <w:p w:rsidR="002C1E41" w:rsidRPr="00CE046F" w:rsidRDefault="002C1E41" w:rsidP="0077797C">
      <w:pPr>
        <w:pStyle w:val="RLlneksmlouvy"/>
        <w:rPr>
          <w:rFonts w:asciiTheme="minorHAnsi" w:hAnsiTheme="minorHAnsi"/>
        </w:rPr>
      </w:pPr>
      <w:bookmarkStart w:id="184" w:name="_Ref364664285"/>
      <w:bookmarkStart w:id="185" w:name="_Toc240955674"/>
      <w:r w:rsidRPr="00CE046F">
        <w:rPr>
          <w:rFonts w:asciiTheme="minorHAnsi" w:hAnsiTheme="minorHAnsi"/>
        </w:rPr>
        <w:t>OCHRANA INFORMACÍ</w:t>
      </w:r>
      <w:bookmarkEnd w:id="180"/>
      <w:bookmarkEnd w:id="181"/>
      <w:bookmarkEnd w:id="182"/>
      <w:bookmarkEnd w:id="184"/>
      <w:bookmarkEnd w:id="185"/>
    </w:p>
    <w:p w:rsidR="002C1E41" w:rsidRPr="00CE046F" w:rsidRDefault="002C1E41" w:rsidP="00FF4019">
      <w:pPr>
        <w:pStyle w:val="RLTextlnkuslovan"/>
        <w:tabs>
          <w:tab w:val="clear" w:pos="2297"/>
          <w:tab w:val="num" w:pos="1474"/>
        </w:tabs>
        <w:ind w:left="1474"/>
        <w:rPr>
          <w:rFonts w:asciiTheme="minorHAnsi" w:hAnsiTheme="minorHAnsi"/>
        </w:rPr>
      </w:pPr>
      <w:r w:rsidRPr="00CE046F">
        <w:rPr>
          <w:rFonts w:asciiTheme="minorHAnsi" w:hAnsiTheme="minorHAnsi"/>
        </w:rPr>
        <w:t>Smluvní strany jsou si vědomy toho, že v rámci plnění závazků z této Smlouvy:</w:t>
      </w:r>
    </w:p>
    <w:p w:rsidR="002C1E41" w:rsidRPr="00CE046F" w:rsidRDefault="002C1E41" w:rsidP="00D86143">
      <w:pPr>
        <w:pStyle w:val="RLTextlnkuslovan"/>
        <w:numPr>
          <w:ilvl w:val="2"/>
          <w:numId w:val="1"/>
        </w:numPr>
        <w:rPr>
          <w:rFonts w:asciiTheme="minorHAnsi" w:hAnsiTheme="minorHAnsi"/>
        </w:rPr>
      </w:pPr>
      <w:r w:rsidRPr="00CE046F">
        <w:rPr>
          <w:rFonts w:asciiTheme="minorHAnsi" w:hAnsiTheme="minorHAnsi"/>
        </w:rPr>
        <w:t>si mohou vzájemně vědomě nebo opominutím poskytnout informace, které budou považovány za důvěrné (dále jen „</w:t>
      </w:r>
      <w:r w:rsidRPr="00CE046F">
        <w:rPr>
          <w:rStyle w:val="RLProhlensmluvnchstranChar"/>
          <w:rFonts w:asciiTheme="minorHAnsi" w:hAnsiTheme="minorHAnsi"/>
        </w:rPr>
        <w:t>důvěrné informace</w:t>
      </w:r>
      <w:r w:rsidRPr="00CE046F">
        <w:rPr>
          <w:rFonts w:asciiTheme="minorHAnsi" w:hAnsiTheme="minorHAnsi"/>
        </w:rPr>
        <w:t>“),</w:t>
      </w:r>
    </w:p>
    <w:p w:rsidR="002C1E41" w:rsidRPr="00CE046F" w:rsidRDefault="002C1E41" w:rsidP="00D86143">
      <w:pPr>
        <w:pStyle w:val="RLTextlnkuslovan"/>
        <w:numPr>
          <w:ilvl w:val="2"/>
          <w:numId w:val="1"/>
        </w:numPr>
        <w:rPr>
          <w:rFonts w:asciiTheme="minorHAnsi" w:hAnsiTheme="minorHAnsi"/>
        </w:rPr>
      </w:pPr>
      <w:r w:rsidRPr="00CE046F">
        <w:rPr>
          <w:rFonts w:asciiTheme="minorHAnsi" w:hAnsiTheme="minorHAnsi"/>
        </w:rPr>
        <w:t>mohou jejich zaměstnanci a osoby v obdobném postavení získat vědomou činností druhé strany nebo i jejím opominutím přístup k důvěrným informacím druhé strany.</w:t>
      </w:r>
    </w:p>
    <w:p w:rsidR="002C1E41" w:rsidRPr="00CE046F" w:rsidRDefault="002C1E41" w:rsidP="00FF4019">
      <w:pPr>
        <w:pStyle w:val="RLTextlnkuslovan"/>
        <w:tabs>
          <w:tab w:val="clear" w:pos="2297"/>
          <w:tab w:val="num" w:pos="1474"/>
        </w:tabs>
        <w:ind w:left="1474"/>
        <w:rPr>
          <w:rFonts w:asciiTheme="minorHAnsi" w:hAnsiTheme="minorHAnsi"/>
        </w:rPr>
      </w:pPr>
      <w:bookmarkStart w:id="186" w:name="_Ref202765128"/>
      <w:r w:rsidRPr="00CE046F">
        <w:rPr>
          <w:rFonts w:asciiTheme="minorHAnsi" w:hAnsiTheme="minorHAnsi"/>
          <w:lang w:eastAsia="en-US"/>
        </w:rPr>
        <w:t>Smluvní strany se zavazují, že žádná z nich nezpřístupní třetí osobě důvěrné informace, které při plnění této Smlouvy získala od druhé smluvní strany.</w:t>
      </w:r>
      <w:bookmarkEnd w:id="186"/>
    </w:p>
    <w:p w:rsidR="002C1E41" w:rsidRPr="00CE046F" w:rsidRDefault="002C1E41" w:rsidP="00FF4019">
      <w:pPr>
        <w:pStyle w:val="RLTextlnkuslovan"/>
        <w:tabs>
          <w:tab w:val="clear" w:pos="2297"/>
          <w:tab w:val="num" w:pos="1474"/>
        </w:tabs>
        <w:ind w:left="1474"/>
        <w:rPr>
          <w:rFonts w:asciiTheme="minorHAnsi" w:hAnsiTheme="minorHAnsi"/>
        </w:rPr>
      </w:pPr>
      <w:bookmarkStart w:id="187" w:name="_Ref225082917"/>
      <w:r w:rsidRPr="00CE046F">
        <w:rPr>
          <w:rFonts w:asciiTheme="minorHAnsi" w:hAnsiTheme="minorHAnsi"/>
          <w:lang w:eastAsia="en-US"/>
        </w:rPr>
        <w:t xml:space="preserve">Za třetí osoby podle odst. </w:t>
      </w:r>
      <w:r w:rsidR="004B73B4" w:rsidRPr="00CE046F">
        <w:rPr>
          <w:rFonts w:asciiTheme="minorHAnsi" w:hAnsiTheme="minorHAnsi"/>
        </w:rPr>
        <w:fldChar w:fldCharType="begin"/>
      </w:r>
      <w:r w:rsidR="004B73B4" w:rsidRPr="00CE046F">
        <w:rPr>
          <w:rFonts w:asciiTheme="minorHAnsi" w:hAnsiTheme="minorHAnsi"/>
        </w:rPr>
        <w:instrText xml:space="preserve"> REF _Ref202765128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lang w:eastAsia="en-US"/>
        </w:rPr>
        <w:t>13.2</w:t>
      </w:r>
      <w:r w:rsidR="004B73B4" w:rsidRPr="00CE046F">
        <w:rPr>
          <w:rFonts w:asciiTheme="minorHAnsi" w:hAnsiTheme="minorHAnsi"/>
        </w:rPr>
        <w:fldChar w:fldCharType="end"/>
      </w:r>
      <w:r w:rsidRPr="00CE046F">
        <w:rPr>
          <w:rFonts w:asciiTheme="minorHAnsi" w:hAnsiTheme="minorHAnsi"/>
          <w:lang w:eastAsia="en-US"/>
        </w:rPr>
        <w:t xml:space="preserve"> </w:t>
      </w:r>
      <w:r w:rsidR="00705E27" w:rsidRPr="00CE046F">
        <w:rPr>
          <w:rFonts w:asciiTheme="minorHAnsi" w:hAnsiTheme="minorHAnsi"/>
          <w:lang w:eastAsia="en-US"/>
        </w:rPr>
        <w:t xml:space="preserve">této Smlouvy </w:t>
      </w:r>
      <w:r w:rsidRPr="00CE046F">
        <w:rPr>
          <w:rFonts w:asciiTheme="minorHAnsi" w:hAnsiTheme="minorHAnsi"/>
          <w:lang w:eastAsia="en-US"/>
        </w:rPr>
        <w:t>se nepovažují:</w:t>
      </w:r>
      <w:bookmarkEnd w:id="187"/>
    </w:p>
    <w:p w:rsidR="002C1E41" w:rsidRPr="00CE046F" w:rsidRDefault="002C1E41" w:rsidP="0056523D">
      <w:pPr>
        <w:pStyle w:val="RLTextlnkuslovan"/>
        <w:numPr>
          <w:ilvl w:val="3"/>
          <w:numId w:val="1"/>
        </w:numPr>
        <w:rPr>
          <w:rFonts w:asciiTheme="minorHAnsi" w:hAnsiTheme="minorHAnsi"/>
        </w:rPr>
      </w:pPr>
      <w:bookmarkStart w:id="188" w:name="_Ref202766324"/>
      <w:r w:rsidRPr="00CE046F">
        <w:rPr>
          <w:rFonts w:asciiTheme="minorHAnsi" w:hAnsiTheme="minorHAnsi"/>
          <w:lang w:eastAsia="en-US"/>
        </w:rPr>
        <w:t>zaměstnanci smluvních stran a osoby v obdobném postavení,</w:t>
      </w:r>
      <w:bookmarkEnd w:id="188"/>
    </w:p>
    <w:p w:rsidR="002C1E41" w:rsidRPr="00CE046F" w:rsidRDefault="002C1E41" w:rsidP="0056523D">
      <w:pPr>
        <w:pStyle w:val="RLTextlnkuslovan"/>
        <w:numPr>
          <w:ilvl w:val="3"/>
          <w:numId w:val="1"/>
        </w:numPr>
        <w:rPr>
          <w:rFonts w:asciiTheme="minorHAnsi" w:hAnsiTheme="minorHAnsi"/>
        </w:rPr>
      </w:pPr>
      <w:bookmarkStart w:id="189" w:name="_Ref202766325"/>
      <w:r w:rsidRPr="00CE046F">
        <w:rPr>
          <w:rFonts w:asciiTheme="minorHAnsi" w:hAnsiTheme="minorHAnsi"/>
          <w:lang w:eastAsia="en-US"/>
        </w:rPr>
        <w:t>orgány smluvních stran a jejich členové,</w:t>
      </w:r>
      <w:bookmarkEnd w:id="189"/>
    </w:p>
    <w:p w:rsidR="00E670E3" w:rsidRPr="00CE046F" w:rsidRDefault="00E670E3" w:rsidP="0056523D">
      <w:pPr>
        <w:pStyle w:val="RLTextlnkuslovan"/>
        <w:numPr>
          <w:ilvl w:val="3"/>
          <w:numId w:val="1"/>
        </w:numPr>
        <w:rPr>
          <w:rFonts w:asciiTheme="minorHAnsi" w:hAnsiTheme="minorHAnsi"/>
        </w:rPr>
      </w:pPr>
      <w:r w:rsidRPr="00CE046F">
        <w:rPr>
          <w:rFonts w:asciiTheme="minorHAnsi" w:hAnsiTheme="minorHAnsi"/>
          <w:lang w:eastAsia="en-US"/>
        </w:rPr>
        <w:t>poradci smluvních stran,</w:t>
      </w:r>
    </w:p>
    <w:p w:rsidR="00607561" w:rsidRPr="00CE046F" w:rsidRDefault="00607561" w:rsidP="0056523D">
      <w:pPr>
        <w:pStyle w:val="RLTextlnkuslovan"/>
        <w:numPr>
          <w:ilvl w:val="3"/>
          <w:numId w:val="1"/>
        </w:numPr>
        <w:rPr>
          <w:rFonts w:asciiTheme="minorHAnsi" w:hAnsiTheme="minorHAnsi"/>
        </w:rPr>
      </w:pPr>
      <w:bookmarkStart w:id="190" w:name="_Ref202766329"/>
      <w:r w:rsidRPr="00CE046F">
        <w:rPr>
          <w:rFonts w:asciiTheme="minorHAnsi" w:hAnsiTheme="minorHAnsi"/>
        </w:rPr>
        <w:lastRenderedPageBreak/>
        <w:t>ve vztahu k důvěrným informacím Objednatele sub</w:t>
      </w:r>
      <w:r w:rsidR="007D31D6" w:rsidRPr="00CE046F">
        <w:rPr>
          <w:rFonts w:asciiTheme="minorHAnsi" w:hAnsiTheme="minorHAnsi"/>
        </w:rPr>
        <w:t>dodava</w:t>
      </w:r>
      <w:r w:rsidR="00487240" w:rsidRPr="00CE046F">
        <w:rPr>
          <w:rFonts w:asciiTheme="minorHAnsi" w:hAnsiTheme="minorHAnsi"/>
        </w:rPr>
        <w:t>tel</w:t>
      </w:r>
      <w:r w:rsidRPr="00CE046F">
        <w:rPr>
          <w:rFonts w:asciiTheme="minorHAnsi" w:hAnsiTheme="minorHAnsi"/>
        </w:rPr>
        <w:t xml:space="preserve">é </w:t>
      </w:r>
      <w:r w:rsidR="00487240" w:rsidRPr="00CE046F">
        <w:rPr>
          <w:rFonts w:asciiTheme="minorHAnsi" w:hAnsiTheme="minorHAnsi"/>
        </w:rPr>
        <w:t>Poskytovatel</w:t>
      </w:r>
      <w:r w:rsidRPr="00CE046F">
        <w:rPr>
          <w:rFonts w:asciiTheme="minorHAnsi" w:hAnsiTheme="minorHAnsi"/>
        </w:rPr>
        <w:t>e,</w:t>
      </w:r>
      <w:r w:rsidR="00E670E3" w:rsidRPr="00CE046F">
        <w:rPr>
          <w:rFonts w:asciiTheme="minorHAnsi" w:hAnsiTheme="minorHAnsi"/>
        </w:rPr>
        <w:t xml:space="preserve"> </w:t>
      </w:r>
    </w:p>
    <w:p w:rsidR="00607561" w:rsidRPr="00CE046F" w:rsidRDefault="00607561" w:rsidP="0056523D">
      <w:pPr>
        <w:pStyle w:val="RLTextlnkuslovan"/>
        <w:numPr>
          <w:ilvl w:val="3"/>
          <w:numId w:val="1"/>
        </w:numPr>
        <w:rPr>
          <w:rFonts w:asciiTheme="minorHAnsi" w:hAnsiTheme="minorHAnsi"/>
        </w:rPr>
      </w:pPr>
      <w:r w:rsidRPr="00CE046F">
        <w:rPr>
          <w:rFonts w:asciiTheme="minorHAnsi" w:hAnsiTheme="minorHAnsi"/>
        </w:rPr>
        <w:t xml:space="preserve">ve vztahu k důvěrným informacím </w:t>
      </w:r>
      <w:r w:rsidR="00487240" w:rsidRPr="00CE046F">
        <w:rPr>
          <w:rFonts w:asciiTheme="minorHAnsi" w:hAnsiTheme="minorHAnsi"/>
        </w:rPr>
        <w:t>Poskytovatel</w:t>
      </w:r>
      <w:r w:rsidRPr="00CE046F">
        <w:rPr>
          <w:rFonts w:asciiTheme="minorHAnsi" w:hAnsiTheme="minorHAnsi"/>
        </w:rPr>
        <w:t xml:space="preserve">e externí </w:t>
      </w:r>
      <w:r w:rsidR="00487240" w:rsidRPr="00CE046F">
        <w:rPr>
          <w:rFonts w:asciiTheme="minorHAnsi" w:hAnsiTheme="minorHAnsi"/>
        </w:rPr>
        <w:t>Poskytovatel</w:t>
      </w:r>
      <w:r w:rsidRPr="00CE046F">
        <w:rPr>
          <w:rFonts w:asciiTheme="minorHAnsi" w:hAnsiTheme="minorHAnsi"/>
        </w:rPr>
        <w:t>é Objednatele, a to i potenciální,</w:t>
      </w:r>
    </w:p>
    <w:bookmarkEnd w:id="190"/>
    <w:p w:rsidR="00607561" w:rsidRPr="00CE046F" w:rsidRDefault="00607561" w:rsidP="0056523D">
      <w:pPr>
        <w:pStyle w:val="RLTextlnkuslovan"/>
        <w:numPr>
          <w:ilvl w:val="0"/>
          <w:numId w:val="0"/>
        </w:numPr>
        <w:ind w:left="2211"/>
        <w:rPr>
          <w:rFonts w:asciiTheme="minorHAnsi" w:hAnsiTheme="minorHAnsi"/>
          <w:lang w:eastAsia="en-US"/>
        </w:rPr>
      </w:pPr>
      <w:r w:rsidRPr="00CE046F">
        <w:rPr>
          <w:rFonts w:asciiTheme="minorHAnsi" w:hAnsiTheme="minorHAnsi"/>
          <w:lang w:eastAsia="en-US"/>
        </w:rPr>
        <w:t xml:space="preserve">za předpokladu, že se podílejí na plnění této Smlouvy nebo na plnění </w:t>
      </w:r>
      <w:r w:rsidR="00021C21" w:rsidRPr="00CE046F">
        <w:rPr>
          <w:rFonts w:asciiTheme="minorHAnsi" w:hAnsiTheme="minorHAnsi"/>
          <w:lang w:eastAsia="en-US"/>
        </w:rPr>
        <w:t>spojen</w:t>
      </w:r>
      <w:r w:rsidR="00021C21">
        <w:rPr>
          <w:rFonts w:asciiTheme="minorHAnsi" w:hAnsiTheme="minorHAnsi"/>
          <w:lang w:eastAsia="en-US"/>
        </w:rPr>
        <w:t>é</w:t>
      </w:r>
      <w:r w:rsidR="00021C21" w:rsidRPr="00CE046F">
        <w:rPr>
          <w:rFonts w:asciiTheme="minorHAnsi" w:hAnsiTheme="minorHAnsi"/>
          <w:lang w:eastAsia="en-US"/>
        </w:rPr>
        <w:t xml:space="preserve">m </w:t>
      </w:r>
      <w:r w:rsidRPr="00CE046F">
        <w:rPr>
          <w:rFonts w:asciiTheme="minorHAnsi" w:hAnsiTheme="minorHAnsi"/>
          <w:lang w:eastAsia="en-US"/>
        </w:rPr>
        <w:t>s plněním dle této Smlouvy, důvěrné informace jsou jim zpřístupněny výhradně za tímto účelem a zpřístupnění důvěrných informací je v rozsahu nezbytně nutném pro naplnění jeho účelu a za stejných podmínek, jaké jsou stanoveny smluvním stranám v této Smlouvě.</w:t>
      </w:r>
    </w:p>
    <w:p w:rsidR="002C1E41" w:rsidRPr="00CE046F" w:rsidRDefault="002C1E41" w:rsidP="006D4E12">
      <w:pPr>
        <w:pStyle w:val="RLTextlnkuslovan"/>
        <w:tabs>
          <w:tab w:val="clear" w:pos="2297"/>
          <w:tab w:val="num" w:pos="1474"/>
        </w:tabs>
        <w:ind w:left="1474"/>
        <w:rPr>
          <w:rFonts w:asciiTheme="minorHAnsi" w:hAnsiTheme="minorHAnsi"/>
        </w:rPr>
      </w:pPr>
      <w:r w:rsidRPr="00CE046F">
        <w:rPr>
          <w:rFonts w:asciiTheme="minorHAnsi" w:hAnsiTheme="minorHAnsi"/>
        </w:rPr>
        <w:t>Smluvní strany se zavazují v plném rozsahu zachovávat povinnost mlčenlivosti a povinnost chránit důvěrné informace vyplývající z této Smlouvy a též z příslušných právních předpisů, zejména povinnosti vyplývající ze zákona č. 101/2000 Sb., o ochraně osobních údajů, ve znění pozdějších předpisů. Smluvní strany se v této souvislosti zavazují poučit veškeré osoby, které se na jejich straně budou podílet na plnění této Smlouvy, o výše uvedených povinnostech mlčenlivosti a ochrany důvěrných informací a dále se zavazují vhodným způsobem zajistit dodržování těchto povinností všemi osobami podílejícími se na plnění této Smlouvy.</w:t>
      </w:r>
    </w:p>
    <w:p w:rsidR="002C1E41" w:rsidRPr="00CE046F" w:rsidRDefault="002C1E41" w:rsidP="006D4E12">
      <w:pPr>
        <w:pStyle w:val="RLTextlnkuslovan"/>
        <w:tabs>
          <w:tab w:val="clear" w:pos="2297"/>
          <w:tab w:val="num" w:pos="1474"/>
        </w:tabs>
        <w:ind w:left="1474"/>
        <w:rPr>
          <w:rFonts w:asciiTheme="minorHAnsi" w:hAnsiTheme="minorHAnsi"/>
        </w:rPr>
      </w:pPr>
      <w:r w:rsidRPr="00CE046F">
        <w:rPr>
          <w:rFonts w:asciiTheme="minorHAnsi" w:hAnsiTheme="minorHAnsi"/>
        </w:rPr>
        <w:t xml:space="preserve">Budou-li informace poskytnuté Objednatelem či třetími stranami, které jsou nezbytné pro plnění dle této Smlouvy, obsahovat data podléhající režimu zvláštní ochrany podle zákona č. 101/2000 Sb., o ochraně osobních údajů, ve znění pozdějších předpisů, zavazuje se </w:t>
      </w:r>
      <w:r w:rsidR="00720063" w:rsidRPr="00CE046F">
        <w:rPr>
          <w:rFonts w:asciiTheme="minorHAnsi" w:hAnsiTheme="minorHAnsi"/>
        </w:rPr>
        <w:t>Objednatel</w:t>
      </w:r>
      <w:r w:rsidRPr="00CE046F">
        <w:rPr>
          <w:rFonts w:asciiTheme="minorHAnsi" w:hAnsiTheme="minorHAnsi"/>
        </w:rPr>
        <w:t xml:space="preserve"> zabezpečit splnění všech ohlašovacích povinností, které citovaný zákon vyžaduje, a obstarat předepsané souhlasy subjektů osobních údajů předaných ke zpracování.</w:t>
      </w:r>
    </w:p>
    <w:p w:rsidR="002C1E41" w:rsidRPr="00CE046F" w:rsidRDefault="002C1E41" w:rsidP="00A74C1A">
      <w:pPr>
        <w:pStyle w:val="RLTextlnkuslovan"/>
        <w:tabs>
          <w:tab w:val="clear" w:pos="2297"/>
          <w:tab w:val="num" w:pos="1474"/>
        </w:tabs>
        <w:ind w:left="1474"/>
        <w:rPr>
          <w:rFonts w:asciiTheme="minorHAnsi" w:hAnsiTheme="minorHAnsi"/>
        </w:rPr>
      </w:pPr>
      <w:r w:rsidRPr="00CE046F">
        <w:rPr>
          <w:rFonts w:asciiTheme="minorHAnsi" w:hAnsiTheme="minorHAnsi"/>
        </w:rPr>
        <w:t>Veškeré důvěrné informace zůstávají výhradním vlastnictvím předávající strany a přijímající strana vyvine pro zachování jejich důvěrnosti a pro jejich ochranu stejné úsilí, jako by se jednalo o její vlastní důvěrné informace. S výjimkou rozsahu, který je nezbytný pro plnění této Smlouvy, se obě strany zavazují neduplikovat žádným způsobem důvěrné informace druhé strany, nepředat je třetí straně ani svým vlastním zaměstnancům a zástupcům s výjimkou těch, kteří s nimi potřebují být seznámeni, aby mohli plnit tuto Smlouvu. Obě strany se zároveň zavazují nepoužít důvěrné informace druhé strany jinak, než za účelem plnění této Smlouvy.</w:t>
      </w:r>
    </w:p>
    <w:p w:rsidR="002C1E41" w:rsidRPr="00CE046F" w:rsidRDefault="002C1E41" w:rsidP="00A74C1A">
      <w:pPr>
        <w:pStyle w:val="RLTextlnkuslovan"/>
        <w:tabs>
          <w:tab w:val="clear" w:pos="2297"/>
          <w:tab w:val="num" w:pos="1474"/>
        </w:tabs>
        <w:ind w:left="1474"/>
        <w:rPr>
          <w:rFonts w:asciiTheme="minorHAnsi" w:hAnsiTheme="minorHAnsi"/>
        </w:rPr>
      </w:pPr>
      <w:r w:rsidRPr="00CE046F">
        <w:rPr>
          <w:rFonts w:asciiTheme="minorHAnsi" w:hAnsiTheme="minorHAnsi"/>
        </w:rPr>
        <w:t xml:space="preserve">Nedohodnou-li se smluvní strany výslovně písemnou formou jinak, považují se za důvěrné implicitně </w:t>
      </w:r>
      <w:r w:rsidR="00D92AEE" w:rsidRPr="00CE046F">
        <w:rPr>
          <w:rFonts w:asciiTheme="minorHAnsi" w:hAnsiTheme="minorHAnsi"/>
        </w:rPr>
        <w:t xml:space="preserve">také </w:t>
      </w:r>
      <w:r w:rsidRPr="00CE046F">
        <w:rPr>
          <w:rFonts w:asciiTheme="minorHAnsi" w:hAnsiTheme="minorHAnsi"/>
        </w:rPr>
        <w:t xml:space="preserve">všechny informace, které jsou anebo by mohly být součástí obchodního tajemství, tj. například, ale nejenom, popisy nebo části popisů technologických procesů a vzorců, technických vzorců a technického know-how, informace o provozních metodách, procedurách a pracovních postupech, obchodní nebo marketingové plány, koncepce a strategie nebo jejich části, nabídky, kontrakty, smlouvy, dohody nebo jiná ujednání s třetími stranami, informace o výsledcích hospodaření, o vztazích s obchodními partnery, o pracovněprávních otázkách a všechny další informace, </w:t>
      </w:r>
      <w:r w:rsidR="00D92AEE" w:rsidRPr="00CE046F">
        <w:rPr>
          <w:rFonts w:asciiTheme="minorHAnsi" w:hAnsiTheme="minorHAnsi"/>
        </w:rPr>
        <w:t>na které se vztahuje zákonná povinnost mlčenlivosti Objednatele</w:t>
      </w:r>
      <w:r w:rsidR="00845126" w:rsidRPr="00CE046F">
        <w:rPr>
          <w:rFonts w:asciiTheme="minorHAnsi" w:hAnsiTheme="minorHAnsi"/>
        </w:rPr>
        <w:t>, které jsou označeny jako „Důvěrné“</w:t>
      </w:r>
      <w:r w:rsidR="00D92AEE" w:rsidRPr="00CE046F">
        <w:rPr>
          <w:rFonts w:asciiTheme="minorHAnsi" w:hAnsiTheme="minorHAnsi"/>
        </w:rPr>
        <w:t xml:space="preserve"> nebo </w:t>
      </w:r>
      <w:r w:rsidRPr="00CE046F">
        <w:rPr>
          <w:rFonts w:asciiTheme="minorHAnsi" w:hAnsiTheme="minorHAnsi"/>
        </w:rPr>
        <w:t>jejichž zveřejnění přijímající stranou by předávající straně mohlo způsobit škodu.</w:t>
      </w:r>
    </w:p>
    <w:p w:rsidR="00607561" w:rsidRPr="00CE046F" w:rsidRDefault="00607561" w:rsidP="00A74C1A">
      <w:pPr>
        <w:pStyle w:val="RLTextlnkuslovan"/>
        <w:tabs>
          <w:tab w:val="clear" w:pos="2297"/>
          <w:tab w:val="num" w:pos="1474"/>
        </w:tabs>
        <w:ind w:left="1474"/>
        <w:rPr>
          <w:rFonts w:asciiTheme="minorHAnsi" w:hAnsiTheme="minorHAnsi"/>
        </w:rPr>
      </w:pPr>
      <w:r w:rsidRPr="00CE046F">
        <w:rPr>
          <w:rFonts w:asciiTheme="minorHAnsi" w:hAnsiTheme="minorHAnsi"/>
        </w:rPr>
        <w:t xml:space="preserve">Bez ohledu na výše uvedená ustanovení se veškeré informace vztahující se k předmětu této Smlouvy a příslušné dokumentaci považují výlučně za důvěrné informace Objednatele a </w:t>
      </w:r>
      <w:r w:rsidR="00487240" w:rsidRPr="00CE046F">
        <w:rPr>
          <w:rFonts w:asciiTheme="minorHAnsi" w:hAnsiTheme="minorHAnsi"/>
        </w:rPr>
        <w:t>Poskytovatel</w:t>
      </w:r>
      <w:r w:rsidRPr="00CE046F">
        <w:rPr>
          <w:rFonts w:asciiTheme="minorHAnsi" w:hAnsiTheme="minorHAnsi"/>
        </w:rPr>
        <w:t xml:space="preserve"> je povinen tyto informace chránit v souladu s touto Smlouvou. </w:t>
      </w:r>
      <w:r w:rsidR="00487240" w:rsidRPr="00CE046F">
        <w:rPr>
          <w:rFonts w:asciiTheme="minorHAnsi" w:hAnsiTheme="minorHAnsi"/>
        </w:rPr>
        <w:t>Poskytovatel</w:t>
      </w:r>
      <w:r w:rsidRPr="00CE046F">
        <w:rPr>
          <w:rFonts w:asciiTheme="minorHAnsi" w:hAnsiTheme="minorHAnsi"/>
        </w:rPr>
        <w:t xml:space="preserve"> při tom bere na vědomí, že povinnost ochrany těchto informací se vztahuje pouze na </w:t>
      </w:r>
      <w:r w:rsidR="00487240" w:rsidRPr="00CE046F">
        <w:rPr>
          <w:rFonts w:asciiTheme="minorHAnsi" w:hAnsiTheme="minorHAnsi"/>
        </w:rPr>
        <w:t>Poskytovatel</w:t>
      </w:r>
      <w:r w:rsidRPr="00CE046F">
        <w:rPr>
          <w:rFonts w:asciiTheme="minorHAnsi" w:hAnsiTheme="minorHAnsi"/>
        </w:rPr>
        <w:t>e.</w:t>
      </w:r>
    </w:p>
    <w:p w:rsidR="00607561" w:rsidRPr="00CE046F" w:rsidRDefault="00607561" w:rsidP="00A74C1A">
      <w:pPr>
        <w:pStyle w:val="RLTextlnkuslovan"/>
        <w:tabs>
          <w:tab w:val="clear" w:pos="2297"/>
          <w:tab w:val="num" w:pos="1474"/>
        </w:tabs>
        <w:ind w:left="1474"/>
        <w:rPr>
          <w:rFonts w:asciiTheme="minorHAnsi" w:hAnsiTheme="minorHAnsi"/>
        </w:rPr>
      </w:pPr>
      <w:r w:rsidRPr="00CE046F">
        <w:rPr>
          <w:rFonts w:asciiTheme="minorHAnsi" w:hAnsiTheme="minorHAnsi"/>
        </w:rPr>
        <w:lastRenderedPageBreak/>
        <w:t xml:space="preserve">Pokud jsou důvěrné informace poskytovány v písemné podobě anebo ve formě textových souborů na elektronických nosičích dat (médiích), je předávající strana povinna upozornit přijímající stranu na důvěrnost takového materiálu </w:t>
      </w:r>
      <w:r w:rsidR="00D92AEE" w:rsidRPr="00CE046F">
        <w:rPr>
          <w:rFonts w:asciiTheme="minorHAnsi" w:hAnsiTheme="minorHAnsi"/>
        </w:rPr>
        <w:t xml:space="preserve">jeho označením jako „Důvěrné“ </w:t>
      </w:r>
      <w:r w:rsidRPr="00CE046F">
        <w:rPr>
          <w:rFonts w:asciiTheme="minorHAnsi" w:hAnsiTheme="minorHAnsi"/>
        </w:rPr>
        <w:t>alespoň na titulní stránce nebo přední straně média. Absence takovéhoto upozornění však nezpůsobuje zánik povinnosti ochrany takto poskytnutých informací.</w:t>
      </w:r>
    </w:p>
    <w:p w:rsidR="00607561" w:rsidRPr="00CE046F" w:rsidRDefault="00607561" w:rsidP="00A74C1A">
      <w:pPr>
        <w:pStyle w:val="RLTextlnkuslovan"/>
        <w:tabs>
          <w:tab w:val="clear" w:pos="2297"/>
          <w:tab w:val="num" w:pos="1474"/>
        </w:tabs>
        <w:ind w:left="1474"/>
        <w:rPr>
          <w:rFonts w:asciiTheme="minorHAnsi" w:hAnsiTheme="minorHAnsi"/>
        </w:rPr>
      </w:pPr>
      <w:r w:rsidRPr="00CE046F">
        <w:rPr>
          <w:rFonts w:asciiTheme="minorHAnsi" w:hAnsiTheme="minorHAnsi"/>
        </w:rPr>
        <w:t>Bez ohledu na výše uvedená ustanovení se za důvěrné nepovažují informace, které:</w:t>
      </w:r>
    </w:p>
    <w:p w:rsidR="00607561" w:rsidRPr="00CE046F" w:rsidRDefault="00607561" w:rsidP="00D86143">
      <w:pPr>
        <w:pStyle w:val="RLTextlnkuslovan"/>
        <w:numPr>
          <w:ilvl w:val="2"/>
          <w:numId w:val="1"/>
        </w:numPr>
        <w:rPr>
          <w:rFonts w:asciiTheme="minorHAnsi" w:hAnsiTheme="minorHAnsi"/>
        </w:rPr>
      </w:pPr>
      <w:r w:rsidRPr="00CE046F">
        <w:rPr>
          <w:rFonts w:asciiTheme="minorHAnsi" w:hAnsiTheme="minorHAnsi"/>
        </w:rPr>
        <w:t>se staly veřejně známými, aniž by jejich zveřejněním došlo k porušení závazků přijímající smluvní strany či právních předpisů,</w:t>
      </w:r>
    </w:p>
    <w:p w:rsidR="00607561" w:rsidRPr="00CE046F" w:rsidRDefault="00607561" w:rsidP="00D86143">
      <w:pPr>
        <w:pStyle w:val="RLTextlnkuslovan"/>
        <w:numPr>
          <w:ilvl w:val="2"/>
          <w:numId w:val="1"/>
        </w:numPr>
        <w:rPr>
          <w:rFonts w:asciiTheme="minorHAnsi" w:hAnsiTheme="minorHAnsi"/>
        </w:rPr>
      </w:pPr>
      <w:r w:rsidRPr="00CE046F">
        <w:rPr>
          <w:rFonts w:asciiTheme="minorHAnsi" w:hAnsiTheme="minorHAnsi"/>
        </w:rPr>
        <w:t>měla přijímající strana prokazatelně legálně k dispozici před uzavřením této Smlouvy, pokud takové informace nebyly předmětem jiné, dříve mezi smluvními stranami uzavřené smlouvy o ochraně informací,</w:t>
      </w:r>
    </w:p>
    <w:p w:rsidR="00607561" w:rsidRPr="00CE046F" w:rsidRDefault="00607561" w:rsidP="00D86143">
      <w:pPr>
        <w:pStyle w:val="RLTextlnkuslovan"/>
        <w:numPr>
          <w:ilvl w:val="2"/>
          <w:numId w:val="1"/>
        </w:numPr>
        <w:rPr>
          <w:rFonts w:asciiTheme="minorHAnsi" w:hAnsiTheme="minorHAnsi"/>
        </w:rPr>
      </w:pPr>
      <w:r w:rsidRPr="00CE046F">
        <w:rPr>
          <w:rFonts w:asciiTheme="minorHAnsi" w:hAnsiTheme="minorHAnsi"/>
        </w:rPr>
        <w:t>jsou výsledkem postupu, při kterém k nim přijímající strana dospěje nezávisle a je to schopna doložit svými záznamy nebo důvěrnými informacemi třetí strany,</w:t>
      </w:r>
    </w:p>
    <w:p w:rsidR="00C6091B" w:rsidRPr="00CE046F" w:rsidRDefault="00607561" w:rsidP="00C6091B">
      <w:pPr>
        <w:pStyle w:val="RLTextlnkuslovan"/>
        <w:numPr>
          <w:ilvl w:val="2"/>
          <w:numId w:val="1"/>
        </w:numPr>
        <w:rPr>
          <w:rFonts w:asciiTheme="minorHAnsi" w:hAnsiTheme="minorHAnsi"/>
          <w:szCs w:val="22"/>
        </w:rPr>
      </w:pPr>
      <w:r w:rsidRPr="00CE046F">
        <w:rPr>
          <w:rFonts w:asciiTheme="minorHAnsi" w:hAnsiTheme="minorHAnsi"/>
        </w:rPr>
        <w:t xml:space="preserve">po podpisu této Smlouvy poskytne přijímající straně třetí osoba, jež není omezena </w:t>
      </w:r>
      <w:r w:rsidR="00C6091B" w:rsidRPr="00CE046F">
        <w:rPr>
          <w:rFonts w:asciiTheme="minorHAnsi" w:hAnsiTheme="minorHAnsi"/>
          <w:szCs w:val="22"/>
        </w:rPr>
        <w:t>v takovém nakládání s informacemi,</w:t>
      </w:r>
    </w:p>
    <w:p w:rsidR="00942022" w:rsidRPr="00CE046F" w:rsidRDefault="00C6091B" w:rsidP="00C6091B">
      <w:pPr>
        <w:pStyle w:val="RLTextlnkuslovan"/>
        <w:numPr>
          <w:ilvl w:val="2"/>
          <w:numId w:val="1"/>
        </w:numPr>
        <w:rPr>
          <w:rFonts w:asciiTheme="minorHAnsi" w:hAnsiTheme="minorHAnsi"/>
        </w:rPr>
      </w:pPr>
      <w:r w:rsidRPr="00CE046F">
        <w:rPr>
          <w:rFonts w:asciiTheme="minorHAnsi" w:hAnsiTheme="minorHAnsi"/>
        </w:rPr>
        <w:t>mají být zpřístupněny na základě zákona či jiného právního předpisu včetně práva EU nebo závazného rozhodnutí oprávněného orgánu veřejné moci</w:t>
      </w:r>
      <w:r w:rsidR="00942022" w:rsidRPr="00CE046F">
        <w:rPr>
          <w:rFonts w:asciiTheme="minorHAnsi" w:hAnsiTheme="minorHAnsi"/>
        </w:rPr>
        <w:t>,</w:t>
      </w:r>
    </w:p>
    <w:p w:rsidR="004E2098" w:rsidRPr="00CE046F" w:rsidRDefault="00942022" w:rsidP="00C6091B">
      <w:pPr>
        <w:pStyle w:val="RLTextlnkuslovan"/>
        <w:numPr>
          <w:ilvl w:val="2"/>
          <w:numId w:val="1"/>
        </w:numPr>
        <w:rPr>
          <w:rFonts w:asciiTheme="minorHAnsi" w:hAnsiTheme="minorHAnsi"/>
        </w:rPr>
      </w:pPr>
      <w:r w:rsidRPr="00CE046F">
        <w:rPr>
          <w:rFonts w:asciiTheme="minorHAnsi" w:hAnsiTheme="minorHAnsi"/>
        </w:rPr>
        <w:t xml:space="preserve">jsou obsažené ve Smlouvě a jsou zveřejněné na </w:t>
      </w:r>
      <w:r w:rsidR="006E7489" w:rsidRPr="00CE046F">
        <w:rPr>
          <w:rFonts w:asciiTheme="minorHAnsi" w:hAnsiTheme="minorHAnsi"/>
        </w:rPr>
        <w:t xml:space="preserve">profilu zadavatele dle odst. </w:t>
      </w:r>
      <w:r w:rsidR="00FE7FC2" w:rsidRPr="00CE046F">
        <w:rPr>
          <w:rFonts w:asciiTheme="minorHAnsi" w:hAnsiTheme="minorHAnsi"/>
        </w:rPr>
        <w:fldChar w:fldCharType="begin"/>
      </w:r>
      <w:r w:rsidR="006E7489" w:rsidRPr="00CE046F">
        <w:rPr>
          <w:rFonts w:asciiTheme="minorHAnsi" w:hAnsiTheme="minorHAnsi"/>
        </w:rPr>
        <w:instrText xml:space="preserve"> REF _Ref364664085 \r \h </w:instrText>
      </w:r>
      <w:r w:rsidR="00554CA4" w:rsidRPr="00CE046F">
        <w:rPr>
          <w:rFonts w:asciiTheme="minorHAnsi" w:hAnsiTheme="minorHAnsi"/>
        </w:rPr>
        <w:instrText xml:space="preserve"> \* MERGEFORMAT </w:instrText>
      </w:r>
      <w:r w:rsidR="00FE7FC2" w:rsidRPr="00CE046F">
        <w:rPr>
          <w:rFonts w:asciiTheme="minorHAnsi" w:hAnsiTheme="minorHAnsi"/>
        </w:rPr>
      </w:r>
      <w:r w:rsidR="00FE7FC2" w:rsidRPr="00CE046F">
        <w:rPr>
          <w:rFonts w:asciiTheme="minorHAnsi" w:hAnsiTheme="minorHAnsi"/>
        </w:rPr>
        <w:fldChar w:fldCharType="separate"/>
      </w:r>
      <w:r w:rsidR="008454ED">
        <w:rPr>
          <w:rFonts w:asciiTheme="minorHAnsi" w:hAnsiTheme="minorHAnsi"/>
        </w:rPr>
        <w:t>13.11</w:t>
      </w:r>
      <w:r w:rsidR="00FE7FC2" w:rsidRPr="00CE046F">
        <w:rPr>
          <w:rFonts w:asciiTheme="minorHAnsi" w:hAnsiTheme="minorHAnsi"/>
        </w:rPr>
        <w:fldChar w:fldCharType="end"/>
      </w:r>
      <w:r w:rsidR="00720063" w:rsidRPr="00CE046F">
        <w:rPr>
          <w:rFonts w:asciiTheme="minorHAnsi" w:hAnsiTheme="minorHAnsi"/>
        </w:rPr>
        <w:t xml:space="preserve"> této Smlouvy</w:t>
      </w:r>
      <w:r w:rsidRPr="00CE046F">
        <w:rPr>
          <w:rFonts w:asciiTheme="minorHAnsi" w:hAnsiTheme="minorHAnsi"/>
        </w:rPr>
        <w:t>.</w:t>
      </w:r>
    </w:p>
    <w:p w:rsidR="008A7393" w:rsidRPr="00CE046F" w:rsidRDefault="008A7393" w:rsidP="008A7393">
      <w:pPr>
        <w:pStyle w:val="RLTextlnkuslovan"/>
        <w:tabs>
          <w:tab w:val="clear" w:pos="2297"/>
          <w:tab w:val="num" w:pos="1474"/>
        </w:tabs>
        <w:ind w:left="1474"/>
        <w:rPr>
          <w:rFonts w:asciiTheme="minorHAnsi" w:hAnsiTheme="minorHAnsi"/>
        </w:rPr>
      </w:pPr>
      <w:bookmarkStart w:id="191" w:name="_Ref364664085"/>
      <w:r w:rsidRPr="00CE046F">
        <w:rPr>
          <w:rFonts w:asciiTheme="minorHAnsi" w:hAnsiTheme="minorHAnsi"/>
        </w:rPr>
        <w:t>Bez ohledu na jiná ustanovení této Smlouvy je Objednatel oprávněn uveřejnit:</w:t>
      </w:r>
      <w:bookmarkEnd w:id="191"/>
    </w:p>
    <w:p w:rsidR="008A7393" w:rsidRPr="00CE046F" w:rsidRDefault="008A7393" w:rsidP="008A7393">
      <w:pPr>
        <w:pStyle w:val="RLTextlnkuslovan"/>
        <w:numPr>
          <w:ilvl w:val="2"/>
          <w:numId w:val="1"/>
        </w:numPr>
        <w:rPr>
          <w:rFonts w:asciiTheme="minorHAnsi" w:hAnsiTheme="minorHAnsi"/>
        </w:rPr>
      </w:pPr>
      <w:r w:rsidRPr="00CE046F">
        <w:rPr>
          <w:rFonts w:asciiTheme="minorHAnsi" w:hAnsiTheme="minorHAnsi"/>
        </w:rPr>
        <w:t xml:space="preserve">tuto Smlouvu včetně všech jejích změn a dodatků, </w:t>
      </w:r>
    </w:p>
    <w:p w:rsidR="008A7393" w:rsidRPr="00CE046F" w:rsidRDefault="008A7393" w:rsidP="008A7393">
      <w:pPr>
        <w:pStyle w:val="RLTextlnkuslovan"/>
        <w:numPr>
          <w:ilvl w:val="2"/>
          <w:numId w:val="1"/>
        </w:numPr>
        <w:rPr>
          <w:rFonts w:asciiTheme="minorHAnsi" w:hAnsiTheme="minorHAnsi"/>
        </w:rPr>
      </w:pPr>
      <w:r w:rsidRPr="00CE046F">
        <w:rPr>
          <w:rFonts w:asciiTheme="minorHAnsi" w:hAnsiTheme="minorHAnsi"/>
        </w:rPr>
        <w:t xml:space="preserve">výši skutečně uhrazené ceny za plnění Veřejné zakázky a </w:t>
      </w:r>
    </w:p>
    <w:p w:rsidR="008A7393" w:rsidRPr="00CE046F" w:rsidRDefault="008A7393" w:rsidP="008A7393">
      <w:pPr>
        <w:pStyle w:val="RLTextlnkuslovan"/>
        <w:numPr>
          <w:ilvl w:val="2"/>
          <w:numId w:val="1"/>
        </w:numPr>
        <w:rPr>
          <w:rFonts w:asciiTheme="minorHAnsi" w:hAnsiTheme="minorHAnsi"/>
        </w:rPr>
      </w:pPr>
      <w:r w:rsidRPr="00CE046F">
        <w:rPr>
          <w:rFonts w:asciiTheme="minorHAnsi" w:hAnsiTheme="minorHAnsi"/>
        </w:rPr>
        <w:t>seznam subdodavatelů dodavatele Veřejné zakázky.</w:t>
      </w:r>
    </w:p>
    <w:p w:rsidR="00607561" w:rsidRPr="00CE046F" w:rsidRDefault="00607561" w:rsidP="007A3CE0">
      <w:pPr>
        <w:pStyle w:val="RLTextlnkuslovan"/>
        <w:tabs>
          <w:tab w:val="clear" w:pos="2297"/>
          <w:tab w:val="num" w:pos="1474"/>
        </w:tabs>
        <w:ind w:left="1474"/>
        <w:rPr>
          <w:rFonts w:asciiTheme="minorHAnsi" w:hAnsiTheme="minorHAnsi"/>
        </w:rPr>
      </w:pPr>
      <w:r w:rsidRPr="00CE046F">
        <w:rPr>
          <w:rFonts w:asciiTheme="minorHAnsi" w:hAnsiTheme="minorHAnsi"/>
        </w:rPr>
        <w:t xml:space="preserve">Za porušení povinnosti mlčenlivosti smluvní stranou se považují též případy, kdy tuto povinnost poruší kterákoliv z osob uvedených v odst. </w:t>
      </w:r>
      <w:r w:rsidR="004B73B4" w:rsidRPr="00CE046F">
        <w:rPr>
          <w:rFonts w:asciiTheme="minorHAnsi" w:hAnsiTheme="minorHAnsi"/>
        </w:rPr>
        <w:fldChar w:fldCharType="begin"/>
      </w:r>
      <w:r w:rsidR="004B73B4" w:rsidRPr="00CE046F">
        <w:rPr>
          <w:rFonts w:asciiTheme="minorHAnsi" w:hAnsiTheme="minorHAnsi"/>
        </w:rPr>
        <w:instrText xml:space="preserve"> REF _Ref225082917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13.3</w:t>
      </w:r>
      <w:r w:rsidR="004B73B4" w:rsidRPr="00CE046F">
        <w:rPr>
          <w:rFonts w:asciiTheme="minorHAnsi" w:hAnsiTheme="minorHAnsi"/>
        </w:rPr>
        <w:fldChar w:fldCharType="end"/>
      </w:r>
      <w:r w:rsidR="00720063" w:rsidRPr="00CE046F">
        <w:rPr>
          <w:rFonts w:asciiTheme="minorHAnsi" w:hAnsiTheme="minorHAnsi"/>
        </w:rPr>
        <w:t xml:space="preserve"> této Smlouvy</w:t>
      </w:r>
      <w:r w:rsidRPr="00CE046F">
        <w:rPr>
          <w:rFonts w:asciiTheme="minorHAnsi" w:hAnsiTheme="minorHAnsi"/>
        </w:rPr>
        <w:t>, které daná smluvní strana poskytla důvěrné informace druhé smluvní strany.</w:t>
      </w:r>
    </w:p>
    <w:p w:rsidR="00607561" w:rsidRPr="00CE046F" w:rsidRDefault="00607561" w:rsidP="007A3CE0">
      <w:pPr>
        <w:pStyle w:val="RLTextlnkuslovan"/>
        <w:tabs>
          <w:tab w:val="clear" w:pos="2297"/>
          <w:tab w:val="num" w:pos="1474"/>
        </w:tabs>
        <w:ind w:left="1474"/>
        <w:rPr>
          <w:rFonts w:asciiTheme="minorHAnsi" w:hAnsiTheme="minorHAnsi"/>
        </w:rPr>
      </w:pPr>
      <w:bookmarkStart w:id="192" w:name="_Ref224730501"/>
      <w:bookmarkStart w:id="193" w:name="_Ref224696298"/>
      <w:r w:rsidRPr="00CE046F">
        <w:rPr>
          <w:rFonts w:asciiTheme="minorHAnsi" w:hAnsiTheme="minorHAnsi"/>
        </w:rPr>
        <w:t xml:space="preserve">Poruší-li </w:t>
      </w:r>
      <w:r w:rsidR="00487240" w:rsidRPr="00CE046F">
        <w:rPr>
          <w:rFonts w:asciiTheme="minorHAnsi" w:hAnsiTheme="minorHAnsi"/>
        </w:rPr>
        <w:t>Poskytovatel</w:t>
      </w:r>
      <w:r w:rsidRPr="00CE046F">
        <w:rPr>
          <w:rFonts w:asciiTheme="minorHAnsi" w:hAnsiTheme="minorHAnsi"/>
        </w:rPr>
        <w:t xml:space="preserve"> povinnosti vyplývající z této Smlouvy ohledně ochrany důvěrných informací, je povinen zaplatit Objednateli smluvní pokutu ve výši </w:t>
      </w:r>
      <w:r w:rsidR="00E670E3" w:rsidRPr="00CE046F">
        <w:rPr>
          <w:rFonts w:asciiTheme="minorHAnsi" w:hAnsiTheme="minorHAnsi"/>
        </w:rPr>
        <w:t>100</w:t>
      </w:r>
      <w:r w:rsidRPr="00CE046F">
        <w:rPr>
          <w:rFonts w:asciiTheme="minorHAnsi" w:hAnsiTheme="minorHAnsi"/>
        </w:rPr>
        <w:t xml:space="preserve">.000,- Kč </w:t>
      </w:r>
      <w:r w:rsidR="00085C42" w:rsidRPr="00CE046F">
        <w:rPr>
          <w:rFonts w:asciiTheme="minorHAnsi" w:hAnsiTheme="minorHAnsi"/>
        </w:rPr>
        <w:t>za</w:t>
      </w:r>
      <w:r w:rsidRPr="00CE046F">
        <w:rPr>
          <w:rFonts w:asciiTheme="minorHAnsi" w:hAnsiTheme="minorHAnsi"/>
        </w:rPr>
        <w:t xml:space="preserve"> každé nikoliv nepodstatné porušení takové povinnosti</w:t>
      </w:r>
      <w:r w:rsidR="00E670E3" w:rsidRPr="00CE046F">
        <w:rPr>
          <w:rFonts w:asciiTheme="minorHAnsi" w:hAnsiTheme="minorHAnsi"/>
        </w:rPr>
        <w:t>, celkem však nejvýše 10.000.000,- Kč</w:t>
      </w:r>
      <w:r w:rsidRPr="00CE046F">
        <w:rPr>
          <w:rFonts w:asciiTheme="minorHAnsi" w:hAnsiTheme="minorHAnsi"/>
        </w:rPr>
        <w:t>.</w:t>
      </w:r>
      <w:bookmarkEnd w:id="192"/>
      <w:bookmarkEnd w:id="193"/>
      <w:r w:rsidR="00E670E3" w:rsidRPr="00CE046F">
        <w:rPr>
          <w:rFonts w:asciiTheme="minorHAnsi" w:hAnsiTheme="minorHAnsi"/>
        </w:rPr>
        <w:t xml:space="preserve"> Zaplacením smluvní pokuty dle tohoto článku není dotčen nárok na náhradu škody vzniklé v důsledku po</w:t>
      </w:r>
      <w:r w:rsidR="00D86E3F" w:rsidRPr="00CE046F">
        <w:rPr>
          <w:rFonts w:asciiTheme="minorHAnsi" w:hAnsiTheme="minorHAnsi"/>
        </w:rPr>
        <w:t>r</w:t>
      </w:r>
      <w:r w:rsidR="00E670E3" w:rsidRPr="00CE046F">
        <w:rPr>
          <w:rFonts w:asciiTheme="minorHAnsi" w:hAnsiTheme="minorHAnsi"/>
        </w:rPr>
        <w:t xml:space="preserve">ušení povinností podle tohoto článku smlouvy; </w:t>
      </w:r>
      <w:r w:rsidR="00D86E3F" w:rsidRPr="00CE046F">
        <w:rPr>
          <w:rFonts w:asciiTheme="minorHAnsi" w:hAnsiTheme="minorHAnsi"/>
        </w:rPr>
        <w:t xml:space="preserve">omezení maximální výše smluvní pokuty a náhrady škody dle čl. </w:t>
      </w:r>
      <w:r w:rsidR="00871284" w:rsidRPr="00CE046F">
        <w:rPr>
          <w:rFonts w:asciiTheme="minorHAnsi" w:hAnsiTheme="minorHAnsi"/>
        </w:rPr>
        <w:fldChar w:fldCharType="begin"/>
      </w:r>
      <w:r w:rsidR="00871284" w:rsidRPr="00CE046F">
        <w:rPr>
          <w:rFonts w:asciiTheme="minorHAnsi" w:hAnsiTheme="minorHAnsi"/>
        </w:rPr>
        <w:instrText xml:space="preserve"> REF _Ref365875207 \r \h </w:instrText>
      </w:r>
      <w:r w:rsidR="00845126" w:rsidRPr="00CE046F">
        <w:rPr>
          <w:rFonts w:asciiTheme="minorHAnsi" w:hAnsiTheme="minorHAnsi"/>
        </w:rPr>
        <w:instrText xml:space="preserve"> \* MERGEFORMAT </w:instrText>
      </w:r>
      <w:r w:rsidR="00871284" w:rsidRPr="00CE046F">
        <w:rPr>
          <w:rFonts w:asciiTheme="minorHAnsi" w:hAnsiTheme="minorHAnsi"/>
        </w:rPr>
      </w:r>
      <w:r w:rsidR="00871284" w:rsidRPr="00CE046F">
        <w:rPr>
          <w:rFonts w:asciiTheme="minorHAnsi" w:hAnsiTheme="minorHAnsi"/>
        </w:rPr>
        <w:fldChar w:fldCharType="separate"/>
      </w:r>
      <w:r w:rsidR="008454ED">
        <w:rPr>
          <w:rFonts w:asciiTheme="minorHAnsi" w:hAnsiTheme="minorHAnsi"/>
        </w:rPr>
        <w:t>15.6</w:t>
      </w:r>
      <w:r w:rsidR="00871284" w:rsidRPr="00CE046F">
        <w:rPr>
          <w:rFonts w:asciiTheme="minorHAnsi" w:hAnsiTheme="minorHAnsi"/>
        </w:rPr>
        <w:fldChar w:fldCharType="end"/>
      </w:r>
      <w:r w:rsidR="00871284" w:rsidRPr="00CE046F">
        <w:rPr>
          <w:rFonts w:asciiTheme="minorHAnsi" w:hAnsiTheme="minorHAnsi"/>
        </w:rPr>
        <w:t xml:space="preserve"> věty druhé</w:t>
      </w:r>
      <w:r w:rsidR="00D86E3F" w:rsidRPr="00CE046F">
        <w:rPr>
          <w:rFonts w:asciiTheme="minorHAnsi" w:hAnsiTheme="minorHAnsi"/>
        </w:rPr>
        <w:t xml:space="preserve"> však není dotčeno.</w:t>
      </w:r>
    </w:p>
    <w:p w:rsidR="002C1E41" w:rsidRPr="00CE046F" w:rsidRDefault="00607561" w:rsidP="007A3CE0">
      <w:pPr>
        <w:pStyle w:val="RLTextlnkuslovan"/>
        <w:tabs>
          <w:tab w:val="clear" w:pos="2297"/>
          <w:tab w:val="num" w:pos="1474"/>
        </w:tabs>
        <w:ind w:left="1474"/>
        <w:rPr>
          <w:rFonts w:asciiTheme="minorHAnsi" w:hAnsiTheme="minorHAnsi"/>
        </w:rPr>
      </w:pPr>
      <w:r w:rsidRPr="00CE046F">
        <w:rPr>
          <w:rFonts w:asciiTheme="minorHAnsi" w:hAnsiTheme="minorHAnsi"/>
        </w:rPr>
        <w:t xml:space="preserve">Ukončení účinnosti této Smlouvy z jakéhokoliv důvodu se nedotkne ustanovení tohoto článku </w:t>
      </w:r>
      <w:r w:rsidR="00FE7FC2" w:rsidRPr="00CE046F">
        <w:rPr>
          <w:rFonts w:asciiTheme="minorHAnsi" w:hAnsiTheme="minorHAnsi"/>
        </w:rPr>
        <w:fldChar w:fldCharType="begin"/>
      </w:r>
      <w:r w:rsidR="006E7489" w:rsidRPr="00CE046F">
        <w:rPr>
          <w:rFonts w:asciiTheme="minorHAnsi" w:hAnsiTheme="minorHAnsi"/>
        </w:rPr>
        <w:instrText xml:space="preserve"> REF _Ref364664285 \r \h </w:instrText>
      </w:r>
      <w:r w:rsidR="00554CA4" w:rsidRPr="00CE046F">
        <w:rPr>
          <w:rFonts w:asciiTheme="minorHAnsi" w:hAnsiTheme="minorHAnsi"/>
        </w:rPr>
        <w:instrText xml:space="preserve"> \* MERGEFORMAT </w:instrText>
      </w:r>
      <w:r w:rsidR="00FE7FC2" w:rsidRPr="00CE046F">
        <w:rPr>
          <w:rFonts w:asciiTheme="minorHAnsi" w:hAnsiTheme="minorHAnsi"/>
        </w:rPr>
      </w:r>
      <w:r w:rsidR="00FE7FC2" w:rsidRPr="00CE046F">
        <w:rPr>
          <w:rFonts w:asciiTheme="minorHAnsi" w:hAnsiTheme="minorHAnsi"/>
        </w:rPr>
        <w:fldChar w:fldCharType="separate"/>
      </w:r>
      <w:r w:rsidR="008454ED">
        <w:rPr>
          <w:rFonts w:asciiTheme="minorHAnsi" w:hAnsiTheme="minorHAnsi"/>
        </w:rPr>
        <w:t>13</w:t>
      </w:r>
      <w:r w:rsidR="00FE7FC2" w:rsidRPr="00CE046F">
        <w:rPr>
          <w:rFonts w:asciiTheme="minorHAnsi" w:hAnsiTheme="minorHAnsi"/>
        </w:rPr>
        <w:fldChar w:fldCharType="end"/>
      </w:r>
      <w:r w:rsidRPr="00CE046F">
        <w:rPr>
          <w:rFonts w:asciiTheme="minorHAnsi" w:hAnsiTheme="minorHAnsi"/>
        </w:rPr>
        <w:t xml:space="preserve"> Smlouvy a jejich účinnost přetrvá i po ukončení účinnosti této Smlouvy</w:t>
      </w:r>
      <w:r w:rsidR="00912A28" w:rsidRPr="00CE046F">
        <w:rPr>
          <w:rFonts w:asciiTheme="minorHAnsi" w:hAnsiTheme="minorHAnsi"/>
        </w:rPr>
        <w:t xml:space="preserve"> po dobu </w:t>
      </w:r>
      <w:r w:rsidR="00720063" w:rsidRPr="00CE046F">
        <w:rPr>
          <w:rFonts w:asciiTheme="minorHAnsi" w:hAnsiTheme="minorHAnsi"/>
        </w:rPr>
        <w:t xml:space="preserve">5 </w:t>
      </w:r>
      <w:r w:rsidR="00912A28" w:rsidRPr="00CE046F">
        <w:rPr>
          <w:rFonts w:asciiTheme="minorHAnsi" w:hAnsiTheme="minorHAnsi"/>
        </w:rPr>
        <w:t>let.</w:t>
      </w:r>
    </w:p>
    <w:p w:rsidR="00EF262A" w:rsidRPr="00CE046F" w:rsidRDefault="00487240" w:rsidP="009C2520">
      <w:pPr>
        <w:pStyle w:val="RLTextlnkuslovan"/>
        <w:tabs>
          <w:tab w:val="clear" w:pos="2297"/>
          <w:tab w:val="num" w:pos="1474"/>
        </w:tabs>
        <w:ind w:left="1474"/>
        <w:rPr>
          <w:rFonts w:asciiTheme="minorHAnsi" w:hAnsiTheme="minorHAnsi"/>
        </w:rPr>
      </w:pPr>
      <w:bookmarkStart w:id="194" w:name="_Ref323823871"/>
      <w:r w:rsidRPr="00CE046F">
        <w:rPr>
          <w:rFonts w:asciiTheme="minorHAnsi" w:hAnsiTheme="minorHAnsi"/>
        </w:rPr>
        <w:t>Poskytovatel</w:t>
      </w:r>
      <w:r w:rsidR="00EF262A" w:rsidRPr="00CE046F">
        <w:rPr>
          <w:rFonts w:asciiTheme="minorHAnsi" w:hAnsiTheme="minorHAnsi"/>
        </w:rPr>
        <w:t xml:space="preserve"> je povinen ve lhůtě </w:t>
      </w:r>
      <w:r w:rsidR="009C2520" w:rsidRPr="00CE046F">
        <w:rPr>
          <w:rFonts w:asciiTheme="minorHAnsi" w:hAnsiTheme="minorHAnsi"/>
        </w:rPr>
        <w:t xml:space="preserve">pěti </w:t>
      </w:r>
      <w:r w:rsidR="00EF262A" w:rsidRPr="00CE046F">
        <w:rPr>
          <w:rFonts w:asciiTheme="minorHAnsi" w:hAnsiTheme="minorHAnsi"/>
        </w:rPr>
        <w:t xml:space="preserve">pracovních dnů ode dne podpisu této Smlouvy Objednateli písemně sdělit, které části této Smlouvy včetně jejich příloh představují obchodní tajemství </w:t>
      </w:r>
      <w:r w:rsidRPr="00CE046F">
        <w:rPr>
          <w:rFonts w:asciiTheme="minorHAnsi" w:hAnsiTheme="minorHAnsi"/>
        </w:rPr>
        <w:t>Poskytovatel</w:t>
      </w:r>
      <w:r w:rsidR="00EF262A" w:rsidRPr="00CE046F">
        <w:rPr>
          <w:rFonts w:asciiTheme="minorHAnsi" w:hAnsiTheme="minorHAnsi"/>
        </w:rPr>
        <w:t xml:space="preserve">e či případně jiný údaj chráněný dle zvláštních právních předpisů s odůvodněním takovéhoto zařazení. </w:t>
      </w:r>
      <w:r w:rsidRPr="00CE046F">
        <w:rPr>
          <w:rFonts w:asciiTheme="minorHAnsi" w:hAnsiTheme="minorHAnsi"/>
        </w:rPr>
        <w:t>Poskytovatel</w:t>
      </w:r>
      <w:r w:rsidR="00EF262A" w:rsidRPr="00CE046F">
        <w:rPr>
          <w:rFonts w:asciiTheme="minorHAnsi" w:hAnsiTheme="minorHAnsi"/>
        </w:rPr>
        <w:t xml:space="preserve"> bere na vědomí, že tento postup nelze uplatnit ve vztahu k výši skutečně uhrazené ceny za </w:t>
      </w:r>
      <w:r w:rsidR="00EF262A" w:rsidRPr="00CE046F">
        <w:rPr>
          <w:rFonts w:asciiTheme="minorHAnsi" w:hAnsiTheme="minorHAnsi"/>
        </w:rPr>
        <w:lastRenderedPageBreak/>
        <w:t>plnění této Smlouvy a k seznamu sub</w:t>
      </w:r>
      <w:r w:rsidR="00100EA8" w:rsidRPr="00CE046F">
        <w:rPr>
          <w:rFonts w:asciiTheme="minorHAnsi" w:hAnsiTheme="minorHAnsi"/>
        </w:rPr>
        <w:t>dodava</w:t>
      </w:r>
      <w:r w:rsidRPr="00CE046F">
        <w:rPr>
          <w:rFonts w:asciiTheme="minorHAnsi" w:hAnsiTheme="minorHAnsi"/>
        </w:rPr>
        <w:t>tel</w:t>
      </w:r>
      <w:r w:rsidR="00EF262A" w:rsidRPr="00CE046F">
        <w:rPr>
          <w:rFonts w:asciiTheme="minorHAnsi" w:hAnsiTheme="minorHAnsi"/>
        </w:rPr>
        <w:t xml:space="preserve">ů </w:t>
      </w:r>
      <w:r w:rsidRPr="00CE046F">
        <w:rPr>
          <w:rFonts w:asciiTheme="minorHAnsi" w:hAnsiTheme="minorHAnsi"/>
        </w:rPr>
        <w:t>Poskytovatel</w:t>
      </w:r>
      <w:r w:rsidR="00EF262A" w:rsidRPr="00CE046F">
        <w:rPr>
          <w:rFonts w:asciiTheme="minorHAnsi" w:hAnsiTheme="minorHAnsi"/>
        </w:rPr>
        <w:t xml:space="preserve">e. Části Smlouvy představující obchodní tajemství či jiné údaje chráněné dle zvláštních předpisů budou před uveřejněním Smlouvy zajištěny proti přečtení (začerněním apod.) V případě sporu mezi Objednatelem a </w:t>
      </w:r>
      <w:r w:rsidRPr="00CE046F">
        <w:rPr>
          <w:rFonts w:asciiTheme="minorHAnsi" w:hAnsiTheme="minorHAnsi"/>
        </w:rPr>
        <w:t>Poskytovatel</w:t>
      </w:r>
      <w:r w:rsidR="00EF262A" w:rsidRPr="00CE046F">
        <w:rPr>
          <w:rFonts w:asciiTheme="minorHAnsi" w:hAnsiTheme="minorHAnsi"/>
        </w:rPr>
        <w:t>em ohledně rozsahu takto znepřístupněných částí Smlouvy je Objednatel oprávněn uveřejnit jen nesporné části Smlouvy a zbývající poté, co postupem pro řešení sporů bude tato otázka mezi stranami vyřešena.</w:t>
      </w:r>
    </w:p>
    <w:p w:rsidR="002C1E41" w:rsidRPr="00CE046F" w:rsidRDefault="002C1E41" w:rsidP="005529A6">
      <w:pPr>
        <w:pStyle w:val="RLlneksmlouvy"/>
        <w:rPr>
          <w:rFonts w:asciiTheme="minorHAnsi" w:hAnsiTheme="minorHAnsi"/>
        </w:rPr>
      </w:pPr>
      <w:bookmarkStart w:id="195" w:name="_Toc212632757"/>
      <w:bookmarkStart w:id="196" w:name="_Toc295034740"/>
      <w:bookmarkStart w:id="197" w:name="_Toc240955675"/>
      <w:bookmarkEnd w:id="194"/>
      <w:r w:rsidRPr="00CE046F">
        <w:rPr>
          <w:rFonts w:asciiTheme="minorHAnsi" w:hAnsiTheme="minorHAnsi"/>
        </w:rPr>
        <w:t>SOUČINNOST A VZÁJEMNÁ KOMUNIKACE</w:t>
      </w:r>
      <w:bookmarkEnd w:id="195"/>
      <w:bookmarkEnd w:id="196"/>
      <w:bookmarkEnd w:id="197"/>
    </w:p>
    <w:p w:rsidR="00607561" w:rsidRPr="00CE046F" w:rsidRDefault="00607561" w:rsidP="00E452BF">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 xml:space="preserve">Smluvní strany se zavazují vzájemně spolupracovat a </w:t>
      </w:r>
      <w:r w:rsidR="001C4010" w:rsidRPr="00CE046F">
        <w:rPr>
          <w:rFonts w:asciiTheme="minorHAnsi" w:hAnsiTheme="minorHAnsi"/>
          <w:lang w:eastAsia="en-US"/>
        </w:rPr>
        <w:t>předávat</w:t>
      </w:r>
      <w:r w:rsidRPr="00CE046F">
        <w:rPr>
          <w:rFonts w:asciiTheme="minorHAnsi" w:hAnsiTheme="minorHAnsi"/>
          <w:lang w:eastAsia="en-US"/>
        </w:rPr>
        <w:t xml:space="preserve"> si veškeré informace potřebné pro řádné plnění svých závazků. Smluvní strany jsou povinny informovat druhou smluvní stranu o veškerých skutečnostech, které jsou nebo mohou být důležité pro řádné plnění této Smlouvy.</w:t>
      </w:r>
    </w:p>
    <w:p w:rsidR="00607561" w:rsidRPr="00CE046F" w:rsidRDefault="00607561" w:rsidP="00E452BF">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Smluvní strany jsou povinny plnit své závazky vyplývající z této Smlouvy tak, aby nedocházelo k prodlení s plněním jednotlivých termínů a s prodlením splatnosti jednotlivých peněžních závazků.</w:t>
      </w:r>
    </w:p>
    <w:p w:rsidR="00731335" w:rsidRPr="00CE046F" w:rsidRDefault="00731335" w:rsidP="00731335">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 xml:space="preserve">Objednatel se zavazuje zabezpečit přístup do systémů </w:t>
      </w:r>
      <w:r w:rsidR="00AE5FAF" w:rsidRPr="00CE046F">
        <w:rPr>
          <w:rFonts w:asciiTheme="minorHAnsi" w:hAnsiTheme="minorHAnsi"/>
          <w:lang w:eastAsia="en-US"/>
        </w:rPr>
        <w:t xml:space="preserve">IISSP </w:t>
      </w:r>
      <w:r w:rsidRPr="00CE046F">
        <w:rPr>
          <w:rFonts w:asciiTheme="minorHAnsi" w:hAnsiTheme="minorHAnsi"/>
          <w:lang w:eastAsia="en-US"/>
        </w:rPr>
        <w:t xml:space="preserve">pro pracovníky </w:t>
      </w:r>
      <w:r w:rsidR="000C0202" w:rsidRPr="00CE046F">
        <w:rPr>
          <w:rFonts w:asciiTheme="minorHAnsi" w:hAnsiTheme="minorHAnsi"/>
        </w:rPr>
        <w:t>Poskytovatel</w:t>
      </w:r>
      <w:r w:rsidRPr="00CE046F">
        <w:rPr>
          <w:rFonts w:asciiTheme="minorHAnsi" w:hAnsiTheme="minorHAnsi"/>
          <w:lang w:eastAsia="en-US"/>
        </w:rPr>
        <w:t xml:space="preserve">e tak, aby </w:t>
      </w:r>
      <w:r w:rsidR="000C0202" w:rsidRPr="00CE046F">
        <w:rPr>
          <w:rFonts w:asciiTheme="minorHAnsi" w:hAnsiTheme="minorHAnsi"/>
        </w:rPr>
        <w:t>Poskytovatel</w:t>
      </w:r>
      <w:r w:rsidRPr="00CE046F">
        <w:rPr>
          <w:rFonts w:asciiTheme="minorHAnsi" w:hAnsiTheme="minorHAnsi"/>
          <w:lang w:eastAsia="en-US"/>
        </w:rPr>
        <w:t xml:space="preserve"> mohl </w:t>
      </w:r>
      <w:r w:rsidR="000C0202" w:rsidRPr="00CE046F">
        <w:rPr>
          <w:rFonts w:asciiTheme="minorHAnsi" w:hAnsiTheme="minorHAnsi"/>
          <w:lang w:eastAsia="en-US"/>
        </w:rPr>
        <w:t xml:space="preserve">poskytovat Služby </w:t>
      </w:r>
      <w:r w:rsidRPr="00CE046F">
        <w:rPr>
          <w:rFonts w:asciiTheme="minorHAnsi" w:hAnsiTheme="minorHAnsi"/>
          <w:lang w:eastAsia="en-US"/>
        </w:rPr>
        <w:t xml:space="preserve">dle </w:t>
      </w:r>
      <w:r w:rsidR="000C0202" w:rsidRPr="00CE046F">
        <w:rPr>
          <w:rFonts w:asciiTheme="minorHAnsi" w:hAnsiTheme="minorHAnsi"/>
          <w:lang w:eastAsia="en-US"/>
        </w:rPr>
        <w:t xml:space="preserve">této </w:t>
      </w:r>
      <w:r w:rsidRPr="00CE046F">
        <w:rPr>
          <w:rFonts w:asciiTheme="minorHAnsi" w:hAnsiTheme="minorHAnsi"/>
          <w:lang w:eastAsia="en-US"/>
        </w:rPr>
        <w:t xml:space="preserve">Smlouvy. Přístup do systémů </w:t>
      </w:r>
      <w:r w:rsidR="00AE5FAF" w:rsidRPr="00CE046F">
        <w:rPr>
          <w:rFonts w:asciiTheme="minorHAnsi" w:hAnsiTheme="minorHAnsi"/>
          <w:lang w:eastAsia="en-US"/>
        </w:rPr>
        <w:t xml:space="preserve">IISSP </w:t>
      </w:r>
      <w:r w:rsidRPr="00CE046F">
        <w:rPr>
          <w:rFonts w:asciiTheme="minorHAnsi" w:hAnsiTheme="minorHAnsi"/>
          <w:lang w:eastAsia="en-US"/>
        </w:rPr>
        <w:t xml:space="preserve">se bude řídit procesem a pravidly pro přístup uživatelů </w:t>
      </w:r>
      <w:r w:rsidR="00AE5FAF" w:rsidRPr="00CE046F">
        <w:rPr>
          <w:rFonts w:asciiTheme="minorHAnsi" w:hAnsiTheme="minorHAnsi"/>
          <w:lang w:eastAsia="en-US"/>
        </w:rPr>
        <w:t>do</w:t>
      </w:r>
      <w:r w:rsidRPr="00CE046F">
        <w:rPr>
          <w:rFonts w:asciiTheme="minorHAnsi" w:hAnsiTheme="minorHAnsi"/>
          <w:lang w:eastAsia="en-US"/>
        </w:rPr>
        <w:t xml:space="preserve"> </w:t>
      </w:r>
      <w:r w:rsidR="00AE5FAF" w:rsidRPr="00CE046F">
        <w:rPr>
          <w:rFonts w:asciiTheme="minorHAnsi" w:hAnsiTheme="minorHAnsi"/>
          <w:lang w:eastAsia="en-US"/>
        </w:rPr>
        <w:t>systémů IISSP</w:t>
      </w:r>
      <w:r w:rsidRPr="00CE046F">
        <w:rPr>
          <w:rFonts w:asciiTheme="minorHAnsi" w:hAnsiTheme="minorHAnsi"/>
          <w:lang w:eastAsia="en-US"/>
        </w:rPr>
        <w:t xml:space="preserve">, který je popsán v </w:t>
      </w:r>
      <w:hyperlink w:anchor="ListAnnex01" w:history="1">
        <w:r w:rsidRPr="00CE046F">
          <w:rPr>
            <w:rStyle w:val="Hypertextovodkaz"/>
            <w:rFonts w:asciiTheme="minorHAnsi" w:hAnsiTheme="minorHAnsi"/>
            <w:lang w:eastAsia="en-US"/>
          </w:rPr>
          <w:t>Příloze č. 1</w:t>
        </w:r>
      </w:hyperlink>
      <w:r w:rsidRPr="00CE046F">
        <w:rPr>
          <w:rFonts w:asciiTheme="minorHAnsi" w:hAnsiTheme="minorHAnsi"/>
          <w:lang w:eastAsia="en-US"/>
        </w:rPr>
        <w:t xml:space="preserve"> </w:t>
      </w:r>
      <w:r w:rsidR="000C0202" w:rsidRPr="00CE046F">
        <w:rPr>
          <w:rFonts w:asciiTheme="minorHAnsi" w:hAnsiTheme="minorHAnsi"/>
          <w:lang w:eastAsia="en-US"/>
        </w:rPr>
        <w:t xml:space="preserve">této </w:t>
      </w:r>
      <w:r w:rsidRPr="00CE046F">
        <w:rPr>
          <w:rFonts w:asciiTheme="minorHAnsi" w:hAnsiTheme="minorHAnsi"/>
          <w:lang w:eastAsia="en-US"/>
        </w:rPr>
        <w:t xml:space="preserve">Smlouvy. </w:t>
      </w:r>
    </w:p>
    <w:p w:rsidR="00731335" w:rsidRPr="00CE046F" w:rsidRDefault="00731335" w:rsidP="00731335">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Objednatel vyhrazuje si právo odebrat Poskytovateli přístup k systémům</w:t>
      </w:r>
      <w:r w:rsidR="00AE5FAF" w:rsidRPr="00CE046F">
        <w:rPr>
          <w:rFonts w:asciiTheme="minorHAnsi" w:hAnsiTheme="minorHAnsi"/>
          <w:lang w:eastAsia="en-US"/>
        </w:rPr>
        <w:t xml:space="preserve"> IISSP</w:t>
      </w:r>
      <w:r w:rsidRPr="00CE046F">
        <w:rPr>
          <w:rFonts w:asciiTheme="minorHAnsi" w:hAnsiTheme="minorHAnsi"/>
          <w:lang w:eastAsia="en-US"/>
        </w:rPr>
        <w:t>. O skutečnosti, že dojde k odebrání přístupu zástupců Poskytovatele na systémy</w:t>
      </w:r>
      <w:r w:rsidR="00AE5FAF" w:rsidRPr="00CE046F">
        <w:rPr>
          <w:rFonts w:asciiTheme="minorHAnsi" w:hAnsiTheme="minorHAnsi"/>
          <w:lang w:eastAsia="en-US"/>
        </w:rPr>
        <w:t xml:space="preserve"> IISSP</w:t>
      </w:r>
      <w:r w:rsidRPr="00CE046F">
        <w:rPr>
          <w:rFonts w:asciiTheme="minorHAnsi" w:hAnsiTheme="minorHAnsi"/>
          <w:lang w:eastAsia="en-US"/>
        </w:rPr>
        <w:t>, se Objednatel zavazuje Poskytovatele pís</w:t>
      </w:r>
      <w:r w:rsidR="00122DED" w:rsidRPr="00CE046F">
        <w:rPr>
          <w:rFonts w:asciiTheme="minorHAnsi" w:hAnsiTheme="minorHAnsi"/>
          <w:lang w:eastAsia="en-US"/>
        </w:rPr>
        <w:t>emně</w:t>
      </w:r>
      <w:r w:rsidRPr="00CE046F">
        <w:rPr>
          <w:rFonts w:asciiTheme="minorHAnsi" w:hAnsiTheme="minorHAnsi"/>
          <w:lang w:eastAsia="en-US"/>
        </w:rPr>
        <w:t xml:space="preserve"> informovat minimálně </w:t>
      </w:r>
      <w:r w:rsidR="000C0202" w:rsidRPr="00FB124D">
        <w:rPr>
          <w:rFonts w:asciiTheme="minorHAnsi" w:hAnsiTheme="minorHAnsi"/>
          <w:lang w:eastAsia="en-US"/>
        </w:rPr>
        <w:t xml:space="preserve">3 </w:t>
      </w:r>
      <w:r w:rsidRPr="00FB124D">
        <w:rPr>
          <w:rFonts w:asciiTheme="minorHAnsi" w:hAnsiTheme="minorHAnsi"/>
          <w:lang w:eastAsia="en-US"/>
        </w:rPr>
        <w:t>dn</w:t>
      </w:r>
      <w:r w:rsidR="007D1953" w:rsidRPr="00FB124D">
        <w:rPr>
          <w:rFonts w:asciiTheme="minorHAnsi" w:hAnsiTheme="minorHAnsi"/>
          <w:lang w:eastAsia="en-US"/>
        </w:rPr>
        <w:t>y</w:t>
      </w:r>
      <w:r w:rsidRPr="00FB124D">
        <w:rPr>
          <w:rFonts w:asciiTheme="minorHAnsi" w:hAnsiTheme="minorHAnsi"/>
          <w:lang w:eastAsia="en-US"/>
        </w:rPr>
        <w:t xml:space="preserve"> </w:t>
      </w:r>
      <w:r w:rsidRPr="00CE046F">
        <w:rPr>
          <w:rFonts w:asciiTheme="minorHAnsi" w:hAnsiTheme="minorHAnsi"/>
          <w:lang w:eastAsia="en-US"/>
        </w:rPr>
        <w:t xml:space="preserve">předem. </w:t>
      </w:r>
    </w:p>
    <w:p w:rsidR="00731335" w:rsidRPr="00CE046F" w:rsidRDefault="00731335" w:rsidP="00731335">
      <w:pPr>
        <w:pStyle w:val="RLTextlnkuslovan"/>
        <w:tabs>
          <w:tab w:val="clear" w:pos="2297"/>
          <w:tab w:val="num" w:pos="1474"/>
        </w:tabs>
        <w:ind w:left="1474"/>
        <w:rPr>
          <w:rFonts w:asciiTheme="minorHAnsi" w:hAnsiTheme="minorHAnsi"/>
          <w:lang w:eastAsia="en-US"/>
        </w:rPr>
      </w:pPr>
      <w:bookmarkStart w:id="198" w:name="_Ref365895073"/>
      <w:bookmarkStart w:id="199" w:name="_Ref365891626"/>
      <w:r w:rsidRPr="00CE046F">
        <w:rPr>
          <w:rFonts w:asciiTheme="minorHAnsi" w:hAnsiTheme="minorHAnsi"/>
          <w:lang w:eastAsia="en-US"/>
        </w:rPr>
        <w:t xml:space="preserve">Objednatel se zavazuje zabezpečit provoz systému </w:t>
      </w:r>
      <w:proofErr w:type="spellStart"/>
      <w:r w:rsidRPr="00CE046F">
        <w:rPr>
          <w:rFonts w:asciiTheme="minorHAnsi" w:hAnsiTheme="minorHAnsi"/>
          <w:lang w:eastAsia="en-US"/>
        </w:rPr>
        <w:t>Service</w:t>
      </w:r>
      <w:proofErr w:type="spellEnd"/>
      <w:r w:rsidRPr="00CE046F">
        <w:rPr>
          <w:rFonts w:asciiTheme="minorHAnsi" w:hAnsiTheme="minorHAnsi"/>
          <w:lang w:eastAsia="en-US"/>
        </w:rPr>
        <w:t xml:space="preserve"> </w:t>
      </w:r>
      <w:proofErr w:type="spellStart"/>
      <w:r w:rsidRPr="00CE046F">
        <w:rPr>
          <w:rFonts w:asciiTheme="minorHAnsi" w:hAnsiTheme="minorHAnsi"/>
          <w:lang w:eastAsia="en-US"/>
        </w:rPr>
        <w:t>Desk</w:t>
      </w:r>
      <w:proofErr w:type="spellEnd"/>
      <w:r w:rsidRPr="00CE046F">
        <w:rPr>
          <w:rFonts w:asciiTheme="minorHAnsi" w:hAnsiTheme="minorHAnsi"/>
          <w:lang w:eastAsia="en-US"/>
        </w:rPr>
        <w:t xml:space="preserve"> pro správu </w:t>
      </w:r>
      <w:r w:rsidR="006F55A9" w:rsidRPr="00CE046F">
        <w:rPr>
          <w:rFonts w:asciiTheme="minorHAnsi" w:hAnsiTheme="minorHAnsi"/>
          <w:lang w:eastAsia="en-US"/>
        </w:rPr>
        <w:t xml:space="preserve">servisních </w:t>
      </w:r>
      <w:r w:rsidRPr="00CE046F">
        <w:rPr>
          <w:rFonts w:asciiTheme="minorHAnsi" w:hAnsiTheme="minorHAnsi"/>
          <w:lang w:eastAsia="en-US"/>
        </w:rPr>
        <w:t>hlášení.</w:t>
      </w:r>
      <w:bookmarkEnd w:id="198"/>
      <w:r w:rsidRPr="00CE046F">
        <w:rPr>
          <w:rFonts w:asciiTheme="minorHAnsi" w:hAnsiTheme="minorHAnsi"/>
          <w:lang w:eastAsia="en-US"/>
        </w:rPr>
        <w:t xml:space="preserve"> </w:t>
      </w:r>
      <w:bookmarkEnd w:id="199"/>
    </w:p>
    <w:p w:rsidR="00731335" w:rsidRPr="00CE046F" w:rsidRDefault="00731335" w:rsidP="00731335">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Objednatel se zavazuje zabezpečit provoz</w:t>
      </w:r>
      <w:r w:rsidR="00125C23" w:rsidRPr="00CE046F">
        <w:rPr>
          <w:rFonts w:asciiTheme="minorHAnsi" w:hAnsiTheme="minorHAnsi"/>
          <w:lang w:eastAsia="en-US"/>
        </w:rPr>
        <w:t xml:space="preserve"> dokumentačního</w:t>
      </w:r>
      <w:r w:rsidRPr="00CE046F">
        <w:rPr>
          <w:rFonts w:asciiTheme="minorHAnsi" w:hAnsiTheme="minorHAnsi"/>
          <w:lang w:eastAsia="en-US"/>
        </w:rPr>
        <w:t xml:space="preserve"> systému pro ukládání </w:t>
      </w:r>
      <w:r w:rsidR="00D427F0" w:rsidRPr="00CE046F">
        <w:rPr>
          <w:rFonts w:asciiTheme="minorHAnsi" w:hAnsiTheme="minorHAnsi"/>
          <w:lang w:eastAsia="en-US"/>
        </w:rPr>
        <w:t>P</w:t>
      </w:r>
      <w:r w:rsidRPr="00CE046F">
        <w:rPr>
          <w:rFonts w:asciiTheme="minorHAnsi" w:hAnsiTheme="minorHAnsi"/>
          <w:lang w:eastAsia="en-US"/>
        </w:rPr>
        <w:t xml:space="preserve">rovozní dokumentace a zajistit přístup do systému pro pracovníky Poskytovatele v rozsahu nezbytném pro poskytování Služeb dle </w:t>
      </w:r>
      <w:r w:rsidR="000C0202" w:rsidRPr="00CE046F">
        <w:rPr>
          <w:rFonts w:asciiTheme="minorHAnsi" w:hAnsiTheme="minorHAnsi"/>
          <w:lang w:eastAsia="en-US"/>
        </w:rPr>
        <w:t xml:space="preserve">této </w:t>
      </w:r>
      <w:r w:rsidRPr="00CE046F">
        <w:rPr>
          <w:rFonts w:asciiTheme="minorHAnsi" w:hAnsiTheme="minorHAnsi"/>
          <w:lang w:eastAsia="en-US"/>
        </w:rPr>
        <w:t>Smlouvy.</w:t>
      </w:r>
    </w:p>
    <w:p w:rsidR="00607561" w:rsidRPr="00CE046F" w:rsidRDefault="00607561" w:rsidP="00E452BF">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 xml:space="preserve">Veškerá komunikace mezi smluvními stranami bude probíhat prostřednictvím oprávněných osob dle článku </w:t>
      </w:r>
      <w:r w:rsidR="00FE7FC2" w:rsidRPr="00CE046F">
        <w:rPr>
          <w:rFonts w:asciiTheme="minorHAnsi" w:hAnsiTheme="minorHAnsi"/>
        </w:rPr>
        <w:fldChar w:fldCharType="begin"/>
      </w:r>
      <w:r w:rsidR="006E7489" w:rsidRPr="00CE046F">
        <w:rPr>
          <w:rFonts w:asciiTheme="minorHAnsi" w:hAnsiTheme="minorHAnsi"/>
          <w:lang w:eastAsia="en-US"/>
        </w:rPr>
        <w:instrText xml:space="preserve"> REF _Ref364664418 \r \h </w:instrText>
      </w:r>
      <w:r w:rsidR="00554CA4" w:rsidRPr="00CE046F">
        <w:rPr>
          <w:rFonts w:asciiTheme="minorHAnsi" w:hAnsiTheme="minorHAnsi"/>
        </w:rPr>
        <w:instrText xml:space="preserve"> \* MERGEFORMAT </w:instrText>
      </w:r>
      <w:r w:rsidR="00FE7FC2" w:rsidRPr="00CE046F">
        <w:rPr>
          <w:rFonts w:asciiTheme="minorHAnsi" w:hAnsiTheme="minorHAnsi"/>
        </w:rPr>
      </w:r>
      <w:r w:rsidR="00FE7FC2" w:rsidRPr="00CE046F">
        <w:rPr>
          <w:rFonts w:asciiTheme="minorHAnsi" w:hAnsiTheme="minorHAnsi"/>
        </w:rPr>
        <w:fldChar w:fldCharType="separate"/>
      </w:r>
      <w:r w:rsidR="008454ED">
        <w:rPr>
          <w:rFonts w:asciiTheme="minorHAnsi" w:hAnsiTheme="minorHAnsi"/>
          <w:lang w:eastAsia="en-US"/>
        </w:rPr>
        <w:t>11</w:t>
      </w:r>
      <w:r w:rsidR="00FE7FC2" w:rsidRPr="00CE046F">
        <w:rPr>
          <w:rFonts w:asciiTheme="minorHAnsi" w:hAnsiTheme="minorHAnsi"/>
        </w:rPr>
        <w:fldChar w:fldCharType="end"/>
      </w:r>
      <w:r w:rsidRPr="00CE046F">
        <w:rPr>
          <w:rFonts w:asciiTheme="minorHAnsi" w:hAnsiTheme="minorHAnsi"/>
          <w:lang w:eastAsia="en-US"/>
        </w:rPr>
        <w:t xml:space="preserve"> této Smlouvy</w:t>
      </w:r>
      <w:r w:rsidR="00B260C8" w:rsidRPr="00CE046F">
        <w:rPr>
          <w:rFonts w:asciiTheme="minorHAnsi" w:hAnsiTheme="minorHAnsi"/>
          <w:lang w:eastAsia="en-US"/>
        </w:rPr>
        <w:t xml:space="preserve"> nebo </w:t>
      </w:r>
      <w:r w:rsidRPr="00CE046F">
        <w:rPr>
          <w:rFonts w:asciiTheme="minorHAnsi" w:hAnsiTheme="minorHAnsi"/>
          <w:lang w:eastAsia="en-US"/>
        </w:rPr>
        <w:t>statutárních orgánů smluvních stran, popř. jimi písemně pověřených pracovníků.</w:t>
      </w:r>
    </w:p>
    <w:p w:rsidR="00607561" w:rsidRPr="00CE046F" w:rsidRDefault="00607561" w:rsidP="00E452BF">
      <w:pPr>
        <w:pStyle w:val="RLTextlnkuslovan"/>
        <w:tabs>
          <w:tab w:val="clear" w:pos="2297"/>
          <w:tab w:val="num" w:pos="1474"/>
        </w:tabs>
        <w:ind w:left="1474"/>
        <w:rPr>
          <w:rFonts w:asciiTheme="minorHAnsi" w:hAnsiTheme="minorHAnsi"/>
          <w:lang w:eastAsia="en-US"/>
        </w:rPr>
      </w:pPr>
      <w:bookmarkStart w:id="200" w:name="_Ref314142182"/>
      <w:r w:rsidRPr="00CE046F">
        <w:rPr>
          <w:rFonts w:asciiTheme="minorHAnsi" w:hAnsiTheme="minorHAnsi"/>
          <w:lang w:eastAsia="en-US"/>
        </w:rPr>
        <w:t>Všechna oznámení mezi smluvními stranami, která se vztahují k této Smlouvě</w:t>
      </w:r>
      <w:r w:rsidR="001B0586" w:rsidRPr="00CE046F">
        <w:rPr>
          <w:rFonts w:asciiTheme="minorHAnsi" w:hAnsiTheme="minorHAnsi"/>
          <w:lang w:eastAsia="en-US"/>
        </w:rPr>
        <w:t xml:space="preserve"> či její účinnosti</w:t>
      </w:r>
      <w:r w:rsidRPr="00CE046F">
        <w:rPr>
          <w:rFonts w:asciiTheme="minorHAnsi" w:hAnsiTheme="minorHAnsi"/>
          <w:lang w:eastAsia="en-US"/>
        </w:rPr>
        <w:t>, nebo která mají být učiněna na základě této Smlouvy, musí být učiněna v písemné podobě a druhé straně doručena buď osobně nebo doporučeným dopisem či jinou formou registrovaného poštovního styku na adresu uvedenou na titulní stránce této Smlouvy, není-li stanoveno nebo mezi smluvními stranami dohodnuto jinak.</w:t>
      </w:r>
      <w:r w:rsidR="001B0586" w:rsidRPr="00CE046F">
        <w:rPr>
          <w:rFonts w:asciiTheme="minorHAnsi" w:hAnsiTheme="minorHAnsi"/>
          <w:lang w:eastAsia="en-US"/>
        </w:rPr>
        <w:t xml:space="preserve"> Smluvní strany se výslovně dohodly, že servisní hlášení a Objednávky ve smyslu této Smlouvy lze provádět i prostřednictvím systému </w:t>
      </w:r>
      <w:proofErr w:type="spellStart"/>
      <w:r w:rsidR="001B0586" w:rsidRPr="00CE046F">
        <w:rPr>
          <w:rFonts w:asciiTheme="minorHAnsi" w:hAnsiTheme="minorHAnsi"/>
          <w:lang w:eastAsia="en-US"/>
        </w:rPr>
        <w:t>Service</w:t>
      </w:r>
      <w:proofErr w:type="spellEnd"/>
      <w:r w:rsidR="001B0586" w:rsidRPr="00CE046F">
        <w:rPr>
          <w:rFonts w:asciiTheme="minorHAnsi" w:hAnsiTheme="minorHAnsi"/>
          <w:lang w:eastAsia="en-US"/>
        </w:rPr>
        <w:t xml:space="preserve"> </w:t>
      </w:r>
      <w:proofErr w:type="spellStart"/>
      <w:r w:rsidR="001B0586" w:rsidRPr="00CE046F">
        <w:rPr>
          <w:rFonts w:asciiTheme="minorHAnsi" w:hAnsiTheme="minorHAnsi"/>
          <w:lang w:eastAsia="en-US"/>
        </w:rPr>
        <w:t>Desk</w:t>
      </w:r>
      <w:proofErr w:type="spellEnd"/>
      <w:r w:rsidR="001B0586" w:rsidRPr="00CE046F">
        <w:rPr>
          <w:rFonts w:asciiTheme="minorHAnsi" w:hAnsiTheme="minorHAnsi"/>
          <w:lang w:eastAsia="en-US"/>
        </w:rPr>
        <w:t>, čímž je splněn požadavek písemné formy.</w:t>
      </w:r>
      <w:r w:rsidRPr="00CE046F">
        <w:rPr>
          <w:rFonts w:asciiTheme="minorHAnsi" w:hAnsiTheme="minorHAnsi"/>
          <w:lang w:eastAsia="en-US"/>
        </w:rPr>
        <w:t xml:space="preserve"> Nemá-li komunikace dle předchozí věty mít vliv na platnost a účinnost Smlouvy, připouští se též doručení prostřednictvím faxu nebo e-mailu na čísla a adresy uvedené v </w:t>
      </w:r>
      <w:hyperlink w:anchor="Annex09" w:history="1">
        <w:r w:rsidR="00460431" w:rsidRPr="00CE046F">
          <w:rPr>
            <w:rStyle w:val="Hypertextovodkaz"/>
            <w:rFonts w:asciiTheme="minorHAnsi" w:hAnsiTheme="minorHAnsi"/>
          </w:rPr>
          <w:t>Příloze č. 3</w:t>
        </w:r>
      </w:hyperlink>
      <w:r w:rsidRPr="00CE046F">
        <w:rPr>
          <w:rFonts w:asciiTheme="minorHAnsi" w:hAnsiTheme="minorHAnsi"/>
          <w:lang w:eastAsia="en-US"/>
        </w:rPr>
        <w:t xml:space="preserve"> této Smlouvy</w:t>
      </w:r>
      <w:r w:rsidR="00436EFC" w:rsidRPr="00CE046F">
        <w:rPr>
          <w:rFonts w:asciiTheme="minorHAnsi" w:hAnsiTheme="minorHAnsi"/>
          <w:lang w:eastAsia="en-US"/>
        </w:rPr>
        <w:t xml:space="preserve">. Pro vyloučení pochybností se smluvní strany dohodly, že prostřednictvím faxu nebo e-mailu lze doručit </w:t>
      </w:r>
      <w:r w:rsidR="00C91373" w:rsidRPr="00CE046F">
        <w:rPr>
          <w:rFonts w:asciiTheme="minorHAnsi" w:hAnsiTheme="minorHAnsi"/>
          <w:lang w:eastAsia="en-US"/>
        </w:rPr>
        <w:t xml:space="preserve">zejména </w:t>
      </w:r>
      <w:r w:rsidR="00436EFC" w:rsidRPr="00CE046F">
        <w:rPr>
          <w:rFonts w:asciiTheme="minorHAnsi" w:hAnsiTheme="minorHAnsi"/>
          <w:lang w:eastAsia="en-US"/>
        </w:rPr>
        <w:t>připomínky</w:t>
      </w:r>
      <w:r w:rsidR="002D1B17" w:rsidRPr="00CE046F">
        <w:rPr>
          <w:rFonts w:asciiTheme="minorHAnsi" w:hAnsiTheme="minorHAnsi"/>
          <w:lang w:eastAsia="en-US"/>
        </w:rPr>
        <w:t xml:space="preserve"> či</w:t>
      </w:r>
      <w:r w:rsidR="00436EFC" w:rsidRPr="00CE046F">
        <w:rPr>
          <w:rFonts w:asciiTheme="minorHAnsi" w:hAnsiTheme="minorHAnsi"/>
          <w:lang w:eastAsia="en-US"/>
        </w:rPr>
        <w:t xml:space="preserve"> výhrady v souladu s ustanoveními čl. </w:t>
      </w:r>
      <w:r w:rsidR="004B73B4" w:rsidRPr="00CE046F">
        <w:rPr>
          <w:rFonts w:asciiTheme="minorHAnsi" w:hAnsiTheme="minorHAnsi"/>
        </w:rPr>
        <w:fldChar w:fldCharType="begin"/>
      </w:r>
      <w:r w:rsidR="004B73B4" w:rsidRPr="00CE046F">
        <w:rPr>
          <w:rFonts w:asciiTheme="minorHAnsi" w:hAnsiTheme="minorHAnsi"/>
        </w:rPr>
        <w:instrText xml:space="preserve"> REF _Ref348597633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Pr>
          <w:rFonts w:asciiTheme="minorHAnsi" w:hAnsiTheme="minorHAnsi"/>
        </w:rPr>
        <w:t>5</w:t>
      </w:r>
      <w:r w:rsidR="004B73B4" w:rsidRPr="00CE046F">
        <w:rPr>
          <w:rFonts w:asciiTheme="minorHAnsi" w:hAnsiTheme="minorHAnsi"/>
        </w:rPr>
        <w:fldChar w:fldCharType="end"/>
      </w:r>
      <w:r w:rsidR="00482EC5" w:rsidRPr="00CE046F">
        <w:rPr>
          <w:rFonts w:asciiTheme="minorHAnsi" w:hAnsiTheme="minorHAnsi"/>
          <w:lang w:eastAsia="en-US"/>
        </w:rPr>
        <w:t xml:space="preserve"> </w:t>
      </w:r>
      <w:r w:rsidR="00436EFC" w:rsidRPr="00CE046F">
        <w:rPr>
          <w:rFonts w:asciiTheme="minorHAnsi" w:hAnsiTheme="minorHAnsi"/>
          <w:lang w:eastAsia="en-US"/>
        </w:rPr>
        <w:t>této Smlouvy.</w:t>
      </w:r>
      <w:r w:rsidRPr="00CE046F">
        <w:rPr>
          <w:rFonts w:asciiTheme="minorHAnsi" w:hAnsiTheme="minorHAnsi"/>
          <w:lang w:eastAsia="en-US"/>
        </w:rPr>
        <w:t xml:space="preserve"> </w:t>
      </w:r>
      <w:r w:rsidR="00487240" w:rsidRPr="00CE046F">
        <w:rPr>
          <w:rFonts w:asciiTheme="minorHAnsi" w:hAnsiTheme="minorHAnsi"/>
          <w:lang w:eastAsia="en-US"/>
        </w:rPr>
        <w:t>Poskytovatel</w:t>
      </w:r>
      <w:r w:rsidRPr="00CE046F">
        <w:rPr>
          <w:rFonts w:asciiTheme="minorHAnsi" w:hAnsiTheme="minorHAnsi"/>
          <w:lang w:eastAsia="en-US"/>
        </w:rPr>
        <w:t xml:space="preserve"> je oprávněn komunikovat</w:t>
      </w:r>
      <w:r w:rsidR="0077797C" w:rsidRPr="00CE046F">
        <w:rPr>
          <w:rFonts w:asciiTheme="minorHAnsi" w:hAnsiTheme="minorHAnsi"/>
          <w:lang w:eastAsia="en-US"/>
        </w:rPr>
        <w:t xml:space="preserve"> </w:t>
      </w:r>
      <w:r w:rsidRPr="00CE046F">
        <w:rPr>
          <w:rFonts w:asciiTheme="minorHAnsi" w:hAnsiTheme="minorHAnsi"/>
          <w:lang w:eastAsia="en-US"/>
        </w:rPr>
        <w:t xml:space="preserve">s Objednatelem prostřednictvím datové schránky. </w:t>
      </w:r>
      <w:bookmarkEnd w:id="200"/>
    </w:p>
    <w:p w:rsidR="00607561" w:rsidRPr="00CE046F" w:rsidRDefault="00607561" w:rsidP="00E452BF">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lastRenderedPageBreak/>
        <w:t xml:space="preserve">Ukládá-li Smlouva doručit některý dokument v písemné podobě, může být doručen buď v tištěné podobě nebo v elektronické (digitální) podobě jako dokument aplikace MS Word verze 2003 nebo vyšší, MS Excel </w:t>
      </w:r>
      <w:r w:rsidR="007D1953" w:rsidRPr="00CE046F">
        <w:rPr>
          <w:rFonts w:asciiTheme="minorHAnsi" w:hAnsiTheme="minorHAnsi"/>
          <w:lang w:eastAsia="en-US"/>
        </w:rPr>
        <w:t xml:space="preserve">verze </w:t>
      </w:r>
      <w:r w:rsidRPr="00CE046F">
        <w:rPr>
          <w:rFonts w:asciiTheme="minorHAnsi" w:hAnsiTheme="minorHAnsi"/>
          <w:lang w:eastAsia="en-US"/>
        </w:rPr>
        <w:t xml:space="preserve">2003 nebo vyšší či </w:t>
      </w:r>
      <w:r w:rsidR="00A90F46" w:rsidRPr="00CE046F">
        <w:rPr>
          <w:rFonts w:asciiTheme="minorHAnsi" w:hAnsiTheme="minorHAnsi"/>
          <w:lang w:eastAsia="en-US"/>
        </w:rPr>
        <w:t xml:space="preserve">ve formátu </w:t>
      </w:r>
      <w:r w:rsidRPr="00CE046F">
        <w:rPr>
          <w:rFonts w:asciiTheme="minorHAnsi" w:hAnsiTheme="minorHAnsi"/>
          <w:lang w:eastAsia="en-US"/>
        </w:rPr>
        <w:t>PDF na dohodnutém médiu</w:t>
      </w:r>
      <w:r w:rsidR="004E2098" w:rsidRPr="00CE046F">
        <w:rPr>
          <w:rFonts w:asciiTheme="minorHAnsi" w:hAnsiTheme="minorHAnsi"/>
          <w:lang w:eastAsia="en-US"/>
        </w:rPr>
        <w:t>.</w:t>
      </w:r>
    </w:p>
    <w:p w:rsidR="00607561" w:rsidRPr="00CE046F" w:rsidRDefault="00607561" w:rsidP="00E452BF">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Smluvní strany se zavazují, že v případě změny své poštovní adresy, faxového čísla nebo e-mailové adresy budou o této změně druhou smluvní stranu informovat.</w:t>
      </w:r>
      <w:r w:rsidR="006A51E9" w:rsidRPr="00CE046F">
        <w:rPr>
          <w:rFonts w:asciiTheme="minorHAnsi" w:hAnsiTheme="minorHAnsi"/>
          <w:lang w:eastAsia="en-US"/>
        </w:rPr>
        <w:t xml:space="preserve"> Tato změna se stane účinnou uplynutím </w:t>
      </w:r>
      <w:r w:rsidR="000C0202" w:rsidRPr="00CE046F">
        <w:rPr>
          <w:rFonts w:asciiTheme="minorHAnsi" w:hAnsiTheme="minorHAnsi"/>
          <w:lang w:eastAsia="en-US"/>
        </w:rPr>
        <w:t>5</w:t>
      </w:r>
      <w:r w:rsidR="006A51E9" w:rsidRPr="00CE046F">
        <w:rPr>
          <w:rFonts w:asciiTheme="minorHAnsi" w:hAnsiTheme="minorHAnsi"/>
          <w:lang w:eastAsia="en-US"/>
        </w:rPr>
        <w:t xml:space="preserve"> dnů od doručení takového oznámení druhé smluvní straně. </w:t>
      </w:r>
    </w:p>
    <w:p w:rsidR="00607561" w:rsidRPr="00CE046F" w:rsidRDefault="00487240" w:rsidP="00E452BF">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Poskytovatel</w:t>
      </w:r>
      <w:r w:rsidR="00912A28" w:rsidRPr="00CE046F">
        <w:rPr>
          <w:rFonts w:asciiTheme="minorHAnsi" w:hAnsiTheme="minorHAnsi"/>
          <w:lang w:eastAsia="en-US"/>
        </w:rPr>
        <w:t xml:space="preserve"> </w:t>
      </w:r>
      <w:r w:rsidR="00607561" w:rsidRPr="00CE046F">
        <w:rPr>
          <w:rFonts w:asciiTheme="minorHAnsi" w:hAnsiTheme="minorHAnsi"/>
          <w:lang w:eastAsia="en-US"/>
        </w:rPr>
        <w:t xml:space="preserve">se zavazuje ve lhůtě </w:t>
      </w:r>
      <w:r w:rsidR="000C0202" w:rsidRPr="00CE046F">
        <w:rPr>
          <w:rFonts w:asciiTheme="minorHAnsi" w:hAnsiTheme="minorHAnsi"/>
          <w:lang w:eastAsia="en-US"/>
        </w:rPr>
        <w:t xml:space="preserve">5 </w:t>
      </w:r>
      <w:r w:rsidR="00607561" w:rsidRPr="00CE046F">
        <w:rPr>
          <w:rFonts w:asciiTheme="minorHAnsi" w:hAnsiTheme="minorHAnsi"/>
          <w:lang w:eastAsia="en-US"/>
        </w:rPr>
        <w:t xml:space="preserve">pracovních dnů ode dne doručení odůvodněné písemné žádosti Objednatele o výměnu oprávněné osoby </w:t>
      </w:r>
      <w:r w:rsidRPr="00CE046F">
        <w:rPr>
          <w:rFonts w:asciiTheme="minorHAnsi" w:hAnsiTheme="minorHAnsi"/>
          <w:lang w:eastAsia="en-US"/>
        </w:rPr>
        <w:t>Poskytovatel</w:t>
      </w:r>
      <w:r w:rsidR="00607561" w:rsidRPr="00CE046F">
        <w:rPr>
          <w:rFonts w:asciiTheme="minorHAnsi" w:hAnsiTheme="minorHAnsi"/>
          <w:lang w:eastAsia="en-US"/>
        </w:rPr>
        <w:t>e podílející se na plnění této Smlouvy, s níž Objednatel nebyl z jakéhokoliv důvodu spokojen, nahradit jinou vhodnou osobou s odpovídající kvalifikací.</w:t>
      </w:r>
    </w:p>
    <w:p w:rsidR="002C1E41" w:rsidRPr="00CE046F" w:rsidRDefault="00487240" w:rsidP="00E452BF">
      <w:pPr>
        <w:pStyle w:val="RLTextlnkuslovan"/>
        <w:tabs>
          <w:tab w:val="clear" w:pos="2297"/>
          <w:tab w:val="num" w:pos="1474"/>
        </w:tabs>
        <w:ind w:left="1474"/>
        <w:rPr>
          <w:rFonts w:asciiTheme="minorHAnsi" w:hAnsiTheme="minorHAnsi"/>
        </w:rPr>
      </w:pPr>
      <w:r w:rsidRPr="00CE046F">
        <w:rPr>
          <w:rFonts w:asciiTheme="minorHAnsi" w:hAnsiTheme="minorHAnsi"/>
          <w:lang w:eastAsia="en-US"/>
        </w:rPr>
        <w:t>Poskytovatel</w:t>
      </w:r>
      <w:r w:rsidR="00607561" w:rsidRPr="00CE046F">
        <w:rPr>
          <w:rFonts w:asciiTheme="minorHAnsi" w:hAnsiTheme="minorHAnsi"/>
          <w:lang w:eastAsia="en-US"/>
        </w:rPr>
        <w:t xml:space="preserve"> se zavazuje poskytnout Objednateli potřebnou součinnost při výkonu finanční kontroly dle zákona č. 320/2001 Sb., o finanční kontrole ve veřejné správě a o změně některých zákonů (zákon o finanční kontrole), ve znění pozdějších předpisů</w:t>
      </w:r>
      <w:r w:rsidR="002C1E41" w:rsidRPr="00CE046F">
        <w:rPr>
          <w:rFonts w:asciiTheme="minorHAnsi" w:hAnsiTheme="minorHAnsi"/>
        </w:rPr>
        <w:t>.</w:t>
      </w:r>
    </w:p>
    <w:p w:rsidR="002C1E41" w:rsidRPr="00CE046F" w:rsidRDefault="00912A28" w:rsidP="005529A6">
      <w:pPr>
        <w:pStyle w:val="RLlneksmlouvy"/>
        <w:rPr>
          <w:rFonts w:asciiTheme="minorHAnsi" w:hAnsiTheme="minorHAnsi"/>
        </w:rPr>
      </w:pPr>
      <w:bookmarkStart w:id="201" w:name="_Toc240955676"/>
      <w:r w:rsidRPr="00CE046F">
        <w:rPr>
          <w:rFonts w:asciiTheme="minorHAnsi" w:hAnsiTheme="minorHAnsi"/>
        </w:rPr>
        <w:t>NÁHRADA ŠKODY</w:t>
      </w:r>
      <w:bookmarkEnd w:id="201"/>
    </w:p>
    <w:p w:rsidR="00607561" w:rsidRPr="00CE046F" w:rsidRDefault="00607561" w:rsidP="005055E9">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Každá ze stran nese odpovědnost za způsobenou škodu v rámci platných právních předpisů a této Smlouvy. Obě strany se zavazují k vyvinutí maximálního úsilí k předcházení škodám a k minimalizaci vzniklých škod.</w:t>
      </w:r>
    </w:p>
    <w:p w:rsidR="00607561" w:rsidRPr="00CE046F" w:rsidRDefault="00D87A30" w:rsidP="005055E9">
      <w:pPr>
        <w:pStyle w:val="RLTextlnkuslovan"/>
        <w:tabs>
          <w:tab w:val="clear" w:pos="2297"/>
          <w:tab w:val="num" w:pos="1474"/>
        </w:tabs>
        <w:ind w:left="1474"/>
        <w:rPr>
          <w:rFonts w:asciiTheme="minorHAnsi" w:hAnsiTheme="minorHAnsi"/>
          <w:lang w:eastAsia="en-US"/>
        </w:rPr>
      </w:pPr>
      <w:r w:rsidRPr="00CE046F">
        <w:rPr>
          <w:rFonts w:asciiTheme="minorHAnsi" w:hAnsiTheme="minorHAnsi"/>
          <w:szCs w:val="22"/>
        </w:rPr>
        <w:t>Žádná ze stran neodpovídá za škodu, která vznikla v důsledku věcně nesprávného nebo jinak chybného zadání, které obdržela od druhé strany. V případě, že Objednatel poskytl Poskytovateli chybné zadání a Poskytovatel s ohledem na svou povinnost poskytovat plnění s odbornou péčí mohl a měl chybnost takového zadání zjistit, smí se ustanovení předchozí věty dovolávat pouze v případě, že na chybné zadání Objednatele písemně upozornil a Objednatel trval na původním zadání</w:t>
      </w:r>
      <w:r w:rsidR="00607561" w:rsidRPr="00CE046F">
        <w:rPr>
          <w:rFonts w:asciiTheme="minorHAnsi" w:hAnsiTheme="minorHAnsi"/>
          <w:lang w:eastAsia="en-US"/>
        </w:rPr>
        <w:t>.</w:t>
      </w:r>
    </w:p>
    <w:p w:rsidR="00607561" w:rsidRPr="00CE046F" w:rsidRDefault="00607561" w:rsidP="005055E9">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 xml:space="preserve">Žádná ze smluvních stran není odpovědná za škodu a není ani v prodlení, pokud k tomuto došlo </w:t>
      </w:r>
      <w:r w:rsidR="004E2098" w:rsidRPr="00CE046F">
        <w:rPr>
          <w:rFonts w:asciiTheme="minorHAnsi" w:hAnsiTheme="minorHAnsi"/>
          <w:lang w:eastAsia="en-US"/>
        </w:rPr>
        <w:t xml:space="preserve">výlučně </w:t>
      </w:r>
      <w:r w:rsidRPr="00CE046F">
        <w:rPr>
          <w:rFonts w:asciiTheme="minorHAnsi" w:hAnsiTheme="minorHAnsi"/>
          <w:lang w:eastAsia="en-US"/>
        </w:rPr>
        <w:t>v důsledku prodlení s plněním závazk</w:t>
      </w:r>
      <w:r w:rsidR="00236978" w:rsidRPr="00CE046F">
        <w:rPr>
          <w:rFonts w:asciiTheme="minorHAnsi" w:hAnsiTheme="minorHAnsi"/>
          <w:lang w:eastAsia="en-US"/>
        </w:rPr>
        <w:t>u druhé smluvní strany</w:t>
      </w:r>
      <w:r w:rsidR="00B260C8" w:rsidRPr="00CE046F">
        <w:rPr>
          <w:rFonts w:asciiTheme="minorHAnsi" w:hAnsiTheme="minorHAnsi"/>
          <w:lang w:eastAsia="en-US"/>
        </w:rPr>
        <w:t>,</w:t>
      </w:r>
      <w:r w:rsidR="00236978" w:rsidRPr="00CE046F">
        <w:rPr>
          <w:rFonts w:asciiTheme="minorHAnsi" w:hAnsiTheme="minorHAnsi"/>
          <w:lang w:eastAsia="en-US"/>
        </w:rPr>
        <w:t xml:space="preserve"> v důsledku porušení závazku </w:t>
      </w:r>
      <w:r w:rsidRPr="00CE046F">
        <w:rPr>
          <w:rFonts w:asciiTheme="minorHAnsi" w:hAnsiTheme="minorHAnsi"/>
          <w:lang w:eastAsia="en-US"/>
        </w:rPr>
        <w:t>druhé smluvní strany</w:t>
      </w:r>
      <w:r w:rsidR="00B260C8" w:rsidRPr="00CE046F">
        <w:rPr>
          <w:rFonts w:asciiTheme="minorHAnsi" w:hAnsiTheme="minorHAnsi"/>
          <w:lang w:eastAsia="en-US"/>
        </w:rPr>
        <w:t>,</w:t>
      </w:r>
      <w:r w:rsidRPr="00CE046F">
        <w:rPr>
          <w:rFonts w:asciiTheme="minorHAnsi" w:hAnsiTheme="minorHAnsi"/>
          <w:lang w:eastAsia="en-US"/>
        </w:rPr>
        <w:t xml:space="preserve"> nebo v důsledku okolností vylučujících odpovědnost (§ 374 obchodního zákoníku).</w:t>
      </w:r>
    </w:p>
    <w:p w:rsidR="00607561" w:rsidRPr="00CE046F" w:rsidRDefault="00607561" w:rsidP="005055E9">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rsidR="00607561" w:rsidRPr="00CE046F" w:rsidRDefault="00607561" w:rsidP="005055E9">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Případná náhrada škody bude zaplacena v měně platné na území České republiky, přičemž pro propočet na tuto měnu je rozhodný kurs České národní banky ke dni vzniku škody.</w:t>
      </w:r>
    </w:p>
    <w:p w:rsidR="00607561" w:rsidRPr="00CE046F" w:rsidRDefault="00607561" w:rsidP="005055E9">
      <w:pPr>
        <w:pStyle w:val="RLTextlnkuslovan"/>
        <w:tabs>
          <w:tab w:val="clear" w:pos="2297"/>
          <w:tab w:val="num" w:pos="1474"/>
        </w:tabs>
        <w:ind w:left="1474"/>
        <w:rPr>
          <w:rFonts w:asciiTheme="minorHAnsi" w:hAnsiTheme="minorHAnsi"/>
          <w:lang w:eastAsia="en-US"/>
        </w:rPr>
      </w:pPr>
      <w:bookmarkStart w:id="202" w:name="_Ref365875207"/>
      <w:r w:rsidRPr="00CE046F">
        <w:rPr>
          <w:rFonts w:asciiTheme="minorHAnsi" w:hAnsiTheme="minorHAnsi"/>
          <w:lang w:eastAsia="en-US"/>
        </w:rPr>
        <w:t>Každá ze smluvních stran je oprávněna požadovat náhradu škody i v případě, že se jedná o porušení povinnosti, na kterou se vztahuje smluvní pokuta</w:t>
      </w:r>
      <w:r w:rsidR="008A7393" w:rsidRPr="00CE046F">
        <w:rPr>
          <w:rFonts w:asciiTheme="minorHAnsi" w:hAnsiTheme="minorHAnsi"/>
          <w:lang w:eastAsia="en-US"/>
        </w:rPr>
        <w:t xml:space="preserve"> nebo </w:t>
      </w:r>
      <w:proofErr w:type="spellStart"/>
      <w:r w:rsidR="008A7393" w:rsidRPr="00CE046F">
        <w:rPr>
          <w:rFonts w:asciiTheme="minorHAnsi" w:hAnsiTheme="minorHAnsi"/>
          <w:lang w:eastAsia="en-US"/>
        </w:rPr>
        <w:t>Kreditace</w:t>
      </w:r>
      <w:proofErr w:type="spellEnd"/>
      <w:r w:rsidR="008A7393" w:rsidRPr="00CE046F">
        <w:rPr>
          <w:rFonts w:asciiTheme="minorHAnsi" w:hAnsiTheme="minorHAnsi"/>
          <w:lang w:eastAsia="en-US"/>
        </w:rPr>
        <w:t xml:space="preserve"> dle </w:t>
      </w:r>
      <w:r w:rsidR="00F70276" w:rsidRPr="00CE046F">
        <w:rPr>
          <w:rFonts w:asciiTheme="minorHAnsi" w:hAnsiTheme="minorHAnsi"/>
          <w:lang w:eastAsia="en-US"/>
        </w:rPr>
        <w:t>čl</w:t>
      </w:r>
      <w:r w:rsidR="008A7393" w:rsidRPr="00CE046F">
        <w:rPr>
          <w:rFonts w:asciiTheme="minorHAnsi" w:hAnsiTheme="minorHAnsi"/>
          <w:lang w:eastAsia="en-US"/>
        </w:rPr>
        <w:t xml:space="preserve">. </w:t>
      </w:r>
      <w:r w:rsidR="00F70276" w:rsidRPr="00CE046F">
        <w:rPr>
          <w:rFonts w:asciiTheme="minorHAnsi" w:hAnsiTheme="minorHAnsi"/>
          <w:lang w:eastAsia="en-US"/>
        </w:rPr>
        <w:fldChar w:fldCharType="begin"/>
      </w:r>
      <w:r w:rsidR="00F70276" w:rsidRPr="00CE046F">
        <w:rPr>
          <w:rFonts w:asciiTheme="minorHAnsi" w:hAnsiTheme="minorHAnsi"/>
          <w:lang w:eastAsia="en-US"/>
        </w:rPr>
        <w:instrText xml:space="preserve"> REF _Ref364686043 \r \h </w:instrText>
      </w:r>
      <w:r w:rsidR="00C475FF" w:rsidRPr="00CE046F">
        <w:rPr>
          <w:rFonts w:asciiTheme="minorHAnsi" w:hAnsiTheme="minorHAnsi"/>
          <w:lang w:eastAsia="en-US"/>
        </w:rPr>
        <w:instrText xml:space="preserve"> \* MERGEFORMAT </w:instrText>
      </w:r>
      <w:r w:rsidR="00F70276" w:rsidRPr="00CE046F">
        <w:rPr>
          <w:rFonts w:asciiTheme="minorHAnsi" w:hAnsiTheme="minorHAnsi"/>
          <w:lang w:eastAsia="en-US"/>
        </w:rPr>
      </w:r>
      <w:r w:rsidR="00F70276" w:rsidRPr="00CE046F">
        <w:rPr>
          <w:rFonts w:asciiTheme="minorHAnsi" w:hAnsiTheme="minorHAnsi"/>
          <w:lang w:eastAsia="en-US"/>
        </w:rPr>
        <w:fldChar w:fldCharType="separate"/>
      </w:r>
      <w:r w:rsidR="008454ED">
        <w:rPr>
          <w:rFonts w:asciiTheme="minorHAnsi" w:hAnsiTheme="minorHAnsi"/>
          <w:lang w:eastAsia="en-US"/>
        </w:rPr>
        <w:t>16</w:t>
      </w:r>
      <w:r w:rsidR="00F70276" w:rsidRPr="00CE046F">
        <w:rPr>
          <w:rFonts w:asciiTheme="minorHAnsi" w:hAnsiTheme="minorHAnsi"/>
          <w:lang w:eastAsia="en-US"/>
        </w:rPr>
        <w:fldChar w:fldCharType="end"/>
      </w:r>
      <w:r w:rsidR="00432A10" w:rsidRPr="00CE046F">
        <w:rPr>
          <w:rFonts w:asciiTheme="minorHAnsi" w:hAnsiTheme="minorHAnsi"/>
          <w:lang w:eastAsia="en-US"/>
        </w:rPr>
        <w:t xml:space="preserve"> této Smlouvy</w:t>
      </w:r>
      <w:r w:rsidRPr="00CE046F">
        <w:rPr>
          <w:rFonts w:asciiTheme="minorHAnsi" w:hAnsiTheme="minorHAnsi"/>
          <w:lang w:eastAsia="en-US"/>
        </w:rPr>
        <w:t>, a to v</w:t>
      </w:r>
      <w:r w:rsidR="009C4160" w:rsidRPr="00CE046F">
        <w:rPr>
          <w:rFonts w:asciiTheme="minorHAnsi" w:hAnsiTheme="minorHAnsi"/>
          <w:lang w:eastAsia="en-US"/>
        </w:rPr>
        <w:t> bez ohledu na</w:t>
      </w:r>
      <w:r w:rsidR="00F70276" w:rsidRPr="00CE046F">
        <w:rPr>
          <w:rFonts w:asciiTheme="minorHAnsi" w:hAnsiTheme="minorHAnsi"/>
          <w:lang w:eastAsia="en-US"/>
        </w:rPr>
        <w:t xml:space="preserve"> výši uhrazené smluvní pokuty</w:t>
      </w:r>
      <w:r w:rsidR="00C475FF" w:rsidRPr="00CE046F">
        <w:rPr>
          <w:rFonts w:asciiTheme="minorHAnsi" w:hAnsiTheme="minorHAnsi"/>
          <w:lang w:eastAsia="en-US"/>
        </w:rPr>
        <w:t>. Celková výše</w:t>
      </w:r>
      <w:r w:rsidR="00F70276" w:rsidRPr="00CE046F">
        <w:rPr>
          <w:rFonts w:asciiTheme="minorHAnsi" w:hAnsiTheme="minorHAnsi"/>
          <w:lang w:eastAsia="en-US"/>
        </w:rPr>
        <w:t xml:space="preserve"> náhrady škody, kter</w:t>
      </w:r>
      <w:r w:rsidR="009C4160" w:rsidRPr="00CE046F">
        <w:rPr>
          <w:rFonts w:asciiTheme="minorHAnsi" w:hAnsiTheme="minorHAnsi"/>
          <w:lang w:eastAsia="en-US"/>
        </w:rPr>
        <w:t>ou</w:t>
      </w:r>
      <w:r w:rsidR="00F70276" w:rsidRPr="00CE046F">
        <w:rPr>
          <w:rFonts w:asciiTheme="minorHAnsi" w:hAnsiTheme="minorHAnsi"/>
          <w:lang w:eastAsia="en-US"/>
        </w:rPr>
        <w:t xml:space="preserve"> bude </w:t>
      </w:r>
      <w:r w:rsidR="00CC6EED" w:rsidRPr="00CE046F">
        <w:rPr>
          <w:rFonts w:asciiTheme="minorHAnsi" w:hAnsiTheme="minorHAnsi"/>
          <w:lang w:eastAsia="en-US"/>
        </w:rPr>
        <w:t>smluvní strana</w:t>
      </w:r>
      <w:r w:rsidR="00F70276" w:rsidRPr="00CE046F">
        <w:rPr>
          <w:rFonts w:asciiTheme="minorHAnsi" w:hAnsiTheme="minorHAnsi"/>
          <w:lang w:eastAsia="en-US"/>
        </w:rPr>
        <w:t xml:space="preserve"> povinn</w:t>
      </w:r>
      <w:r w:rsidR="009C4160" w:rsidRPr="00CE046F">
        <w:rPr>
          <w:rFonts w:asciiTheme="minorHAnsi" w:hAnsiTheme="minorHAnsi"/>
          <w:lang w:eastAsia="en-US"/>
        </w:rPr>
        <w:t>a</w:t>
      </w:r>
      <w:r w:rsidR="00F70276" w:rsidRPr="00CE046F">
        <w:rPr>
          <w:rFonts w:asciiTheme="minorHAnsi" w:hAnsiTheme="minorHAnsi"/>
          <w:lang w:eastAsia="en-US"/>
        </w:rPr>
        <w:t xml:space="preserve"> uhradit, </w:t>
      </w:r>
      <w:r w:rsidR="00C475FF" w:rsidRPr="00CE046F">
        <w:rPr>
          <w:rFonts w:asciiTheme="minorHAnsi" w:hAnsiTheme="minorHAnsi"/>
          <w:lang w:eastAsia="en-US"/>
        </w:rPr>
        <w:t xml:space="preserve">ovšem </w:t>
      </w:r>
      <w:r w:rsidR="00F70276" w:rsidRPr="00CE046F">
        <w:rPr>
          <w:rFonts w:asciiTheme="minorHAnsi" w:hAnsiTheme="minorHAnsi"/>
          <w:lang w:eastAsia="en-US"/>
        </w:rPr>
        <w:t xml:space="preserve">nepřekročí částku uvedenou v čl. </w:t>
      </w:r>
      <w:r w:rsidR="00F70276" w:rsidRPr="00CE046F">
        <w:rPr>
          <w:rFonts w:asciiTheme="minorHAnsi" w:hAnsiTheme="minorHAnsi"/>
          <w:lang w:eastAsia="en-US"/>
        </w:rPr>
        <w:fldChar w:fldCharType="begin"/>
      </w:r>
      <w:r w:rsidR="00F70276" w:rsidRPr="00CE046F">
        <w:rPr>
          <w:rFonts w:asciiTheme="minorHAnsi" w:hAnsiTheme="minorHAnsi"/>
          <w:lang w:eastAsia="en-US"/>
        </w:rPr>
        <w:instrText xml:space="preserve"> REF _Ref365651964 \r \h </w:instrText>
      </w:r>
      <w:r w:rsidR="00C475FF" w:rsidRPr="00CE046F">
        <w:rPr>
          <w:rFonts w:asciiTheme="minorHAnsi" w:hAnsiTheme="minorHAnsi"/>
          <w:lang w:eastAsia="en-US"/>
        </w:rPr>
        <w:instrText xml:space="preserve"> \* MERGEFORMAT </w:instrText>
      </w:r>
      <w:r w:rsidR="00F70276" w:rsidRPr="00CE046F">
        <w:rPr>
          <w:rFonts w:asciiTheme="minorHAnsi" w:hAnsiTheme="minorHAnsi"/>
          <w:lang w:eastAsia="en-US"/>
        </w:rPr>
      </w:r>
      <w:r w:rsidR="00F70276" w:rsidRPr="00CE046F">
        <w:rPr>
          <w:rFonts w:asciiTheme="minorHAnsi" w:hAnsiTheme="minorHAnsi"/>
          <w:lang w:eastAsia="en-US"/>
        </w:rPr>
        <w:fldChar w:fldCharType="separate"/>
      </w:r>
      <w:r w:rsidR="008454ED">
        <w:rPr>
          <w:rFonts w:asciiTheme="minorHAnsi" w:hAnsiTheme="minorHAnsi"/>
          <w:lang w:eastAsia="en-US"/>
        </w:rPr>
        <w:t>15.7.1</w:t>
      </w:r>
      <w:r w:rsidR="00F70276" w:rsidRPr="00CE046F">
        <w:rPr>
          <w:rFonts w:asciiTheme="minorHAnsi" w:hAnsiTheme="minorHAnsi"/>
          <w:lang w:eastAsia="en-US"/>
        </w:rPr>
        <w:fldChar w:fldCharType="end"/>
      </w:r>
      <w:r w:rsidR="00F70276" w:rsidRPr="00CE046F">
        <w:rPr>
          <w:rFonts w:asciiTheme="minorHAnsi" w:hAnsiTheme="minorHAnsi"/>
          <w:lang w:eastAsia="en-US"/>
        </w:rPr>
        <w:t xml:space="preserve"> této Smlouvy</w:t>
      </w:r>
      <w:r w:rsidRPr="00CE046F">
        <w:rPr>
          <w:rFonts w:asciiTheme="minorHAnsi" w:hAnsiTheme="minorHAnsi"/>
          <w:lang w:eastAsia="en-US"/>
        </w:rPr>
        <w:t>.</w:t>
      </w:r>
      <w:bookmarkEnd w:id="202"/>
    </w:p>
    <w:p w:rsidR="002A35B4" w:rsidRPr="00CE046F" w:rsidRDefault="002A35B4" w:rsidP="002A35B4">
      <w:pPr>
        <w:pStyle w:val="RLTextlnkuslovan"/>
        <w:tabs>
          <w:tab w:val="clear" w:pos="2297"/>
          <w:tab w:val="num" w:pos="1474"/>
        </w:tabs>
        <w:ind w:left="1474"/>
        <w:rPr>
          <w:rFonts w:asciiTheme="minorHAnsi" w:hAnsiTheme="minorHAnsi"/>
          <w:lang w:eastAsia="en-US"/>
        </w:rPr>
      </w:pPr>
      <w:bookmarkStart w:id="203" w:name="_Ref365875039"/>
      <w:r w:rsidRPr="00CE046F">
        <w:rPr>
          <w:rFonts w:asciiTheme="minorHAnsi" w:hAnsiTheme="minorHAnsi"/>
          <w:lang w:eastAsia="en-US"/>
        </w:rPr>
        <w:t xml:space="preserve">Smluvní strany se dohodly na tom, že odpovědnost </w:t>
      </w:r>
      <w:r w:rsidR="00CC6EED" w:rsidRPr="00CE046F">
        <w:rPr>
          <w:rFonts w:asciiTheme="minorHAnsi" w:hAnsiTheme="minorHAnsi"/>
          <w:lang w:eastAsia="en-US"/>
        </w:rPr>
        <w:t xml:space="preserve">každé ze smluvních stran </w:t>
      </w:r>
      <w:r w:rsidRPr="00CE046F">
        <w:rPr>
          <w:rFonts w:asciiTheme="minorHAnsi" w:hAnsiTheme="minorHAnsi"/>
          <w:lang w:eastAsia="en-US"/>
        </w:rPr>
        <w:t xml:space="preserve">za škody vzniklé v souvislosti s </w:t>
      </w:r>
      <w:r w:rsidR="00CC6EED" w:rsidRPr="00CE046F">
        <w:rPr>
          <w:rFonts w:asciiTheme="minorHAnsi" w:hAnsiTheme="minorHAnsi"/>
          <w:lang w:eastAsia="en-US"/>
        </w:rPr>
        <w:t xml:space="preserve">touto </w:t>
      </w:r>
      <w:r w:rsidRPr="00CE046F">
        <w:rPr>
          <w:rFonts w:asciiTheme="minorHAnsi" w:hAnsiTheme="minorHAnsi"/>
          <w:lang w:eastAsia="en-US"/>
        </w:rPr>
        <w:t>Smlouv</w:t>
      </w:r>
      <w:r w:rsidR="00CC6EED" w:rsidRPr="00CE046F">
        <w:rPr>
          <w:rFonts w:asciiTheme="minorHAnsi" w:hAnsiTheme="minorHAnsi"/>
          <w:lang w:eastAsia="en-US"/>
        </w:rPr>
        <w:t>ou</w:t>
      </w:r>
      <w:r w:rsidRPr="00CE046F">
        <w:rPr>
          <w:rFonts w:asciiTheme="minorHAnsi" w:hAnsiTheme="minorHAnsi"/>
          <w:lang w:eastAsia="en-US"/>
        </w:rPr>
        <w:t xml:space="preserve"> podléhá následujícím omezením:</w:t>
      </w:r>
      <w:bookmarkEnd w:id="203"/>
      <w:r w:rsidRPr="00CE046F">
        <w:rPr>
          <w:rFonts w:asciiTheme="minorHAnsi" w:hAnsiTheme="minorHAnsi"/>
          <w:lang w:eastAsia="en-US"/>
        </w:rPr>
        <w:t xml:space="preserve"> </w:t>
      </w:r>
    </w:p>
    <w:p w:rsidR="002A35B4" w:rsidRPr="00CE046F" w:rsidRDefault="002A35B4" w:rsidP="002A35B4">
      <w:pPr>
        <w:pStyle w:val="RLTextlnkuslovan"/>
        <w:numPr>
          <w:ilvl w:val="2"/>
          <w:numId w:val="1"/>
        </w:numPr>
        <w:rPr>
          <w:rFonts w:asciiTheme="minorHAnsi" w:hAnsiTheme="minorHAnsi"/>
          <w:lang w:eastAsia="en-US"/>
        </w:rPr>
      </w:pPr>
      <w:bookmarkStart w:id="204" w:name="_Ref365651964"/>
      <w:r w:rsidRPr="00CE046F">
        <w:rPr>
          <w:rFonts w:asciiTheme="minorHAnsi" w:hAnsiTheme="minorHAnsi"/>
          <w:lang w:eastAsia="en-US"/>
        </w:rPr>
        <w:lastRenderedPageBreak/>
        <w:t>úhrnná předvídatelná škoda, jež by mohla vzniknout v souvislosti s poskytováním Služeb dle Smlouvy, může činit maximálně částku rovnající se celkov</w:t>
      </w:r>
      <w:r w:rsidR="009C4160" w:rsidRPr="00CE046F">
        <w:rPr>
          <w:rFonts w:asciiTheme="minorHAnsi" w:hAnsiTheme="minorHAnsi"/>
          <w:lang w:eastAsia="en-US"/>
        </w:rPr>
        <w:t>é</w:t>
      </w:r>
      <w:r w:rsidRPr="00CE046F">
        <w:rPr>
          <w:rFonts w:asciiTheme="minorHAnsi" w:hAnsiTheme="minorHAnsi"/>
          <w:lang w:eastAsia="en-US"/>
        </w:rPr>
        <w:t xml:space="preserve"> </w:t>
      </w:r>
      <w:r w:rsidR="00B260C8" w:rsidRPr="00CE046F">
        <w:rPr>
          <w:rFonts w:asciiTheme="minorHAnsi" w:hAnsiTheme="minorHAnsi"/>
          <w:lang w:eastAsia="en-US"/>
        </w:rPr>
        <w:t>část</w:t>
      </w:r>
      <w:r w:rsidR="009C4160" w:rsidRPr="00CE046F">
        <w:rPr>
          <w:rFonts w:asciiTheme="minorHAnsi" w:hAnsiTheme="minorHAnsi"/>
          <w:lang w:eastAsia="en-US"/>
        </w:rPr>
        <w:t>ce</w:t>
      </w:r>
      <w:r w:rsidRPr="00CE046F">
        <w:rPr>
          <w:rFonts w:asciiTheme="minorHAnsi" w:hAnsiTheme="minorHAnsi"/>
          <w:lang w:eastAsia="en-US"/>
        </w:rPr>
        <w:t xml:space="preserve"> za poskytov</w:t>
      </w:r>
      <w:r w:rsidR="00B260C8" w:rsidRPr="00CE046F">
        <w:rPr>
          <w:rFonts w:asciiTheme="minorHAnsi" w:hAnsiTheme="minorHAnsi"/>
          <w:lang w:eastAsia="en-US"/>
        </w:rPr>
        <w:t xml:space="preserve">ání </w:t>
      </w:r>
      <w:r w:rsidR="009C4160" w:rsidRPr="00CE046F">
        <w:rPr>
          <w:rFonts w:asciiTheme="minorHAnsi" w:hAnsiTheme="minorHAnsi"/>
          <w:lang w:eastAsia="en-US"/>
        </w:rPr>
        <w:t>S</w:t>
      </w:r>
      <w:r w:rsidR="00B260C8" w:rsidRPr="00CE046F">
        <w:rPr>
          <w:rFonts w:asciiTheme="minorHAnsi" w:hAnsiTheme="minorHAnsi"/>
          <w:lang w:eastAsia="en-US"/>
        </w:rPr>
        <w:t xml:space="preserve">lužeb po dobu účinnosti Smlouvy dle čl. </w:t>
      </w:r>
      <w:r w:rsidR="00B260C8" w:rsidRPr="00CE046F">
        <w:rPr>
          <w:rFonts w:asciiTheme="minorHAnsi" w:hAnsiTheme="minorHAnsi"/>
          <w:lang w:eastAsia="en-US"/>
        </w:rPr>
        <w:fldChar w:fldCharType="begin"/>
      </w:r>
      <w:r w:rsidR="00B260C8" w:rsidRPr="00CE046F">
        <w:rPr>
          <w:rFonts w:asciiTheme="minorHAnsi" w:hAnsiTheme="minorHAnsi"/>
          <w:lang w:eastAsia="en-US"/>
        </w:rPr>
        <w:instrText xml:space="preserve"> REF _Ref365892173 \r \h </w:instrText>
      </w:r>
      <w:r w:rsidR="00554CA4" w:rsidRPr="00CE046F">
        <w:rPr>
          <w:rFonts w:asciiTheme="minorHAnsi" w:hAnsiTheme="minorHAnsi"/>
          <w:lang w:eastAsia="en-US"/>
        </w:rPr>
        <w:instrText xml:space="preserve"> \* MERGEFORMAT </w:instrText>
      </w:r>
      <w:r w:rsidR="00B260C8" w:rsidRPr="00CE046F">
        <w:rPr>
          <w:rFonts w:asciiTheme="minorHAnsi" w:hAnsiTheme="minorHAnsi"/>
          <w:lang w:eastAsia="en-US"/>
        </w:rPr>
      </w:r>
      <w:r w:rsidR="00B260C8" w:rsidRPr="00CE046F">
        <w:rPr>
          <w:rFonts w:asciiTheme="minorHAnsi" w:hAnsiTheme="minorHAnsi"/>
          <w:lang w:eastAsia="en-US"/>
        </w:rPr>
        <w:fldChar w:fldCharType="separate"/>
      </w:r>
      <w:r w:rsidR="008454ED">
        <w:rPr>
          <w:rFonts w:asciiTheme="minorHAnsi" w:hAnsiTheme="minorHAnsi"/>
          <w:lang w:eastAsia="en-US"/>
        </w:rPr>
        <w:t>8.4</w:t>
      </w:r>
      <w:r w:rsidR="00B260C8" w:rsidRPr="00CE046F">
        <w:rPr>
          <w:rFonts w:asciiTheme="minorHAnsi" w:hAnsiTheme="minorHAnsi"/>
          <w:lang w:eastAsia="en-US"/>
        </w:rPr>
        <w:fldChar w:fldCharType="end"/>
      </w:r>
      <w:r w:rsidR="00B260C8" w:rsidRPr="00CE046F">
        <w:rPr>
          <w:rFonts w:asciiTheme="minorHAnsi" w:hAnsiTheme="minorHAnsi"/>
          <w:lang w:eastAsia="en-US"/>
        </w:rPr>
        <w:t xml:space="preserve"> </w:t>
      </w:r>
      <w:r w:rsidRPr="00CE046F">
        <w:rPr>
          <w:rFonts w:asciiTheme="minorHAnsi" w:hAnsiTheme="minorHAnsi"/>
          <w:lang w:eastAsia="en-US"/>
        </w:rPr>
        <w:t>této Smlouvy.</w:t>
      </w:r>
      <w:bookmarkEnd w:id="204"/>
    </w:p>
    <w:p w:rsidR="002A35B4" w:rsidRPr="00CE046F" w:rsidRDefault="002A35B4" w:rsidP="002A35B4">
      <w:pPr>
        <w:pStyle w:val="RLTextlnkuslovan"/>
        <w:numPr>
          <w:ilvl w:val="2"/>
          <w:numId w:val="1"/>
        </w:numPr>
        <w:rPr>
          <w:rFonts w:asciiTheme="minorHAnsi" w:hAnsiTheme="minorHAnsi"/>
          <w:lang w:eastAsia="en-US"/>
        </w:rPr>
      </w:pPr>
      <w:r w:rsidRPr="00CE046F">
        <w:rPr>
          <w:rFonts w:asciiTheme="minorHAnsi" w:hAnsiTheme="minorHAnsi"/>
          <w:lang w:eastAsia="en-US"/>
        </w:rPr>
        <w:t xml:space="preserve">Při stanovení rozsahu odpovědnosti je nezbytné zohlednit </w:t>
      </w:r>
      <w:r w:rsidR="00F70276" w:rsidRPr="00CE046F">
        <w:rPr>
          <w:rFonts w:asciiTheme="minorHAnsi" w:hAnsiTheme="minorHAnsi"/>
          <w:lang w:eastAsia="en-US"/>
        </w:rPr>
        <w:t xml:space="preserve">případný </w:t>
      </w:r>
      <w:r w:rsidRPr="00CE046F">
        <w:rPr>
          <w:rFonts w:asciiTheme="minorHAnsi" w:hAnsiTheme="minorHAnsi"/>
          <w:lang w:eastAsia="en-US"/>
        </w:rPr>
        <w:t xml:space="preserve">podíl </w:t>
      </w:r>
      <w:r w:rsidR="00CC6EED" w:rsidRPr="00CE046F">
        <w:rPr>
          <w:rFonts w:asciiTheme="minorHAnsi" w:hAnsiTheme="minorHAnsi"/>
          <w:lang w:eastAsia="en-US"/>
        </w:rPr>
        <w:t>druhé smluvní strany</w:t>
      </w:r>
      <w:r w:rsidRPr="00CE046F">
        <w:rPr>
          <w:rFonts w:asciiTheme="minorHAnsi" w:hAnsiTheme="minorHAnsi"/>
          <w:lang w:eastAsia="en-US"/>
        </w:rPr>
        <w:t xml:space="preserve"> na vzniku škody. </w:t>
      </w:r>
    </w:p>
    <w:p w:rsidR="001B532F" w:rsidRPr="00CE046F" w:rsidRDefault="001B532F" w:rsidP="001B532F">
      <w:pPr>
        <w:pStyle w:val="RLlneksmlouvy"/>
        <w:rPr>
          <w:rFonts w:asciiTheme="minorHAnsi" w:hAnsiTheme="minorHAnsi"/>
          <w:szCs w:val="22"/>
        </w:rPr>
      </w:pPr>
      <w:bookmarkStart w:id="205" w:name="_Toc365886172"/>
      <w:bookmarkStart w:id="206" w:name="_Toc365894384"/>
      <w:bookmarkStart w:id="207" w:name="_Toc366082513"/>
      <w:bookmarkStart w:id="208" w:name="_Ref348599608"/>
      <w:bookmarkStart w:id="209" w:name="_Ref364686043"/>
      <w:bookmarkStart w:id="210" w:name="_Toc240955677"/>
      <w:bookmarkStart w:id="211" w:name="_Toc295034742"/>
      <w:bookmarkStart w:id="212" w:name="_Ref327530433"/>
      <w:bookmarkStart w:id="213" w:name="_Ref273568416"/>
      <w:bookmarkStart w:id="214" w:name="_Toc212632760"/>
      <w:bookmarkStart w:id="215" w:name="_Ref212860308"/>
      <w:bookmarkStart w:id="216" w:name="_Ref228244903"/>
      <w:bookmarkEnd w:id="175"/>
      <w:bookmarkEnd w:id="205"/>
      <w:bookmarkEnd w:id="206"/>
      <w:bookmarkEnd w:id="207"/>
      <w:r w:rsidRPr="00CE046F">
        <w:rPr>
          <w:rFonts w:asciiTheme="minorHAnsi" w:hAnsiTheme="minorHAnsi"/>
          <w:szCs w:val="22"/>
        </w:rPr>
        <w:t>KREDITACE A SANKCE</w:t>
      </w:r>
      <w:bookmarkEnd w:id="208"/>
      <w:bookmarkEnd w:id="209"/>
      <w:bookmarkEnd w:id="210"/>
    </w:p>
    <w:p w:rsidR="001B532F" w:rsidRPr="00CE046F" w:rsidRDefault="001B532F" w:rsidP="001B532F">
      <w:pPr>
        <w:pStyle w:val="RLTextlnkuslovan"/>
        <w:tabs>
          <w:tab w:val="clear" w:pos="2297"/>
          <w:tab w:val="num" w:pos="1474"/>
        </w:tabs>
        <w:ind w:left="1474"/>
        <w:rPr>
          <w:rFonts w:asciiTheme="minorHAnsi" w:hAnsiTheme="minorHAnsi"/>
          <w:szCs w:val="22"/>
          <w:lang w:eastAsia="en-US"/>
        </w:rPr>
      </w:pPr>
      <w:bookmarkStart w:id="217" w:name="_Ref357746344"/>
      <w:r w:rsidRPr="00CE046F">
        <w:rPr>
          <w:rFonts w:asciiTheme="minorHAnsi" w:hAnsiTheme="minorHAnsi"/>
          <w:szCs w:val="22"/>
        </w:rPr>
        <w:t>V případě, že v kterémkoliv Vyhodnocovacím období dané Služby dle této Smlouvy nejsou Služby poskytovány v souladu s</w:t>
      </w:r>
      <w:r w:rsidR="003F51A4" w:rsidRPr="00CE046F">
        <w:rPr>
          <w:rFonts w:asciiTheme="minorHAnsi" w:hAnsiTheme="minorHAnsi"/>
          <w:szCs w:val="22"/>
        </w:rPr>
        <w:t> </w:t>
      </w:r>
      <w:r w:rsidRPr="00CE046F">
        <w:rPr>
          <w:rFonts w:asciiTheme="minorHAnsi" w:hAnsiTheme="minorHAnsi"/>
          <w:szCs w:val="22"/>
        </w:rPr>
        <w:t>SLA</w:t>
      </w:r>
      <w:r w:rsidR="003F51A4" w:rsidRPr="00CE046F">
        <w:rPr>
          <w:rFonts w:asciiTheme="minorHAnsi" w:hAnsiTheme="minorHAnsi"/>
          <w:szCs w:val="22"/>
        </w:rPr>
        <w:t xml:space="preserve"> nebo </w:t>
      </w:r>
      <w:r w:rsidR="00CD308D" w:rsidRPr="00CE046F">
        <w:rPr>
          <w:rFonts w:asciiTheme="minorHAnsi" w:hAnsiTheme="minorHAnsi"/>
          <w:szCs w:val="22"/>
        </w:rPr>
        <w:t>závaznými činnostmi definovanými pr</w:t>
      </w:r>
      <w:r w:rsidR="007A4C26" w:rsidRPr="00CE046F">
        <w:rPr>
          <w:rFonts w:asciiTheme="minorHAnsi" w:hAnsiTheme="minorHAnsi"/>
          <w:szCs w:val="22"/>
        </w:rPr>
        <w:t>o</w:t>
      </w:r>
      <w:r w:rsidR="00CD308D" w:rsidRPr="00CE046F">
        <w:rPr>
          <w:rFonts w:asciiTheme="minorHAnsi" w:hAnsiTheme="minorHAnsi"/>
          <w:szCs w:val="22"/>
        </w:rPr>
        <w:t xml:space="preserve"> jednotlivé Služby nebo dílčí Služby v </w:t>
      </w:r>
      <w:hyperlink w:anchor="ListAnnex01" w:history="1">
        <w:r w:rsidR="003F51A4" w:rsidRPr="00CE046F">
          <w:rPr>
            <w:rStyle w:val="Hypertextovodkaz"/>
            <w:rFonts w:asciiTheme="minorHAnsi" w:hAnsiTheme="minorHAnsi"/>
            <w:szCs w:val="22"/>
          </w:rPr>
          <w:t>Přílo</w:t>
        </w:r>
        <w:r w:rsidR="00CD308D" w:rsidRPr="00CE046F">
          <w:rPr>
            <w:rStyle w:val="Hypertextovodkaz"/>
            <w:rFonts w:asciiTheme="minorHAnsi" w:hAnsiTheme="minorHAnsi"/>
            <w:szCs w:val="22"/>
          </w:rPr>
          <w:t>ze</w:t>
        </w:r>
        <w:r w:rsidR="003F51A4" w:rsidRPr="00CE046F">
          <w:rPr>
            <w:rStyle w:val="Hypertextovodkaz"/>
            <w:rFonts w:asciiTheme="minorHAnsi" w:hAnsiTheme="minorHAnsi"/>
            <w:szCs w:val="22"/>
          </w:rPr>
          <w:t xml:space="preserve"> č. 1</w:t>
        </w:r>
      </w:hyperlink>
      <w:r w:rsidRPr="00CE046F">
        <w:rPr>
          <w:rFonts w:asciiTheme="minorHAnsi" w:hAnsiTheme="minorHAnsi"/>
          <w:szCs w:val="22"/>
        </w:rPr>
        <w:t>, má Objednatel nárok na slevu z ceny (dále jen „</w:t>
      </w:r>
      <w:r w:rsidRPr="00CE046F">
        <w:rPr>
          <w:rFonts w:asciiTheme="minorHAnsi" w:hAnsiTheme="minorHAnsi"/>
          <w:b/>
          <w:szCs w:val="22"/>
        </w:rPr>
        <w:t>Kredity</w:t>
      </w:r>
      <w:r w:rsidRPr="00CE046F">
        <w:rPr>
          <w:rFonts w:asciiTheme="minorHAnsi" w:hAnsiTheme="minorHAnsi"/>
          <w:szCs w:val="22"/>
        </w:rPr>
        <w:t>“), která bude stanovena v souladu s mechanismem uvedeným v </w:t>
      </w:r>
      <w:hyperlink w:anchor="Annex04" w:history="1">
        <w:r w:rsidRPr="00CE046F">
          <w:rPr>
            <w:rStyle w:val="Hypertextovodkaz"/>
            <w:rFonts w:asciiTheme="minorHAnsi" w:hAnsiTheme="minorHAnsi"/>
          </w:rPr>
          <w:t>Příloze č. 4</w:t>
        </w:r>
      </w:hyperlink>
      <w:r w:rsidRPr="00CE046F">
        <w:rPr>
          <w:rFonts w:asciiTheme="minorHAnsi" w:hAnsiTheme="minorHAnsi"/>
        </w:rPr>
        <w:t xml:space="preserve"> </w:t>
      </w:r>
      <w:r w:rsidRPr="00CE046F">
        <w:rPr>
          <w:rFonts w:asciiTheme="minorHAnsi" w:hAnsiTheme="minorHAnsi"/>
          <w:szCs w:val="22"/>
        </w:rPr>
        <w:t>této Smlouvy</w:t>
      </w:r>
      <w:r w:rsidR="008A7393" w:rsidRPr="00CE046F">
        <w:rPr>
          <w:rFonts w:asciiTheme="minorHAnsi" w:hAnsiTheme="minorHAnsi"/>
          <w:szCs w:val="22"/>
        </w:rPr>
        <w:t xml:space="preserve"> (dále jen „</w:t>
      </w:r>
      <w:proofErr w:type="spellStart"/>
      <w:r w:rsidR="008A7393" w:rsidRPr="00CE046F">
        <w:rPr>
          <w:rFonts w:asciiTheme="minorHAnsi" w:hAnsiTheme="minorHAnsi"/>
          <w:b/>
          <w:szCs w:val="22"/>
        </w:rPr>
        <w:t>Kreditace</w:t>
      </w:r>
      <w:proofErr w:type="spellEnd"/>
      <w:r w:rsidR="008A7393" w:rsidRPr="00CE046F">
        <w:rPr>
          <w:rFonts w:asciiTheme="minorHAnsi" w:hAnsiTheme="minorHAnsi"/>
          <w:szCs w:val="22"/>
        </w:rPr>
        <w:t>“)</w:t>
      </w:r>
      <w:r w:rsidRPr="00CE046F">
        <w:rPr>
          <w:rFonts w:asciiTheme="minorHAnsi" w:hAnsiTheme="minorHAnsi"/>
          <w:szCs w:val="22"/>
        </w:rPr>
        <w:t xml:space="preserve">, a to maximálně do výše </w:t>
      </w:r>
      <w:r w:rsidRPr="00CE046F">
        <w:rPr>
          <w:rFonts w:asciiTheme="minorHAnsi" w:hAnsiTheme="minorHAnsi"/>
          <w:szCs w:val="22"/>
          <w:highlight w:val="yellow"/>
        </w:rPr>
        <w:t>50</w:t>
      </w:r>
      <w:r w:rsidR="00A90F46" w:rsidRPr="00CE046F">
        <w:rPr>
          <w:rFonts w:asciiTheme="minorHAnsi" w:hAnsiTheme="minorHAnsi"/>
          <w:szCs w:val="22"/>
          <w:highlight w:val="yellow"/>
        </w:rPr>
        <w:t xml:space="preserve"> </w:t>
      </w:r>
      <w:r w:rsidRPr="00CE046F">
        <w:rPr>
          <w:rFonts w:asciiTheme="minorHAnsi" w:hAnsiTheme="minorHAnsi"/>
          <w:szCs w:val="22"/>
          <w:highlight w:val="yellow"/>
        </w:rPr>
        <w:t>%</w:t>
      </w:r>
      <w:r w:rsidRPr="00CE046F">
        <w:rPr>
          <w:rFonts w:asciiTheme="minorHAnsi" w:hAnsiTheme="minorHAnsi"/>
          <w:szCs w:val="22"/>
        </w:rPr>
        <w:t xml:space="preserve"> ceny za poskytování dané Služby po celou dobu Vyhodnocovacího období.</w:t>
      </w:r>
      <w:bookmarkEnd w:id="217"/>
    </w:p>
    <w:p w:rsidR="001B532F" w:rsidRPr="00CE046F" w:rsidRDefault="001B532F" w:rsidP="001B532F">
      <w:pPr>
        <w:pStyle w:val="RLTextlnkuslovan"/>
        <w:tabs>
          <w:tab w:val="clear" w:pos="2297"/>
          <w:tab w:val="num" w:pos="1474"/>
        </w:tabs>
        <w:ind w:left="1474"/>
        <w:rPr>
          <w:rFonts w:asciiTheme="minorHAnsi" w:hAnsiTheme="minorHAnsi"/>
          <w:szCs w:val="22"/>
          <w:lang w:eastAsia="en-US"/>
        </w:rPr>
      </w:pPr>
      <w:bookmarkStart w:id="218" w:name="_Ref357747319"/>
      <w:r w:rsidRPr="00CE046F">
        <w:rPr>
          <w:rFonts w:asciiTheme="minorHAnsi" w:hAnsiTheme="minorHAnsi"/>
          <w:szCs w:val="22"/>
        </w:rPr>
        <w:t xml:space="preserve">V případě, že bude Poskytovatel v prodlení s plněním jiných svých </w:t>
      </w:r>
      <w:r w:rsidR="008A7393" w:rsidRPr="00CE046F">
        <w:rPr>
          <w:rFonts w:asciiTheme="minorHAnsi" w:hAnsiTheme="minorHAnsi"/>
          <w:szCs w:val="22"/>
        </w:rPr>
        <w:t xml:space="preserve">povinností </w:t>
      </w:r>
      <w:r w:rsidR="00C62A4D" w:rsidRPr="00CE046F">
        <w:rPr>
          <w:rFonts w:asciiTheme="minorHAnsi" w:hAnsiTheme="minorHAnsi"/>
          <w:szCs w:val="22"/>
        </w:rPr>
        <w:t xml:space="preserve">(poruší své smluvní povinnosti) </w:t>
      </w:r>
      <w:r w:rsidRPr="00CE046F">
        <w:rPr>
          <w:rFonts w:asciiTheme="minorHAnsi" w:hAnsiTheme="minorHAnsi"/>
          <w:szCs w:val="22"/>
        </w:rPr>
        <w:t xml:space="preserve">z této Smlouvy, na které se nevztahuje SLA a které nejsou jen jednorázového charakteru, náleží Objednateli nárok na slevu z ceny ve výši </w:t>
      </w:r>
      <w:r w:rsidR="00A90F46" w:rsidRPr="00CE046F">
        <w:rPr>
          <w:rFonts w:asciiTheme="minorHAnsi" w:hAnsiTheme="minorHAnsi"/>
          <w:highlight w:val="yellow"/>
        </w:rPr>
        <w:t>20</w:t>
      </w:r>
      <w:r w:rsidRPr="00CE046F">
        <w:rPr>
          <w:rFonts w:asciiTheme="minorHAnsi" w:hAnsiTheme="minorHAnsi"/>
          <w:highlight w:val="yellow"/>
        </w:rPr>
        <w:t>.000,-</w:t>
      </w:r>
      <w:r w:rsidRPr="00CE046F">
        <w:rPr>
          <w:rFonts w:asciiTheme="minorHAnsi" w:hAnsiTheme="minorHAnsi"/>
        </w:rPr>
        <w:t xml:space="preserve"> </w:t>
      </w:r>
      <w:r w:rsidR="003610AA" w:rsidRPr="00CE046F">
        <w:rPr>
          <w:rFonts w:asciiTheme="minorHAnsi" w:hAnsiTheme="minorHAnsi"/>
          <w:szCs w:val="22"/>
        </w:rPr>
        <w:t xml:space="preserve">Kč </w:t>
      </w:r>
      <w:r w:rsidRPr="00CE046F">
        <w:rPr>
          <w:rFonts w:asciiTheme="minorHAnsi" w:hAnsiTheme="minorHAnsi"/>
          <w:szCs w:val="22"/>
        </w:rPr>
        <w:t>za každé jednotlivé porušení povinnosti a za každý započatý den prodlení.</w:t>
      </w:r>
      <w:bookmarkEnd w:id="218"/>
    </w:p>
    <w:p w:rsidR="001B532F" w:rsidRPr="00CE046F" w:rsidRDefault="001B532F" w:rsidP="001B532F">
      <w:pPr>
        <w:pStyle w:val="RLTextlnkuslovan"/>
        <w:tabs>
          <w:tab w:val="clear" w:pos="2297"/>
          <w:tab w:val="num" w:pos="1474"/>
        </w:tabs>
        <w:ind w:left="1474"/>
        <w:rPr>
          <w:rFonts w:asciiTheme="minorHAnsi" w:hAnsiTheme="minorHAnsi"/>
          <w:szCs w:val="22"/>
          <w:lang w:eastAsia="en-US"/>
        </w:rPr>
      </w:pPr>
      <w:bookmarkStart w:id="219" w:name="_Ref228244905"/>
      <w:r w:rsidRPr="00CE046F">
        <w:rPr>
          <w:rFonts w:asciiTheme="minorHAnsi" w:hAnsiTheme="minorHAnsi"/>
          <w:szCs w:val="22"/>
        </w:rPr>
        <w:t>V případě, že je Poskytovatel v prodlení s plněním povinnosti</w:t>
      </w:r>
      <w:r w:rsidR="00C62A4D" w:rsidRPr="00CE046F">
        <w:rPr>
          <w:rFonts w:asciiTheme="minorHAnsi" w:hAnsiTheme="minorHAnsi"/>
          <w:szCs w:val="22"/>
        </w:rPr>
        <w:t xml:space="preserve"> (poruší své smluvní povinnosti)</w:t>
      </w:r>
      <w:r w:rsidRPr="00CE046F">
        <w:rPr>
          <w:rFonts w:asciiTheme="minorHAnsi" w:hAnsiTheme="minorHAnsi"/>
          <w:szCs w:val="22"/>
        </w:rPr>
        <w:t xml:space="preserve">, na kterou se nevztahuje SLA a která je jednorázového charakteru (tj. netrvá po určitou dobu), je Objednatel oprávněn po něm požadovat slevu z ceny ve výši </w:t>
      </w:r>
      <w:r w:rsidRPr="00CE046F">
        <w:rPr>
          <w:rFonts w:asciiTheme="minorHAnsi" w:hAnsiTheme="minorHAnsi"/>
          <w:highlight w:val="yellow"/>
        </w:rPr>
        <w:t>50.000,-</w:t>
      </w:r>
      <w:r w:rsidRPr="00CE046F">
        <w:rPr>
          <w:rFonts w:asciiTheme="minorHAnsi" w:hAnsiTheme="minorHAnsi"/>
        </w:rPr>
        <w:t xml:space="preserve"> Kč </w:t>
      </w:r>
      <w:r w:rsidRPr="00CE046F">
        <w:rPr>
          <w:rFonts w:asciiTheme="minorHAnsi" w:hAnsiTheme="minorHAnsi"/>
          <w:szCs w:val="22"/>
        </w:rPr>
        <w:t>za každé takové porušení smluvní povinnosti.</w:t>
      </w:r>
      <w:bookmarkEnd w:id="219"/>
    </w:p>
    <w:p w:rsidR="001B532F" w:rsidRPr="00CE046F" w:rsidRDefault="001B532F" w:rsidP="001B532F">
      <w:pPr>
        <w:pStyle w:val="RLTextlnkuslovan"/>
        <w:tabs>
          <w:tab w:val="clear" w:pos="2297"/>
          <w:tab w:val="num" w:pos="1474"/>
        </w:tabs>
        <w:ind w:left="1474"/>
        <w:rPr>
          <w:rFonts w:asciiTheme="minorHAnsi" w:hAnsiTheme="minorHAnsi"/>
          <w:szCs w:val="22"/>
          <w:lang w:eastAsia="en-US"/>
        </w:rPr>
      </w:pPr>
      <w:r w:rsidRPr="00CE046F">
        <w:rPr>
          <w:rFonts w:asciiTheme="minorHAnsi" w:hAnsiTheme="minorHAnsi"/>
          <w:szCs w:val="22"/>
        </w:rPr>
        <w:t xml:space="preserve">V případě, že je Poskytovatel v prodlení s plněním povinnosti dle odst. </w:t>
      </w:r>
      <w:r w:rsidR="003A4FC6" w:rsidRPr="00CE046F">
        <w:rPr>
          <w:rFonts w:asciiTheme="minorHAnsi" w:hAnsiTheme="minorHAnsi"/>
        </w:rPr>
        <w:fldChar w:fldCharType="begin"/>
      </w:r>
      <w:r w:rsidR="003A4FC6" w:rsidRPr="00CE046F">
        <w:rPr>
          <w:rFonts w:asciiTheme="minorHAnsi" w:hAnsiTheme="minorHAnsi"/>
          <w:szCs w:val="22"/>
        </w:rPr>
        <w:instrText xml:space="preserve"> REF _Ref295235280 \r \h </w:instrText>
      </w:r>
      <w:r w:rsidR="00554CA4" w:rsidRPr="00CE046F">
        <w:rPr>
          <w:rFonts w:asciiTheme="minorHAnsi" w:hAnsiTheme="minorHAnsi"/>
        </w:rPr>
        <w:instrText xml:space="preserve"> \* MERGEFORMAT </w:instrText>
      </w:r>
      <w:r w:rsidR="003A4FC6" w:rsidRPr="00CE046F">
        <w:rPr>
          <w:rFonts w:asciiTheme="minorHAnsi" w:hAnsiTheme="minorHAnsi"/>
        </w:rPr>
      </w:r>
      <w:r w:rsidR="003A4FC6" w:rsidRPr="00CE046F">
        <w:rPr>
          <w:rFonts w:asciiTheme="minorHAnsi" w:hAnsiTheme="minorHAnsi"/>
        </w:rPr>
        <w:fldChar w:fldCharType="separate"/>
      </w:r>
      <w:r w:rsidR="008454ED">
        <w:rPr>
          <w:rFonts w:asciiTheme="minorHAnsi" w:hAnsiTheme="minorHAnsi"/>
          <w:szCs w:val="22"/>
        </w:rPr>
        <w:t>5.20</w:t>
      </w:r>
      <w:r w:rsidR="003A4FC6" w:rsidRPr="00CE046F">
        <w:rPr>
          <w:rFonts w:asciiTheme="minorHAnsi" w:hAnsiTheme="minorHAnsi"/>
        </w:rPr>
        <w:fldChar w:fldCharType="end"/>
      </w:r>
      <w:r w:rsidR="001E2766" w:rsidRPr="00CE046F">
        <w:rPr>
          <w:rFonts w:asciiTheme="minorHAnsi" w:hAnsiTheme="minorHAnsi"/>
          <w:szCs w:val="22"/>
        </w:rPr>
        <w:t xml:space="preserve"> </w:t>
      </w:r>
      <w:r w:rsidRPr="00CE046F">
        <w:rPr>
          <w:rFonts w:asciiTheme="minorHAnsi" w:hAnsiTheme="minorHAnsi"/>
          <w:szCs w:val="22"/>
        </w:rPr>
        <w:t xml:space="preserve">této Smlouvy, je Objednatel oprávněn po něm požadovat smluvní pokutu ve výši </w:t>
      </w:r>
      <w:r w:rsidRPr="00CE046F">
        <w:rPr>
          <w:rFonts w:asciiTheme="minorHAnsi" w:hAnsiTheme="minorHAnsi"/>
          <w:highlight w:val="yellow"/>
        </w:rPr>
        <w:t xml:space="preserve">50.000,- </w:t>
      </w:r>
      <w:r w:rsidRPr="00CE046F">
        <w:rPr>
          <w:rFonts w:asciiTheme="minorHAnsi" w:hAnsiTheme="minorHAnsi"/>
        </w:rPr>
        <w:t xml:space="preserve">Kč </w:t>
      </w:r>
      <w:r w:rsidRPr="00CE046F">
        <w:rPr>
          <w:rFonts w:asciiTheme="minorHAnsi" w:hAnsiTheme="minorHAnsi"/>
          <w:szCs w:val="22"/>
        </w:rPr>
        <w:t>za každý den prodlení s plněním této smluvní povinnosti.</w:t>
      </w:r>
    </w:p>
    <w:p w:rsidR="009C06D1" w:rsidRPr="00CE046F" w:rsidRDefault="009C06D1" w:rsidP="005D4FCF">
      <w:pPr>
        <w:pStyle w:val="RLTextlnkuslovan"/>
        <w:tabs>
          <w:tab w:val="clear" w:pos="2297"/>
          <w:tab w:val="num" w:pos="1474"/>
        </w:tabs>
        <w:ind w:left="1474"/>
        <w:rPr>
          <w:rFonts w:asciiTheme="minorHAnsi" w:hAnsiTheme="minorHAnsi"/>
          <w:szCs w:val="22"/>
          <w:lang w:eastAsia="en-US"/>
        </w:rPr>
      </w:pPr>
      <w:r w:rsidRPr="00CE046F">
        <w:rPr>
          <w:rFonts w:asciiTheme="minorHAnsi" w:hAnsiTheme="minorHAnsi"/>
        </w:rPr>
        <w:t xml:space="preserve">V případě porušení povinnosti Poskytovatele dle odst. </w:t>
      </w:r>
      <w:r w:rsidR="00FE7FC2" w:rsidRPr="00CE046F">
        <w:rPr>
          <w:rFonts w:asciiTheme="minorHAnsi" w:hAnsiTheme="minorHAnsi"/>
        </w:rPr>
        <w:fldChar w:fldCharType="begin"/>
      </w:r>
      <w:r w:rsidRPr="00CE046F">
        <w:rPr>
          <w:rFonts w:asciiTheme="minorHAnsi" w:hAnsiTheme="minorHAnsi"/>
        </w:rPr>
        <w:instrText xml:space="preserve"> REF _Ref357715123 \r \h </w:instrText>
      </w:r>
      <w:r w:rsidR="00554CA4" w:rsidRPr="00CE046F">
        <w:rPr>
          <w:rFonts w:asciiTheme="minorHAnsi" w:hAnsiTheme="minorHAnsi"/>
        </w:rPr>
        <w:instrText xml:space="preserve"> \* MERGEFORMAT </w:instrText>
      </w:r>
      <w:r w:rsidR="00FE7FC2" w:rsidRPr="00CE046F">
        <w:rPr>
          <w:rFonts w:asciiTheme="minorHAnsi" w:hAnsiTheme="minorHAnsi"/>
        </w:rPr>
      </w:r>
      <w:r w:rsidR="00FE7FC2" w:rsidRPr="00CE046F">
        <w:rPr>
          <w:rFonts w:asciiTheme="minorHAnsi" w:hAnsiTheme="minorHAnsi"/>
        </w:rPr>
        <w:fldChar w:fldCharType="separate"/>
      </w:r>
      <w:r w:rsidR="008454ED">
        <w:rPr>
          <w:rFonts w:asciiTheme="minorHAnsi" w:hAnsiTheme="minorHAnsi"/>
        </w:rPr>
        <w:t>5.3</w:t>
      </w:r>
      <w:r w:rsidR="00FE7FC2" w:rsidRPr="00CE046F">
        <w:rPr>
          <w:rFonts w:asciiTheme="minorHAnsi" w:hAnsiTheme="minorHAnsi"/>
        </w:rPr>
        <w:fldChar w:fldCharType="end"/>
      </w:r>
      <w:r w:rsidRPr="00CE046F">
        <w:rPr>
          <w:rFonts w:asciiTheme="minorHAnsi" w:hAnsiTheme="minorHAnsi"/>
        </w:rPr>
        <w:t xml:space="preserve"> </w:t>
      </w:r>
      <w:r w:rsidR="00B57261" w:rsidRPr="00CE046F">
        <w:rPr>
          <w:rFonts w:asciiTheme="minorHAnsi" w:hAnsiTheme="minorHAnsi"/>
        </w:rPr>
        <w:t xml:space="preserve">této Smlouvy </w:t>
      </w:r>
      <w:r w:rsidRPr="00CE046F">
        <w:rPr>
          <w:rFonts w:asciiTheme="minorHAnsi" w:hAnsiTheme="minorHAnsi"/>
        </w:rPr>
        <w:t xml:space="preserve">přijmout </w:t>
      </w:r>
      <w:r w:rsidR="00690E91" w:rsidRPr="00CE046F">
        <w:rPr>
          <w:rFonts w:asciiTheme="minorHAnsi" w:hAnsiTheme="minorHAnsi"/>
        </w:rPr>
        <w:t xml:space="preserve">Objednávku </w:t>
      </w:r>
      <w:r w:rsidRPr="00CE046F">
        <w:rPr>
          <w:rFonts w:asciiTheme="minorHAnsi" w:hAnsiTheme="minorHAnsi"/>
        </w:rPr>
        <w:t xml:space="preserve">Objednatele na základě po upozornění, že tento je v souladu se Smlouvou i obecně závaznými právními předpisy, se Poskytovatel zavazuje zaplatit Objednateli smluvní pokutu ve výši </w:t>
      </w:r>
      <w:r w:rsidR="009431B7" w:rsidRPr="00CE046F">
        <w:rPr>
          <w:rFonts w:asciiTheme="minorHAnsi" w:hAnsiTheme="minorHAnsi"/>
          <w:highlight w:val="yellow"/>
        </w:rPr>
        <w:t>50.000,-</w:t>
      </w:r>
      <w:r w:rsidR="009431B7" w:rsidRPr="00CE046F">
        <w:rPr>
          <w:rFonts w:asciiTheme="minorHAnsi" w:hAnsiTheme="minorHAnsi"/>
        </w:rPr>
        <w:t xml:space="preserve"> Kč </w:t>
      </w:r>
      <w:r w:rsidRPr="00CE046F">
        <w:rPr>
          <w:rFonts w:asciiTheme="minorHAnsi" w:hAnsiTheme="minorHAnsi"/>
        </w:rPr>
        <w:t>za každé takovéto porušení povinnosti.</w:t>
      </w:r>
    </w:p>
    <w:p w:rsidR="00FE22BD" w:rsidRPr="00CE046F" w:rsidRDefault="00FE22BD" w:rsidP="005D4FCF">
      <w:pPr>
        <w:pStyle w:val="RLTextlnkuslovan"/>
        <w:tabs>
          <w:tab w:val="clear" w:pos="2297"/>
          <w:tab w:val="num" w:pos="1474"/>
        </w:tabs>
        <w:ind w:left="1474"/>
        <w:rPr>
          <w:rFonts w:asciiTheme="minorHAnsi" w:hAnsiTheme="minorHAnsi"/>
          <w:szCs w:val="22"/>
          <w:lang w:eastAsia="en-US"/>
        </w:rPr>
      </w:pPr>
      <w:r w:rsidRPr="00CE046F">
        <w:rPr>
          <w:rFonts w:asciiTheme="minorHAnsi" w:hAnsiTheme="minorHAnsi"/>
        </w:rPr>
        <w:t xml:space="preserve">V případě porušení povinnosti Poskytovatele dle odst. </w:t>
      </w:r>
      <w:r w:rsidR="00FE7FC2" w:rsidRPr="00CE046F">
        <w:rPr>
          <w:rFonts w:asciiTheme="minorHAnsi" w:hAnsiTheme="minorHAnsi"/>
        </w:rPr>
        <w:fldChar w:fldCharType="begin"/>
      </w:r>
      <w:r w:rsidRPr="00CE046F">
        <w:rPr>
          <w:rFonts w:asciiTheme="minorHAnsi" w:hAnsiTheme="minorHAnsi"/>
        </w:rPr>
        <w:instrText xml:space="preserve"> REF _Ref359445418 \r \h </w:instrText>
      </w:r>
      <w:r w:rsidR="00554CA4" w:rsidRPr="00CE046F">
        <w:rPr>
          <w:rFonts w:asciiTheme="minorHAnsi" w:hAnsiTheme="minorHAnsi"/>
        </w:rPr>
        <w:instrText xml:space="preserve"> \* MERGEFORMAT </w:instrText>
      </w:r>
      <w:r w:rsidR="00FE7FC2" w:rsidRPr="00CE046F">
        <w:rPr>
          <w:rFonts w:asciiTheme="minorHAnsi" w:hAnsiTheme="minorHAnsi"/>
        </w:rPr>
      </w:r>
      <w:r w:rsidR="00FE7FC2" w:rsidRPr="00CE046F">
        <w:rPr>
          <w:rFonts w:asciiTheme="minorHAnsi" w:hAnsiTheme="minorHAnsi"/>
        </w:rPr>
        <w:fldChar w:fldCharType="separate"/>
      </w:r>
      <w:r w:rsidR="008454ED">
        <w:rPr>
          <w:rFonts w:asciiTheme="minorHAnsi" w:hAnsiTheme="minorHAnsi"/>
        </w:rPr>
        <w:t>9.3</w:t>
      </w:r>
      <w:r w:rsidR="00FE7FC2" w:rsidRPr="00CE046F">
        <w:rPr>
          <w:rFonts w:asciiTheme="minorHAnsi" w:hAnsiTheme="minorHAnsi"/>
        </w:rPr>
        <w:fldChar w:fldCharType="end"/>
      </w:r>
      <w:r w:rsidRPr="00CE046F">
        <w:rPr>
          <w:rFonts w:asciiTheme="minorHAnsi" w:hAnsiTheme="minorHAnsi"/>
        </w:rPr>
        <w:t xml:space="preserve"> </w:t>
      </w:r>
      <w:r w:rsidR="00B57261" w:rsidRPr="00CE046F">
        <w:rPr>
          <w:rFonts w:asciiTheme="minorHAnsi" w:hAnsiTheme="minorHAnsi"/>
        </w:rPr>
        <w:t xml:space="preserve">této Smlouvy </w:t>
      </w:r>
      <w:r w:rsidRPr="00CE046F">
        <w:rPr>
          <w:rFonts w:asciiTheme="minorHAnsi" w:hAnsiTheme="minorHAnsi"/>
        </w:rPr>
        <w:t xml:space="preserve">týkajících se </w:t>
      </w:r>
      <w:r w:rsidR="00A91B2A" w:rsidRPr="00CE046F">
        <w:rPr>
          <w:rFonts w:asciiTheme="minorHAnsi" w:hAnsiTheme="minorHAnsi"/>
        </w:rPr>
        <w:t xml:space="preserve">zákazu </w:t>
      </w:r>
      <w:r w:rsidRPr="00CE046F">
        <w:rPr>
          <w:rFonts w:asciiTheme="minorHAnsi" w:hAnsiTheme="minorHAnsi"/>
        </w:rPr>
        <w:t xml:space="preserve">předání </w:t>
      </w:r>
      <w:r w:rsidR="00FC5F45" w:rsidRPr="00CE046F">
        <w:rPr>
          <w:rFonts w:asciiTheme="minorHAnsi" w:hAnsiTheme="minorHAnsi"/>
        </w:rPr>
        <w:t xml:space="preserve">zdrojového kódu </w:t>
      </w:r>
      <w:r w:rsidRPr="00CE046F">
        <w:rPr>
          <w:rFonts w:asciiTheme="minorHAnsi" w:hAnsiTheme="minorHAnsi"/>
        </w:rPr>
        <w:t xml:space="preserve">třetím stranám se Poskytovatel zavazuje zaplatit Objednateli smluvní pokutu ve výši </w:t>
      </w:r>
      <w:r w:rsidR="00A91B2A" w:rsidRPr="00CE046F">
        <w:rPr>
          <w:rFonts w:asciiTheme="minorHAnsi" w:hAnsiTheme="minorHAnsi"/>
          <w:highlight w:val="yellow"/>
        </w:rPr>
        <w:t>5</w:t>
      </w:r>
      <w:r w:rsidR="00BF18D5" w:rsidRPr="00CE046F">
        <w:rPr>
          <w:rFonts w:asciiTheme="minorHAnsi" w:hAnsiTheme="minorHAnsi"/>
          <w:highlight w:val="yellow"/>
        </w:rPr>
        <w:t>.0</w:t>
      </w:r>
      <w:r w:rsidR="00A91B2A" w:rsidRPr="00CE046F">
        <w:rPr>
          <w:rFonts w:asciiTheme="minorHAnsi" w:hAnsiTheme="minorHAnsi"/>
          <w:highlight w:val="yellow"/>
        </w:rPr>
        <w:t>00.000,-</w:t>
      </w:r>
      <w:r w:rsidR="00A91B2A" w:rsidRPr="00CE046F">
        <w:rPr>
          <w:rFonts w:asciiTheme="minorHAnsi" w:hAnsiTheme="minorHAnsi"/>
        </w:rPr>
        <w:t xml:space="preserve"> Kč </w:t>
      </w:r>
      <w:r w:rsidRPr="00CE046F">
        <w:rPr>
          <w:rFonts w:asciiTheme="minorHAnsi" w:hAnsiTheme="minorHAnsi"/>
        </w:rPr>
        <w:t>za každé takovéto porušení povinnosti.</w:t>
      </w:r>
    </w:p>
    <w:p w:rsidR="002C1E41" w:rsidRPr="00CE046F" w:rsidRDefault="001B532F" w:rsidP="00ED0B42">
      <w:pPr>
        <w:pStyle w:val="RLTextlnkuslovan"/>
        <w:tabs>
          <w:tab w:val="clear" w:pos="2297"/>
          <w:tab w:val="num" w:pos="1474"/>
        </w:tabs>
        <w:ind w:left="1474"/>
        <w:rPr>
          <w:rFonts w:asciiTheme="minorHAnsi" w:hAnsiTheme="minorHAnsi"/>
          <w:szCs w:val="22"/>
        </w:rPr>
      </w:pPr>
      <w:r w:rsidRPr="00CE046F">
        <w:rPr>
          <w:rFonts w:asciiTheme="minorHAnsi" w:hAnsiTheme="minorHAnsi"/>
          <w:szCs w:val="22"/>
        </w:rPr>
        <w:t>Není-li dále stanoveno jinak, zaplacení jakékoliv sjednané smluvní pokuty nezbavuje povinnou smluvní stranu povinnosti splnit své závazky.</w:t>
      </w:r>
      <w:bookmarkEnd w:id="211"/>
      <w:bookmarkEnd w:id="212"/>
      <w:bookmarkEnd w:id="213"/>
      <w:bookmarkEnd w:id="214"/>
      <w:bookmarkEnd w:id="215"/>
      <w:bookmarkEnd w:id="216"/>
    </w:p>
    <w:p w:rsidR="002C1E41" w:rsidRPr="00CE046F" w:rsidRDefault="002C1E41" w:rsidP="005529A6">
      <w:pPr>
        <w:pStyle w:val="RLlneksmlouvy"/>
        <w:rPr>
          <w:rFonts w:asciiTheme="minorHAnsi" w:hAnsiTheme="minorHAnsi"/>
        </w:rPr>
      </w:pPr>
      <w:bookmarkStart w:id="220" w:name="_Toc212632761"/>
      <w:bookmarkStart w:id="221" w:name="_Ref228185766"/>
      <w:bookmarkStart w:id="222" w:name="_Toc295034743"/>
      <w:bookmarkStart w:id="223" w:name="_Ref313634395"/>
      <w:bookmarkStart w:id="224" w:name="_Toc240955678"/>
      <w:r w:rsidRPr="00CE046F">
        <w:rPr>
          <w:rFonts w:asciiTheme="minorHAnsi" w:hAnsiTheme="minorHAnsi"/>
        </w:rPr>
        <w:t>PLATNOST A ÚČINNOST SMLOUVY</w:t>
      </w:r>
      <w:bookmarkEnd w:id="220"/>
      <w:bookmarkEnd w:id="221"/>
      <w:bookmarkEnd w:id="222"/>
      <w:bookmarkEnd w:id="223"/>
      <w:bookmarkEnd w:id="224"/>
    </w:p>
    <w:p w:rsidR="007F0CF6" w:rsidRPr="00CE046F" w:rsidRDefault="007F0CF6" w:rsidP="00DA5CB9">
      <w:pPr>
        <w:pStyle w:val="RLTextlnkuslovan"/>
        <w:tabs>
          <w:tab w:val="clear" w:pos="2297"/>
          <w:tab w:val="num" w:pos="1474"/>
        </w:tabs>
        <w:ind w:left="1474"/>
        <w:rPr>
          <w:rFonts w:asciiTheme="minorHAnsi" w:hAnsiTheme="minorHAnsi"/>
          <w:szCs w:val="22"/>
        </w:rPr>
      </w:pPr>
      <w:bookmarkStart w:id="225" w:name="_Ref204398313"/>
      <w:bookmarkStart w:id="226" w:name="_Ref212855694"/>
      <w:bookmarkStart w:id="227" w:name="_Ref212861074"/>
      <w:bookmarkStart w:id="228" w:name="_Ref207108014"/>
      <w:bookmarkStart w:id="229" w:name="_Toc212632762"/>
      <w:bookmarkStart w:id="230" w:name="_Ref212705245"/>
      <w:bookmarkStart w:id="231" w:name="_Ref212892724"/>
      <w:r w:rsidRPr="00CE046F">
        <w:rPr>
          <w:rFonts w:asciiTheme="minorHAnsi" w:hAnsiTheme="minorHAnsi"/>
          <w:szCs w:val="22"/>
        </w:rPr>
        <w:t xml:space="preserve">Tato Smlouva nabývá </w:t>
      </w:r>
      <w:r w:rsidR="00306B46" w:rsidRPr="00CE046F">
        <w:rPr>
          <w:rFonts w:asciiTheme="minorHAnsi" w:hAnsiTheme="minorHAnsi"/>
          <w:szCs w:val="22"/>
        </w:rPr>
        <w:t>platnosti</w:t>
      </w:r>
      <w:r w:rsidRPr="00CE046F">
        <w:rPr>
          <w:rFonts w:asciiTheme="minorHAnsi" w:hAnsiTheme="minorHAnsi"/>
          <w:szCs w:val="22"/>
        </w:rPr>
        <w:t xml:space="preserve"> </w:t>
      </w:r>
      <w:r w:rsidR="00306B46" w:rsidRPr="00CE046F">
        <w:rPr>
          <w:rFonts w:asciiTheme="minorHAnsi" w:hAnsiTheme="minorHAnsi"/>
          <w:szCs w:val="22"/>
        </w:rPr>
        <w:t>a</w:t>
      </w:r>
      <w:r w:rsidRPr="00CE046F">
        <w:rPr>
          <w:rFonts w:asciiTheme="minorHAnsi" w:hAnsiTheme="minorHAnsi"/>
          <w:szCs w:val="22"/>
        </w:rPr>
        <w:t xml:space="preserve"> účinnosti dnem jejího podpisu oběma smluvními stranami</w:t>
      </w:r>
      <w:r w:rsidR="00E40FE8" w:rsidRPr="00CE046F">
        <w:rPr>
          <w:rFonts w:asciiTheme="minorHAnsi" w:hAnsiTheme="minorHAnsi"/>
          <w:szCs w:val="22"/>
        </w:rPr>
        <w:t xml:space="preserve"> </w:t>
      </w:r>
      <w:r w:rsidRPr="00CE046F">
        <w:rPr>
          <w:rFonts w:asciiTheme="minorHAnsi" w:hAnsiTheme="minorHAnsi"/>
          <w:szCs w:val="22"/>
        </w:rPr>
        <w:t xml:space="preserve">a uzavírá se na dobu </w:t>
      </w:r>
      <w:r w:rsidR="00171BA3" w:rsidRPr="00CE046F">
        <w:rPr>
          <w:rFonts w:asciiTheme="minorHAnsi" w:hAnsiTheme="minorHAnsi"/>
          <w:szCs w:val="22"/>
        </w:rPr>
        <w:t xml:space="preserve">určitou </w:t>
      </w:r>
      <w:r w:rsidR="00DA5CB9" w:rsidRPr="00CE046F">
        <w:rPr>
          <w:rFonts w:asciiTheme="minorHAnsi" w:hAnsiTheme="minorHAnsi"/>
          <w:szCs w:val="22"/>
        </w:rPr>
        <w:t>v</w:t>
      </w:r>
      <w:r w:rsidR="00190D5A" w:rsidRPr="00CE046F">
        <w:rPr>
          <w:rFonts w:asciiTheme="minorHAnsi" w:hAnsiTheme="minorHAnsi"/>
          <w:szCs w:val="22"/>
        </w:rPr>
        <w:t xml:space="preserve"> délce</w:t>
      </w:r>
      <w:r w:rsidR="00542E06" w:rsidRPr="00CE046F">
        <w:rPr>
          <w:rFonts w:asciiTheme="minorHAnsi" w:hAnsiTheme="minorHAnsi"/>
          <w:szCs w:val="22"/>
        </w:rPr>
        <w:t> </w:t>
      </w:r>
      <w:r w:rsidR="00624D5F" w:rsidRPr="00CE046F">
        <w:rPr>
          <w:rFonts w:asciiTheme="minorHAnsi" w:hAnsiTheme="minorHAnsi"/>
          <w:szCs w:val="22"/>
          <w:highlight w:val="yellow"/>
        </w:rPr>
        <w:t>18</w:t>
      </w:r>
      <w:r w:rsidR="00DA5CB9" w:rsidRPr="00CE046F">
        <w:rPr>
          <w:rFonts w:asciiTheme="minorHAnsi" w:hAnsiTheme="minorHAnsi"/>
          <w:szCs w:val="22"/>
        </w:rPr>
        <w:t xml:space="preserve"> měsíců</w:t>
      </w:r>
      <w:r w:rsidR="004F2E82" w:rsidRPr="00CE046F">
        <w:rPr>
          <w:rFonts w:asciiTheme="minorHAnsi" w:hAnsiTheme="minorHAnsi"/>
          <w:szCs w:val="22"/>
        </w:rPr>
        <w:t xml:space="preserve">, s možností prodloužení </w:t>
      </w:r>
      <w:r w:rsidR="006647A2" w:rsidRPr="00CE046F">
        <w:rPr>
          <w:rFonts w:asciiTheme="minorHAnsi" w:hAnsiTheme="minorHAnsi"/>
          <w:szCs w:val="22"/>
        </w:rPr>
        <w:t xml:space="preserve">její </w:t>
      </w:r>
      <w:r w:rsidR="004F2E82" w:rsidRPr="00CE046F">
        <w:rPr>
          <w:rFonts w:asciiTheme="minorHAnsi" w:hAnsiTheme="minorHAnsi"/>
          <w:szCs w:val="22"/>
        </w:rPr>
        <w:t xml:space="preserve">účinnosti o 6 měsíců v případě využití opčního práva dle čl. </w:t>
      </w:r>
      <w:r w:rsidR="004F2E82" w:rsidRPr="00CE046F">
        <w:rPr>
          <w:rFonts w:asciiTheme="minorHAnsi" w:hAnsiTheme="minorHAnsi"/>
          <w:szCs w:val="22"/>
        </w:rPr>
        <w:fldChar w:fldCharType="begin"/>
      </w:r>
      <w:r w:rsidR="004F2E82" w:rsidRPr="00CE046F">
        <w:rPr>
          <w:rFonts w:asciiTheme="minorHAnsi" w:hAnsiTheme="minorHAnsi"/>
          <w:szCs w:val="22"/>
        </w:rPr>
        <w:instrText xml:space="preserve"> REF _Ref349229076 \r \h </w:instrText>
      </w:r>
      <w:r w:rsidR="00554CA4" w:rsidRPr="00CE046F">
        <w:rPr>
          <w:rFonts w:asciiTheme="minorHAnsi" w:hAnsiTheme="minorHAnsi"/>
          <w:szCs w:val="22"/>
        </w:rPr>
        <w:instrText xml:space="preserve"> \* MERGEFORMAT </w:instrText>
      </w:r>
      <w:r w:rsidR="004F2E82" w:rsidRPr="00CE046F">
        <w:rPr>
          <w:rFonts w:asciiTheme="minorHAnsi" w:hAnsiTheme="minorHAnsi"/>
          <w:szCs w:val="22"/>
        </w:rPr>
      </w:r>
      <w:r w:rsidR="004F2E82" w:rsidRPr="00CE046F">
        <w:rPr>
          <w:rFonts w:asciiTheme="minorHAnsi" w:hAnsiTheme="minorHAnsi"/>
          <w:szCs w:val="22"/>
        </w:rPr>
        <w:fldChar w:fldCharType="separate"/>
      </w:r>
      <w:r w:rsidR="008454ED">
        <w:rPr>
          <w:rFonts w:asciiTheme="minorHAnsi" w:hAnsiTheme="minorHAnsi"/>
          <w:szCs w:val="22"/>
        </w:rPr>
        <w:t>12</w:t>
      </w:r>
      <w:r w:rsidR="004F2E82" w:rsidRPr="00CE046F">
        <w:rPr>
          <w:rFonts w:asciiTheme="minorHAnsi" w:hAnsiTheme="minorHAnsi"/>
          <w:szCs w:val="22"/>
        </w:rPr>
        <w:fldChar w:fldCharType="end"/>
      </w:r>
      <w:r w:rsidR="004F2E82" w:rsidRPr="00CE046F">
        <w:rPr>
          <w:rFonts w:asciiTheme="minorHAnsi" w:hAnsiTheme="minorHAnsi"/>
          <w:szCs w:val="22"/>
        </w:rPr>
        <w:t xml:space="preserve"> této Smlouvy</w:t>
      </w:r>
      <w:r w:rsidRPr="00CE046F">
        <w:rPr>
          <w:rFonts w:asciiTheme="minorHAnsi" w:hAnsiTheme="minorHAnsi"/>
          <w:szCs w:val="22"/>
        </w:rPr>
        <w:t>.</w:t>
      </w:r>
      <w:r w:rsidR="008C4984" w:rsidRPr="00CE046F">
        <w:rPr>
          <w:rFonts w:asciiTheme="minorHAnsi" w:hAnsiTheme="minorHAnsi"/>
          <w:lang w:eastAsia="en-US"/>
        </w:rPr>
        <w:t xml:space="preserve"> </w:t>
      </w:r>
    </w:p>
    <w:p w:rsidR="00662084" w:rsidRPr="00CE046F" w:rsidRDefault="00DA5CB9" w:rsidP="00DA5CB9">
      <w:pPr>
        <w:pStyle w:val="RLTextlnkuslovan"/>
        <w:tabs>
          <w:tab w:val="clear" w:pos="2297"/>
          <w:tab w:val="num" w:pos="1474"/>
        </w:tabs>
        <w:ind w:left="1474"/>
        <w:rPr>
          <w:rFonts w:asciiTheme="minorHAnsi" w:hAnsiTheme="minorHAnsi"/>
          <w:szCs w:val="22"/>
        </w:rPr>
      </w:pPr>
      <w:bookmarkStart w:id="232" w:name="_Ref350267423"/>
      <w:r w:rsidRPr="00CE046F">
        <w:rPr>
          <w:rFonts w:asciiTheme="minorHAnsi" w:hAnsiTheme="minorHAnsi"/>
          <w:szCs w:val="22"/>
        </w:rPr>
        <w:t xml:space="preserve">Objednatel je oprávněn </w:t>
      </w:r>
      <w:r w:rsidR="00AF361C" w:rsidRPr="00CE046F">
        <w:rPr>
          <w:rFonts w:asciiTheme="minorHAnsi" w:hAnsiTheme="minorHAnsi"/>
          <w:lang w:eastAsia="en-US"/>
        </w:rPr>
        <w:t xml:space="preserve">bez jakýchkoliv sankcí odstoupit od této Smlouvy </w:t>
      </w:r>
      <w:r w:rsidRPr="00CE046F">
        <w:rPr>
          <w:rFonts w:asciiTheme="minorHAnsi" w:hAnsiTheme="minorHAnsi"/>
          <w:szCs w:val="22"/>
        </w:rPr>
        <w:t>v případě, že:</w:t>
      </w:r>
      <w:bookmarkEnd w:id="232"/>
    </w:p>
    <w:p w:rsidR="00DA5CB9" w:rsidRPr="00CE046F" w:rsidRDefault="00DA5CB9" w:rsidP="00DA5CB9">
      <w:pPr>
        <w:pStyle w:val="RLTextlnkuslovan"/>
        <w:numPr>
          <w:ilvl w:val="2"/>
          <w:numId w:val="1"/>
        </w:numPr>
        <w:rPr>
          <w:rFonts w:asciiTheme="minorHAnsi" w:hAnsiTheme="minorHAnsi"/>
          <w:szCs w:val="22"/>
        </w:rPr>
      </w:pPr>
      <w:bookmarkStart w:id="233" w:name="_Ref313949141"/>
      <w:r w:rsidRPr="00CE046F">
        <w:rPr>
          <w:rFonts w:asciiTheme="minorHAnsi" w:hAnsiTheme="minorHAnsi"/>
          <w:szCs w:val="22"/>
        </w:rPr>
        <w:lastRenderedPageBreak/>
        <w:t xml:space="preserve">Poskytovatel opakovaně v průběhu jednoho kalendářního měsíce poskytne vadné plnění, které může reálně způsobit výpadek některého </w:t>
      </w:r>
      <w:r w:rsidR="005044E3" w:rsidRPr="00CE046F">
        <w:rPr>
          <w:rFonts w:asciiTheme="minorHAnsi" w:hAnsiTheme="minorHAnsi"/>
          <w:szCs w:val="22"/>
        </w:rPr>
        <w:t>Software</w:t>
      </w:r>
      <w:r w:rsidRPr="00CE046F">
        <w:rPr>
          <w:rFonts w:asciiTheme="minorHAnsi" w:hAnsiTheme="minorHAnsi"/>
          <w:szCs w:val="22"/>
        </w:rPr>
        <w:t xml:space="preserve"> nebo jiného celého informačního systému v prostředí Objednatele či jeho podstatné části; nebo</w:t>
      </w:r>
    </w:p>
    <w:p w:rsidR="00DA5CB9" w:rsidRPr="00CE046F" w:rsidRDefault="00DA5CB9" w:rsidP="00DA5CB9">
      <w:pPr>
        <w:pStyle w:val="RLTextlnkuslovan"/>
        <w:numPr>
          <w:ilvl w:val="2"/>
          <w:numId w:val="1"/>
        </w:numPr>
        <w:rPr>
          <w:rFonts w:asciiTheme="minorHAnsi" w:hAnsiTheme="minorHAnsi"/>
          <w:szCs w:val="22"/>
        </w:rPr>
      </w:pPr>
      <w:r w:rsidRPr="00CE046F">
        <w:rPr>
          <w:rFonts w:asciiTheme="minorHAnsi" w:hAnsiTheme="minorHAnsi"/>
          <w:szCs w:val="22"/>
        </w:rPr>
        <w:t xml:space="preserve">Poskytovatel opakovaně v průběhu jednoho kalendářního měsíce poskytne vadné plnění, které způsobí výpadek některého </w:t>
      </w:r>
      <w:r w:rsidR="005044E3" w:rsidRPr="00CE046F">
        <w:rPr>
          <w:rFonts w:asciiTheme="minorHAnsi" w:hAnsiTheme="minorHAnsi"/>
          <w:szCs w:val="22"/>
        </w:rPr>
        <w:t>Software</w:t>
      </w:r>
      <w:r w:rsidR="00542E06" w:rsidRPr="00CE046F">
        <w:rPr>
          <w:rFonts w:asciiTheme="minorHAnsi" w:hAnsiTheme="minorHAnsi"/>
          <w:szCs w:val="22"/>
        </w:rPr>
        <w:t xml:space="preserve"> </w:t>
      </w:r>
      <w:r w:rsidRPr="00CE046F">
        <w:rPr>
          <w:rFonts w:asciiTheme="minorHAnsi" w:hAnsiTheme="minorHAnsi"/>
          <w:szCs w:val="22"/>
        </w:rPr>
        <w:t>nebo jiného informačního systému v prostředí Objednatele či jeho podstatné části; nebo</w:t>
      </w:r>
    </w:p>
    <w:p w:rsidR="00DA5CB9" w:rsidRPr="00CE046F" w:rsidRDefault="00DA5CB9" w:rsidP="00DA5CB9">
      <w:pPr>
        <w:pStyle w:val="RLTextlnkuslovan"/>
        <w:numPr>
          <w:ilvl w:val="2"/>
          <w:numId w:val="1"/>
        </w:numPr>
        <w:rPr>
          <w:rFonts w:asciiTheme="minorHAnsi" w:hAnsiTheme="minorHAnsi"/>
          <w:szCs w:val="22"/>
        </w:rPr>
      </w:pPr>
      <w:r w:rsidRPr="00CE046F">
        <w:rPr>
          <w:rFonts w:asciiTheme="minorHAnsi" w:hAnsiTheme="minorHAnsi"/>
          <w:szCs w:val="22"/>
        </w:rPr>
        <w:t xml:space="preserve">Poskytovatel je v prodlení s plněním povinnosti dle této Smlouvy déle než </w:t>
      </w:r>
      <w:r w:rsidR="00AE7251" w:rsidRPr="00CE046F">
        <w:rPr>
          <w:rFonts w:asciiTheme="minorHAnsi" w:hAnsiTheme="minorHAnsi"/>
          <w:szCs w:val="22"/>
        </w:rPr>
        <w:t>30</w:t>
      </w:r>
      <w:r w:rsidRPr="00CE046F">
        <w:rPr>
          <w:rFonts w:asciiTheme="minorHAnsi" w:hAnsiTheme="minorHAnsi"/>
          <w:szCs w:val="22"/>
        </w:rPr>
        <w:t xml:space="preserve"> dní a nezjedná nápravu ani do </w:t>
      </w:r>
      <w:r w:rsidR="00AE7251" w:rsidRPr="00CE046F">
        <w:rPr>
          <w:rFonts w:asciiTheme="minorHAnsi" w:hAnsiTheme="minorHAnsi"/>
          <w:szCs w:val="22"/>
        </w:rPr>
        <w:t>15</w:t>
      </w:r>
      <w:r w:rsidRPr="00CE046F">
        <w:rPr>
          <w:rFonts w:asciiTheme="minorHAnsi" w:hAnsiTheme="minorHAnsi"/>
          <w:szCs w:val="22"/>
        </w:rPr>
        <w:t xml:space="preserve"> dnů ode dne doručení písemného oznámení Objednatele o takovém prodlení; nebo</w:t>
      </w:r>
    </w:p>
    <w:p w:rsidR="00DA5CB9" w:rsidRPr="00CE046F" w:rsidRDefault="00DA5CB9" w:rsidP="00DA5CB9">
      <w:pPr>
        <w:pStyle w:val="RLTextlnkuslovan"/>
        <w:numPr>
          <w:ilvl w:val="2"/>
          <w:numId w:val="1"/>
        </w:numPr>
        <w:rPr>
          <w:rFonts w:asciiTheme="minorHAnsi" w:hAnsiTheme="minorHAnsi"/>
        </w:rPr>
      </w:pPr>
      <w:r w:rsidRPr="00CE046F">
        <w:rPr>
          <w:rFonts w:asciiTheme="minorHAnsi" w:hAnsiTheme="minorHAnsi"/>
          <w:lang w:eastAsia="en-US"/>
        </w:rPr>
        <w:t>nebude schválena částka ze státního rozpočtu, či z jiných zdrojů (např. z EU), která je potřebná k úhradě za plnění této Smlouvy v následujícím roce</w:t>
      </w:r>
      <w:r w:rsidR="00BD48E7" w:rsidRPr="00CE046F">
        <w:rPr>
          <w:rFonts w:asciiTheme="minorHAnsi" w:hAnsiTheme="minorHAnsi"/>
          <w:lang w:eastAsia="en-US"/>
        </w:rPr>
        <w:t>;</w:t>
      </w:r>
      <w:r w:rsidR="00BD48E7" w:rsidRPr="00CE046F">
        <w:rPr>
          <w:rFonts w:asciiTheme="minorHAnsi" w:hAnsiTheme="minorHAnsi"/>
        </w:rPr>
        <w:t xml:space="preserve"> </w:t>
      </w:r>
      <w:r w:rsidRPr="00CE046F">
        <w:rPr>
          <w:rFonts w:asciiTheme="minorHAnsi" w:hAnsiTheme="minorHAnsi"/>
        </w:rPr>
        <w:t>nebo</w:t>
      </w:r>
    </w:p>
    <w:p w:rsidR="00DA5CB9" w:rsidRPr="00CE046F" w:rsidRDefault="00DA5CB9" w:rsidP="00DA5CB9">
      <w:pPr>
        <w:pStyle w:val="RLTextlnkuslovan"/>
        <w:numPr>
          <w:ilvl w:val="2"/>
          <w:numId w:val="1"/>
        </w:numPr>
        <w:rPr>
          <w:rFonts w:asciiTheme="minorHAnsi" w:hAnsiTheme="minorHAnsi"/>
        </w:rPr>
      </w:pPr>
      <w:r w:rsidRPr="00CE046F">
        <w:rPr>
          <w:rFonts w:asciiTheme="minorHAnsi" w:hAnsiTheme="minorHAnsi"/>
        </w:rPr>
        <w:t>dojde k porušení povinnosti ochrany důvěrných informací dle této Smlouvy ze strany Poskytovatele; nebo</w:t>
      </w:r>
    </w:p>
    <w:p w:rsidR="00DA5CB9" w:rsidRPr="00CE046F" w:rsidRDefault="00543F90" w:rsidP="00DA5CB9">
      <w:pPr>
        <w:pStyle w:val="RLTextlnkuslovan"/>
        <w:numPr>
          <w:ilvl w:val="2"/>
          <w:numId w:val="1"/>
        </w:numPr>
        <w:rPr>
          <w:rFonts w:asciiTheme="minorHAnsi" w:hAnsiTheme="minorHAnsi"/>
        </w:rPr>
      </w:pPr>
      <w:r w:rsidRPr="00CE046F">
        <w:rPr>
          <w:rFonts w:asciiTheme="minorHAnsi" w:hAnsiTheme="minorHAnsi"/>
        </w:rPr>
        <w:t>je rozhodnuto o úpadku Poskytovatele</w:t>
      </w:r>
      <w:r w:rsidR="00DA5CB9" w:rsidRPr="00CE046F">
        <w:rPr>
          <w:rFonts w:asciiTheme="minorHAnsi" w:hAnsiTheme="minorHAnsi"/>
        </w:rPr>
        <w:t>, Poskytovatel sám podá dlužnický návrh na zahájení insolvenčního řízení nebo insolvenční návrh je zamítnut proto, že majetek nepostačuje k úhradě nákladů insolvenčního řízení (ve znění insolvenčního zákona); nebo</w:t>
      </w:r>
    </w:p>
    <w:p w:rsidR="007F0CF6" w:rsidRPr="00CE046F" w:rsidRDefault="00DA5CB9" w:rsidP="00DA5CB9">
      <w:pPr>
        <w:pStyle w:val="RLTextlnkuslovan"/>
        <w:numPr>
          <w:ilvl w:val="2"/>
          <w:numId w:val="1"/>
        </w:numPr>
        <w:rPr>
          <w:rFonts w:asciiTheme="minorHAnsi" w:hAnsiTheme="minorHAnsi"/>
          <w:lang w:eastAsia="en-US"/>
        </w:rPr>
      </w:pPr>
      <w:r w:rsidRPr="00CE046F">
        <w:rPr>
          <w:rFonts w:asciiTheme="minorHAnsi" w:hAnsiTheme="minorHAnsi"/>
        </w:rPr>
        <w:t>Poskytovatel vstoupí do likvidace</w:t>
      </w:r>
      <w:r w:rsidR="00C743CF" w:rsidRPr="00CE046F">
        <w:rPr>
          <w:rFonts w:asciiTheme="minorHAnsi" w:hAnsiTheme="minorHAnsi"/>
        </w:rPr>
        <w:t>.</w:t>
      </w:r>
      <w:bookmarkEnd w:id="233"/>
    </w:p>
    <w:p w:rsidR="00662084" w:rsidRPr="00CE046F" w:rsidRDefault="00622C4C" w:rsidP="00622C4C">
      <w:pPr>
        <w:pStyle w:val="RLTextlnkuslovan"/>
        <w:tabs>
          <w:tab w:val="clear" w:pos="2297"/>
          <w:tab w:val="num" w:pos="1474"/>
        </w:tabs>
        <w:ind w:left="1474"/>
        <w:rPr>
          <w:rFonts w:asciiTheme="minorHAnsi" w:hAnsiTheme="minorHAnsi"/>
          <w:lang w:eastAsia="en-US"/>
        </w:rPr>
      </w:pPr>
      <w:r w:rsidRPr="00CE046F">
        <w:rPr>
          <w:rFonts w:asciiTheme="minorHAnsi" w:hAnsiTheme="minorHAnsi"/>
          <w:szCs w:val="22"/>
        </w:rPr>
        <w:t xml:space="preserve">Poskytovatel je oprávněn odstoupit od této Smlouvy v případě prodlení Objednatele se zaplacením jakékoliv splatné částky dle této Smlouvy po dobu delší než </w:t>
      </w:r>
      <w:r w:rsidR="00AE7251" w:rsidRPr="00CE046F">
        <w:rPr>
          <w:rFonts w:asciiTheme="minorHAnsi" w:hAnsiTheme="minorHAnsi"/>
          <w:szCs w:val="22"/>
        </w:rPr>
        <w:t>30</w:t>
      </w:r>
      <w:r w:rsidRPr="00CE046F">
        <w:rPr>
          <w:rFonts w:asciiTheme="minorHAnsi" w:hAnsiTheme="minorHAnsi"/>
          <w:szCs w:val="22"/>
        </w:rPr>
        <w:t xml:space="preserve"> dnů, pokud Objednatel nezjedná nápravu ani v dodatečné přiměřené lhůtě, kterou mu k tomu Poskytovatel poskytne v písemné výzvě ke splnění povinnosti, přičemž tato lhůta nesmí být kratší než </w:t>
      </w:r>
      <w:r w:rsidR="00AE7251" w:rsidRPr="00CE046F">
        <w:rPr>
          <w:rFonts w:asciiTheme="minorHAnsi" w:hAnsiTheme="minorHAnsi"/>
          <w:szCs w:val="22"/>
        </w:rPr>
        <w:t>15</w:t>
      </w:r>
      <w:r w:rsidRPr="00CE046F">
        <w:rPr>
          <w:rFonts w:asciiTheme="minorHAnsi" w:hAnsiTheme="minorHAnsi"/>
          <w:szCs w:val="22"/>
        </w:rPr>
        <w:t xml:space="preserve"> dnů od doručení takovéto výzvy</w:t>
      </w:r>
      <w:r w:rsidR="00662084" w:rsidRPr="00CE046F">
        <w:rPr>
          <w:rFonts w:asciiTheme="minorHAnsi" w:hAnsiTheme="minorHAnsi"/>
          <w:lang w:eastAsia="en-US"/>
        </w:rPr>
        <w:t>.</w:t>
      </w:r>
    </w:p>
    <w:p w:rsidR="00622C4C" w:rsidRPr="00CE046F" w:rsidRDefault="00622C4C" w:rsidP="00622C4C">
      <w:pPr>
        <w:pStyle w:val="RLTextlnkuslovan"/>
        <w:tabs>
          <w:tab w:val="clear" w:pos="2297"/>
          <w:tab w:val="num" w:pos="1474"/>
        </w:tabs>
        <w:ind w:left="1474"/>
        <w:rPr>
          <w:rFonts w:asciiTheme="minorHAnsi" w:hAnsiTheme="minorHAnsi"/>
          <w:lang w:eastAsia="en-US"/>
        </w:rPr>
      </w:pPr>
      <w:r w:rsidRPr="00CE046F">
        <w:rPr>
          <w:rFonts w:asciiTheme="minorHAnsi" w:hAnsiTheme="minorHAnsi"/>
          <w:szCs w:val="22"/>
        </w:rPr>
        <w:t>Účinky odstoupení od Smlouvy nastávají dnem doručení písemného oznámení o odstoupení druhé smluvní straně.</w:t>
      </w:r>
    </w:p>
    <w:p w:rsidR="00662084" w:rsidRPr="00CE046F" w:rsidRDefault="00662084" w:rsidP="00622C4C">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Ukončením účinnosti této Smlouvy nejsou dotčena ustanovení Smlouvy týkající se licencí, nároků z odpovědnosti za vady, nárok</w:t>
      </w:r>
      <w:r w:rsidR="009A3CC5" w:rsidRPr="00CE046F">
        <w:rPr>
          <w:rFonts w:asciiTheme="minorHAnsi" w:hAnsiTheme="minorHAnsi"/>
          <w:lang w:eastAsia="en-US"/>
        </w:rPr>
        <w:t>ů</w:t>
      </w:r>
      <w:r w:rsidRPr="00CE046F">
        <w:rPr>
          <w:rFonts w:asciiTheme="minorHAnsi" w:hAnsiTheme="minorHAnsi"/>
          <w:lang w:eastAsia="en-US"/>
        </w:rPr>
        <w:t xml:space="preserve"> z odpovědnosti za škodu a nárok</w:t>
      </w:r>
      <w:r w:rsidR="009A3CC5" w:rsidRPr="00CE046F">
        <w:rPr>
          <w:rFonts w:asciiTheme="minorHAnsi" w:hAnsiTheme="minorHAnsi"/>
          <w:lang w:eastAsia="en-US"/>
        </w:rPr>
        <w:t>ů</w:t>
      </w:r>
      <w:r w:rsidRPr="00CE046F">
        <w:rPr>
          <w:rFonts w:asciiTheme="minorHAnsi" w:hAnsiTheme="minorHAnsi"/>
          <w:lang w:eastAsia="en-US"/>
        </w:rPr>
        <w:t xml:space="preserve"> ze smluvních pokut, ustanovení o ochraně informací, ani další ustanovení a nároky, z jejichž povahy vyplývá, že mají trvat i po zániku účinnosti této Smlouvy.</w:t>
      </w:r>
      <w:r w:rsidR="003A3D21" w:rsidRPr="00CE046F">
        <w:rPr>
          <w:rFonts w:asciiTheme="minorHAnsi" w:hAnsiTheme="minorHAnsi"/>
          <w:lang w:eastAsia="en-US"/>
        </w:rPr>
        <w:t xml:space="preserve"> Ukončením účinnosti této Smlouvy není dotčena povinnost Poskytovatele provést úkony nezbytné v zájmu naplnění obecně prevenční povinnosti pro předcházení vzniku škod, což bude Objednatelem před uplynutím účinnosti Smlouvy výslovně Poskytovateli sděleno.</w:t>
      </w:r>
    </w:p>
    <w:p w:rsidR="008D2662" w:rsidRPr="00CE046F" w:rsidRDefault="008D2662" w:rsidP="00622C4C">
      <w:pPr>
        <w:pStyle w:val="RLTextlnkuslovan"/>
        <w:tabs>
          <w:tab w:val="clear" w:pos="2297"/>
          <w:tab w:val="num" w:pos="1474"/>
        </w:tabs>
        <w:ind w:left="1474"/>
        <w:rPr>
          <w:rFonts w:asciiTheme="minorHAnsi" w:hAnsiTheme="minorHAnsi"/>
          <w:lang w:eastAsia="en-US"/>
        </w:rPr>
      </w:pPr>
      <w:r w:rsidRPr="00CE046F">
        <w:rPr>
          <w:rFonts w:asciiTheme="minorHAnsi" w:hAnsiTheme="minorHAnsi"/>
          <w:szCs w:val="22"/>
        </w:rPr>
        <w:t xml:space="preserve">Ukončením účinnosti této Smlouvy nejsou dále dotčena ustanovení odst. </w:t>
      </w:r>
      <w:r w:rsidR="004B73B4" w:rsidRPr="00CE046F">
        <w:rPr>
          <w:rFonts w:asciiTheme="minorHAnsi" w:hAnsiTheme="minorHAnsi"/>
        </w:rPr>
        <w:fldChar w:fldCharType="begin"/>
      </w:r>
      <w:r w:rsidR="004B73B4" w:rsidRPr="00CE046F">
        <w:rPr>
          <w:rFonts w:asciiTheme="minorHAnsi" w:hAnsiTheme="minorHAnsi"/>
        </w:rPr>
        <w:instrText xml:space="preserve"> REF _Ref295235280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sidRPr="008454ED">
        <w:rPr>
          <w:rFonts w:asciiTheme="minorHAnsi" w:hAnsiTheme="minorHAnsi"/>
          <w:szCs w:val="22"/>
        </w:rPr>
        <w:t>5.20</w:t>
      </w:r>
      <w:r w:rsidR="004B73B4" w:rsidRPr="00CE046F">
        <w:rPr>
          <w:rFonts w:asciiTheme="minorHAnsi" w:hAnsiTheme="minorHAnsi"/>
        </w:rPr>
        <w:fldChar w:fldCharType="end"/>
      </w:r>
      <w:r w:rsidRPr="00CE046F">
        <w:rPr>
          <w:rFonts w:asciiTheme="minorHAnsi" w:hAnsiTheme="minorHAnsi"/>
          <w:szCs w:val="22"/>
        </w:rPr>
        <w:t xml:space="preserve"> této Smlouvy jakož i další ustanovení této Smlouvy související s poskytováním plnění stran dle odst. </w:t>
      </w:r>
      <w:r w:rsidR="004B73B4" w:rsidRPr="00CE046F">
        <w:rPr>
          <w:rFonts w:asciiTheme="minorHAnsi" w:hAnsiTheme="minorHAnsi"/>
        </w:rPr>
        <w:fldChar w:fldCharType="begin"/>
      </w:r>
      <w:r w:rsidR="004B73B4" w:rsidRPr="00CE046F">
        <w:rPr>
          <w:rFonts w:asciiTheme="minorHAnsi" w:hAnsiTheme="minorHAnsi"/>
        </w:rPr>
        <w:instrText xml:space="preserve"> REF _Ref295235280 \r \h  \* MERGEFORMAT </w:instrText>
      </w:r>
      <w:r w:rsidR="004B73B4" w:rsidRPr="00CE046F">
        <w:rPr>
          <w:rFonts w:asciiTheme="minorHAnsi" w:hAnsiTheme="minorHAnsi"/>
        </w:rPr>
      </w:r>
      <w:r w:rsidR="004B73B4" w:rsidRPr="00CE046F">
        <w:rPr>
          <w:rFonts w:asciiTheme="minorHAnsi" w:hAnsiTheme="minorHAnsi"/>
        </w:rPr>
        <w:fldChar w:fldCharType="separate"/>
      </w:r>
      <w:r w:rsidR="008454ED" w:rsidRPr="008454ED">
        <w:rPr>
          <w:rFonts w:asciiTheme="minorHAnsi" w:hAnsiTheme="minorHAnsi"/>
          <w:szCs w:val="22"/>
        </w:rPr>
        <w:t>5.20</w:t>
      </w:r>
      <w:r w:rsidR="004B73B4" w:rsidRPr="00CE046F">
        <w:rPr>
          <w:rFonts w:asciiTheme="minorHAnsi" w:hAnsiTheme="minorHAnsi"/>
        </w:rPr>
        <w:fldChar w:fldCharType="end"/>
      </w:r>
      <w:r w:rsidRPr="00CE046F">
        <w:rPr>
          <w:rFonts w:asciiTheme="minorHAnsi" w:hAnsiTheme="minorHAnsi"/>
          <w:szCs w:val="22"/>
        </w:rPr>
        <w:t xml:space="preserve"> této Smlouvy.</w:t>
      </w:r>
    </w:p>
    <w:p w:rsidR="002C1E41" w:rsidRPr="00CE046F" w:rsidRDefault="00662084" w:rsidP="005529A6">
      <w:pPr>
        <w:pStyle w:val="RLTextlnkuslovan"/>
        <w:tabs>
          <w:tab w:val="clear" w:pos="2297"/>
          <w:tab w:val="num" w:pos="1474"/>
        </w:tabs>
        <w:ind w:left="1474"/>
        <w:rPr>
          <w:rFonts w:asciiTheme="minorHAnsi" w:hAnsiTheme="minorHAnsi"/>
        </w:rPr>
      </w:pPr>
      <w:r w:rsidRPr="00CE046F">
        <w:rPr>
          <w:rFonts w:asciiTheme="minorHAnsi" w:hAnsiTheme="minorHAnsi"/>
          <w:lang w:eastAsia="en-US"/>
        </w:rPr>
        <w:t>Na plnění vzájemně poskytnuté smluvními stranami podle této Smlouvy se nevztahují ustanovení § 351 odst. 2 obchodního zákoníku a zánikem účinnosti této Smlouvy není dotčeno vzájemné plnění, pokud bylo řádně poskytnuto dle této Smlouvy před účinností odstoupení, ani práva a nároky z takových plnění vyplývající</w:t>
      </w:r>
      <w:r w:rsidR="002C1E41" w:rsidRPr="00CE046F">
        <w:rPr>
          <w:rFonts w:asciiTheme="minorHAnsi" w:hAnsiTheme="minorHAnsi"/>
        </w:rPr>
        <w:t>.</w:t>
      </w:r>
      <w:bookmarkEnd w:id="225"/>
      <w:bookmarkEnd w:id="226"/>
      <w:bookmarkEnd w:id="227"/>
      <w:r w:rsidR="00EE70F2" w:rsidRPr="00CE046F">
        <w:rPr>
          <w:rFonts w:asciiTheme="minorHAnsi" w:hAnsiTheme="minorHAnsi"/>
        </w:rPr>
        <w:t xml:space="preserve"> </w:t>
      </w:r>
    </w:p>
    <w:p w:rsidR="002C1E41" w:rsidRPr="00CE046F" w:rsidRDefault="002C1E41" w:rsidP="005529A6">
      <w:pPr>
        <w:pStyle w:val="RLlneksmlouvy"/>
        <w:rPr>
          <w:rFonts w:asciiTheme="minorHAnsi" w:hAnsiTheme="minorHAnsi"/>
        </w:rPr>
      </w:pPr>
      <w:bookmarkStart w:id="234" w:name="_Toc212632764"/>
      <w:bookmarkStart w:id="235" w:name="_Toc295034744"/>
      <w:bookmarkStart w:id="236" w:name="_Toc240955679"/>
      <w:bookmarkEnd w:id="228"/>
      <w:bookmarkEnd w:id="229"/>
      <w:bookmarkEnd w:id="230"/>
      <w:bookmarkEnd w:id="231"/>
      <w:r w:rsidRPr="00CE046F">
        <w:rPr>
          <w:rFonts w:asciiTheme="minorHAnsi" w:hAnsiTheme="minorHAnsi"/>
        </w:rPr>
        <w:lastRenderedPageBreak/>
        <w:t>ŘEŠENÍ SPORŮ</w:t>
      </w:r>
      <w:bookmarkEnd w:id="234"/>
      <w:bookmarkEnd w:id="235"/>
      <w:bookmarkEnd w:id="236"/>
    </w:p>
    <w:p w:rsidR="00662084" w:rsidRPr="00CE046F" w:rsidRDefault="00662084" w:rsidP="00A36202">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 xml:space="preserve">Práva a povinnosti smluvních stran touto Smlouvou výslovně neupravené se řídí </w:t>
      </w:r>
      <w:r w:rsidR="007D551C" w:rsidRPr="00CE046F">
        <w:rPr>
          <w:rFonts w:asciiTheme="minorHAnsi" w:hAnsiTheme="minorHAnsi"/>
          <w:lang w:eastAsia="en-US"/>
        </w:rPr>
        <w:t xml:space="preserve">českými právními předpisy, zejména </w:t>
      </w:r>
      <w:r w:rsidRPr="00CE046F">
        <w:rPr>
          <w:rFonts w:asciiTheme="minorHAnsi" w:hAnsiTheme="minorHAnsi"/>
          <w:lang w:eastAsia="en-US"/>
        </w:rPr>
        <w:t>zákonem č. 513/1991 Sb., obchodní zákoník, ve znění pozdějších předpisů a příslušnými právními předpisy souvisejícími.</w:t>
      </w:r>
    </w:p>
    <w:p w:rsidR="00662084" w:rsidRPr="00CE046F" w:rsidRDefault="00662084" w:rsidP="00A36202">
      <w:pPr>
        <w:pStyle w:val="RLTextlnkuslovan"/>
        <w:tabs>
          <w:tab w:val="clear" w:pos="2297"/>
          <w:tab w:val="num" w:pos="1474"/>
        </w:tabs>
        <w:ind w:left="1474"/>
        <w:rPr>
          <w:rFonts w:asciiTheme="minorHAnsi" w:hAnsiTheme="minorHAnsi"/>
          <w:lang w:eastAsia="en-US"/>
        </w:rPr>
      </w:pPr>
      <w:bookmarkStart w:id="237" w:name="_Ref212281042"/>
      <w:bookmarkStart w:id="238" w:name="_Ref311710666"/>
      <w:r w:rsidRPr="00CE046F">
        <w:rPr>
          <w:rFonts w:asciiTheme="minorHAnsi" w:hAnsiTheme="minorHAnsi"/>
          <w:lang w:eastAsia="en-US"/>
        </w:rPr>
        <w:t>Smluvní strany se zavazují vyvinout maximální úsilí k odstranění vzájemných sporů vzniklých na základě této Smlouvy nebo v souvislosti s touto Smlouvou, včetně sporů o její výklad či platnost a usilovat se o jejich vyřešení nejprve smírně prostřednictvím jednání oprávněných osob nebo pověřených zástupců.</w:t>
      </w:r>
      <w:bookmarkEnd w:id="237"/>
      <w:bookmarkEnd w:id="238"/>
      <w:r w:rsidRPr="00CE046F">
        <w:rPr>
          <w:rFonts w:asciiTheme="minorHAnsi" w:hAnsiTheme="minorHAnsi"/>
          <w:lang w:eastAsia="en-US"/>
        </w:rPr>
        <w:t xml:space="preserve"> </w:t>
      </w:r>
      <w:r w:rsidR="000D7333" w:rsidRPr="00CE046F">
        <w:rPr>
          <w:rFonts w:asciiTheme="minorHAnsi" w:hAnsiTheme="minorHAnsi"/>
          <w:lang w:eastAsia="en-US"/>
        </w:rPr>
        <w:t>Tím není dotčeno právo smluvních stran obrátit se ve věci na příslušný obecný soud České republiky.</w:t>
      </w:r>
      <w:r w:rsidR="008C191E" w:rsidRPr="00CE046F">
        <w:rPr>
          <w:rFonts w:asciiTheme="minorHAnsi" w:hAnsiTheme="minorHAnsi"/>
          <w:lang w:eastAsia="en-US"/>
        </w:rPr>
        <w:t xml:space="preserve"> Pro rozhodování veškerých sporů z této Smlouvy smluvní strany sjednávají jako místně příslušný soud Objednatele. </w:t>
      </w:r>
    </w:p>
    <w:p w:rsidR="002C1E41" w:rsidRPr="00CE046F" w:rsidRDefault="002C1E41" w:rsidP="005529A6">
      <w:pPr>
        <w:pStyle w:val="RLlneksmlouvy"/>
        <w:rPr>
          <w:rFonts w:asciiTheme="minorHAnsi" w:hAnsiTheme="minorHAnsi"/>
        </w:rPr>
      </w:pPr>
      <w:bookmarkStart w:id="239" w:name="_Toc212632765"/>
      <w:bookmarkStart w:id="240" w:name="_Toc295034745"/>
      <w:bookmarkStart w:id="241" w:name="_Toc240955680"/>
      <w:r w:rsidRPr="00CE046F">
        <w:rPr>
          <w:rFonts w:asciiTheme="minorHAnsi" w:hAnsiTheme="minorHAnsi"/>
        </w:rPr>
        <w:t>ZÁVĚREČNÁ USTANOVENÍ</w:t>
      </w:r>
      <w:bookmarkEnd w:id="239"/>
      <w:bookmarkEnd w:id="240"/>
      <w:bookmarkEnd w:id="241"/>
    </w:p>
    <w:p w:rsidR="00662084" w:rsidRPr="00CE046F" w:rsidRDefault="00662084" w:rsidP="00884EF6">
      <w:pPr>
        <w:pStyle w:val="RLTextlnkuslovan"/>
        <w:tabs>
          <w:tab w:val="clear" w:pos="2297"/>
          <w:tab w:val="num" w:pos="1474"/>
        </w:tabs>
        <w:ind w:left="1474"/>
        <w:rPr>
          <w:rFonts w:asciiTheme="minorHAnsi" w:hAnsiTheme="minorHAnsi"/>
          <w:lang w:eastAsia="en-US"/>
        </w:rPr>
      </w:pPr>
      <w:bookmarkStart w:id="242" w:name="_Hlt313951407"/>
      <w:bookmarkStart w:id="243" w:name="_Ref304891672"/>
      <w:bookmarkEnd w:id="242"/>
      <w:r w:rsidRPr="00CE046F">
        <w:rPr>
          <w:rFonts w:asciiTheme="minorHAnsi" w:hAnsiTheme="minorHAnsi"/>
          <w:lang w:eastAsia="en-US"/>
        </w:rPr>
        <w:t>Tato Smlouva představuje úplnou dohodu smluvních stran o předmětu této Smlouvy</w:t>
      </w:r>
      <w:r w:rsidR="000F20FA" w:rsidRPr="00CE046F">
        <w:rPr>
          <w:rFonts w:asciiTheme="minorHAnsi" w:hAnsiTheme="minorHAnsi"/>
          <w:lang w:eastAsia="en-US"/>
        </w:rPr>
        <w:t xml:space="preserve"> a nahrazují se jí veškerá písemná a ústní ujednání smluvních stran o předmětu této Smlouvy</w:t>
      </w:r>
      <w:r w:rsidRPr="00CE046F">
        <w:rPr>
          <w:rFonts w:asciiTheme="minorHAnsi" w:hAnsiTheme="minorHAnsi"/>
          <w:lang w:eastAsia="en-US"/>
        </w:rPr>
        <w:t>. Tuto Smlouvu je možné měnit pouze písemnou dohodou smluvních stran ve formě číslovaných dodatků této Smlouvy</w:t>
      </w:r>
      <w:r w:rsidR="00CD1A3D" w:rsidRPr="00CE046F">
        <w:rPr>
          <w:rFonts w:asciiTheme="minorHAnsi" w:hAnsiTheme="minorHAnsi"/>
          <w:lang w:eastAsia="en-US"/>
        </w:rPr>
        <w:t xml:space="preserve"> uzavřených v souladu s</w:t>
      </w:r>
      <w:r w:rsidR="005C2538" w:rsidRPr="00CE046F">
        <w:rPr>
          <w:rFonts w:asciiTheme="minorHAnsi" w:hAnsiTheme="minorHAnsi"/>
          <w:lang w:eastAsia="en-US"/>
        </w:rPr>
        <w:t xml:space="preserve"> příslušnými ustanoveními </w:t>
      </w:r>
      <w:r w:rsidR="00CD1A3D" w:rsidRPr="00CE046F">
        <w:rPr>
          <w:rFonts w:asciiTheme="minorHAnsi" w:hAnsiTheme="minorHAnsi"/>
          <w:lang w:eastAsia="en-US"/>
        </w:rPr>
        <w:t xml:space="preserve">ZVZ a </w:t>
      </w:r>
      <w:r w:rsidRPr="00CE046F">
        <w:rPr>
          <w:rFonts w:asciiTheme="minorHAnsi" w:hAnsiTheme="minorHAnsi"/>
          <w:lang w:eastAsia="en-US"/>
        </w:rPr>
        <w:t>podepsaných osobami oprávněnými jednat jménem smluvních stran.</w:t>
      </w:r>
      <w:bookmarkEnd w:id="243"/>
    </w:p>
    <w:p w:rsidR="00662084" w:rsidRPr="00CE046F" w:rsidRDefault="00662084" w:rsidP="00884EF6">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Veškerá práva a povinnosti vyplývající z této Smlouvy přecházejí, pokud to povaha těchto práv a povinností nevylučuje, na právní nástupce smluvních stran.</w:t>
      </w:r>
    </w:p>
    <w:p w:rsidR="002C1E41" w:rsidRPr="00CE046F" w:rsidRDefault="00487240" w:rsidP="00884EF6">
      <w:pPr>
        <w:pStyle w:val="RLTextlnkuslovan"/>
        <w:tabs>
          <w:tab w:val="clear" w:pos="2297"/>
          <w:tab w:val="num" w:pos="1474"/>
        </w:tabs>
        <w:ind w:left="1474"/>
        <w:rPr>
          <w:rFonts w:asciiTheme="minorHAnsi" w:hAnsiTheme="minorHAnsi"/>
          <w:lang w:eastAsia="en-US"/>
        </w:rPr>
      </w:pPr>
      <w:r w:rsidRPr="00CE046F">
        <w:rPr>
          <w:rFonts w:asciiTheme="minorHAnsi" w:hAnsiTheme="minorHAnsi"/>
          <w:lang w:eastAsia="en-US"/>
        </w:rPr>
        <w:t>Poskytovatel</w:t>
      </w:r>
      <w:r w:rsidR="00662084" w:rsidRPr="00CE046F">
        <w:rPr>
          <w:rFonts w:asciiTheme="minorHAnsi" w:hAnsiTheme="minorHAnsi"/>
          <w:lang w:eastAsia="en-US"/>
        </w:rPr>
        <w:t xml:space="preserve"> není oprávněn postoupit peněžité nároky vůči Objednateli na třetí osobu bez předchozího písemného souhlasu Objednatele</w:t>
      </w:r>
      <w:r w:rsidR="002C1E41" w:rsidRPr="00CE046F">
        <w:rPr>
          <w:rFonts w:asciiTheme="minorHAnsi" w:hAnsiTheme="minorHAnsi"/>
          <w:lang w:eastAsia="en-US"/>
        </w:rPr>
        <w:t>.</w:t>
      </w:r>
    </w:p>
    <w:p w:rsidR="002C1E41" w:rsidRPr="00CE046F" w:rsidRDefault="002C1E41" w:rsidP="00884EF6">
      <w:pPr>
        <w:pStyle w:val="RLTextlnkuslovan"/>
        <w:tabs>
          <w:tab w:val="clear" w:pos="2297"/>
          <w:tab w:val="num" w:pos="1474"/>
        </w:tabs>
        <w:ind w:left="1474"/>
        <w:rPr>
          <w:rFonts w:asciiTheme="minorHAnsi" w:hAnsiTheme="minorHAnsi"/>
        </w:rPr>
      </w:pPr>
      <w:r w:rsidRPr="00CE046F">
        <w:rPr>
          <w:rFonts w:asciiTheme="minorHAnsi" w:hAnsiTheme="minorHAnsi"/>
        </w:rPr>
        <w:t>Nedílnou součást Smlouvy tvoří tyto přílohy:</w:t>
      </w:r>
    </w:p>
    <w:tbl>
      <w:tblPr>
        <w:tblStyle w:val="Projekt"/>
        <w:tblpPr w:leftFromText="141" w:rightFromText="141" w:vertAnchor="text" w:horzAnchor="margin" w:tblpY="155"/>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31"/>
        <w:gridCol w:w="5453"/>
      </w:tblGrid>
      <w:tr w:rsidR="00662084" w:rsidRPr="00CE046F" w:rsidTr="003A4A9B">
        <w:tc>
          <w:tcPr>
            <w:tcW w:w="2031" w:type="pct"/>
          </w:tcPr>
          <w:bookmarkStart w:id="244" w:name="ListAnnex01"/>
          <w:p w:rsidR="00662084" w:rsidRPr="00CE046F" w:rsidRDefault="00FE7FC2" w:rsidP="00693DC3">
            <w:pPr>
              <w:pStyle w:val="RLSeznamploh"/>
              <w:rPr>
                <w:rFonts w:asciiTheme="minorHAnsi" w:hAnsiTheme="minorHAnsi"/>
              </w:rPr>
            </w:pPr>
            <w:r w:rsidRPr="00CE046F">
              <w:rPr>
                <w:rFonts w:asciiTheme="minorHAnsi" w:hAnsiTheme="minorHAnsi"/>
              </w:rPr>
              <w:fldChar w:fldCharType="begin"/>
            </w:r>
            <w:r w:rsidR="00662084" w:rsidRPr="00CE046F">
              <w:rPr>
                <w:rFonts w:asciiTheme="minorHAnsi" w:hAnsiTheme="minorHAnsi"/>
              </w:rPr>
              <w:instrText xml:space="preserve"> HYPERLINK  \l "Annex01" </w:instrText>
            </w:r>
            <w:r w:rsidRPr="00CE046F">
              <w:rPr>
                <w:rFonts w:asciiTheme="minorHAnsi" w:hAnsiTheme="minorHAnsi"/>
              </w:rPr>
              <w:fldChar w:fldCharType="separate"/>
            </w:r>
            <w:r w:rsidR="00662084" w:rsidRPr="00CE046F">
              <w:rPr>
                <w:rStyle w:val="Hypertextovodkaz"/>
                <w:rFonts w:asciiTheme="minorHAnsi" w:hAnsiTheme="minorHAnsi"/>
              </w:rPr>
              <w:t>Příloha č. 1</w:t>
            </w:r>
            <w:r w:rsidRPr="00CE046F">
              <w:rPr>
                <w:rFonts w:asciiTheme="minorHAnsi" w:hAnsiTheme="minorHAnsi"/>
              </w:rPr>
              <w:fldChar w:fldCharType="end"/>
            </w:r>
            <w:r w:rsidR="00662084" w:rsidRPr="00CE046F">
              <w:rPr>
                <w:rFonts w:asciiTheme="minorHAnsi" w:hAnsiTheme="minorHAnsi"/>
              </w:rPr>
              <w:t>:</w:t>
            </w:r>
            <w:bookmarkEnd w:id="244"/>
          </w:p>
        </w:tc>
        <w:tc>
          <w:tcPr>
            <w:tcW w:w="2969" w:type="pct"/>
          </w:tcPr>
          <w:p w:rsidR="00662084" w:rsidRPr="00CE046F" w:rsidRDefault="00647902" w:rsidP="00A220DD">
            <w:pPr>
              <w:rPr>
                <w:rFonts w:asciiTheme="minorHAnsi" w:hAnsiTheme="minorHAnsi"/>
              </w:rPr>
            </w:pPr>
            <w:r w:rsidRPr="00CE046F">
              <w:rPr>
                <w:rFonts w:asciiTheme="minorHAnsi" w:hAnsiTheme="minorHAnsi"/>
                <w:szCs w:val="22"/>
              </w:rPr>
              <w:t>Technická specifikace</w:t>
            </w:r>
            <w:r w:rsidR="00670FD5" w:rsidRPr="00CE046F">
              <w:rPr>
                <w:rFonts w:asciiTheme="minorHAnsi" w:hAnsiTheme="minorHAnsi"/>
                <w:szCs w:val="22"/>
              </w:rPr>
              <w:t xml:space="preserve"> </w:t>
            </w:r>
            <w:r w:rsidRPr="00CE046F">
              <w:rPr>
                <w:rFonts w:asciiTheme="minorHAnsi" w:hAnsiTheme="minorHAnsi"/>
                <w:szCs w:val="22"/>
              </w:rPr>
              <w:t>Služeb</w:t>
            </w:r>
          </w:p>
        </w:tc>
      </w:tr>
      <w:bookmarkStart w:id="245" w:name="ListAnnex02"/>
      <w:tr w:rsidR="00B22AC3" w:rsidRPr="00CE046F" w:rsidTr="003A4A9B">
        <w:tc>
          <w:tcPr>
            <w:tcW w:w="2031" w:type="pct"/>
          </w:tcPr>
          <w:p w:rsidR="00B22AC3" w:rsidRPr="00CE046F" w:rsidRDefault="00FE7FC2" w:rsidP="00B22AC3">
            <w:pPr>
              <w:pStyle w:val="RLSeznamploh"/>
              <w:rPr>
                <w:rFonts w:asciiTheme="minorHAnsi" w:hAnsiTheme="minorHAnsi"/>
              </w:rPr>
            </w:pPr>
            <w:r w:rsidRPr="00CE046F">
              <w:rPr>
                <w:rFonts w:asciiTheme="minorHAnsi" w:hAnsiTheme="minorHAnsi"/>
              </w:rPr>
              <w:fldChar w:fldCharType="begin"/>
            </w:r>
            <w:r w:rsidR="00B22AC3" w:rsidRPr="00CE046F">
              <w:rPr>
                <w:rFonts w:asciiTheme="minorHAnsi" w:hAnsiTheme="minorHAnsi"/>
              </w:rPr>
              <w:instrText xml:space="preserve"> HYPERLINK  \l "Annex02" </w:instrText>
            </w:r>
            <w:r w:rsidRPr="00CE046F">
              <w:rPr>
                <w:rFonts w:asciiTheme="minorHAnsi" w:hAnsiTheme="minorHAnsi"/>
              </w:rPr>
              <w:fldChar w:fldCharType="separate"/>
            </w:r>
            <w:r w:rsidR="00B22AC3" w:rsidRPr="00CE046F">
              <w:rPr>
                <w:rStyle w:val="Hypertextovodkaz"/>
                <w:rFonts w:asciiTheme="minorHAnsi" w:hAnsiTheme="minorHAnsi"/>
              </w:rPr>
              <w:t>Příloha č. 2</w:t>
            </w:r>
            <w:r w:rsidRPr="00CE046F">
              <w:rPr>
                <w:rFonts w:asciiTheme="minorHAnsi" w:hAnsiTheme="minorHAnsi"/>
              </w:rPr>
              <w:fldChar w:fldCharType="end"/>
            </w:r>
            <w:r w:rsidR="00B22AC3" w:rsidRPr="00CE046F">
              <w:rPr>
                <w:rFonts w:asciiTheme="minorHAnsi" w:hAnsiTheme="minorHAnsi"/>
              </w:rPr>
              <w:t>:</w:t>
            </w:r>
            <w:bookmarkEnd w:id="245"/>
          </w:p>
        </w:tc>
        <w:tc>
          <w:tcPr>
            <w:tcW w:w="2969" w:type="pct"/>
          </w:tcPr>
          <w:p w:rsidR="00B22AC3" w:rsidRPr="00CE046F" w:rsidRDefault="00103F7C" w:rsidP="00231FF0">
            <w:pPr>
              <w:rPr>
                <w:rFonts w:asciiTheme="minorHAnsi" w:hAnsiTheme="minorHAnsi"/>
              </w:rPr>
            </w:pPr>
            <w:r w:rsidRPr="00CE046F">
              <w:rPr>
                <w:rFonts w:asciiTheme="minorHAnsi" w:hAnsiTheme="minorHAnsi"/>
              </w:rPr>
              <w:t>Realizační tým Poskytovatele</w:t>
            </w:r>
          </w:p>
        </w:tc>
      </w:tr>
      <w:bookmarkStart w:id="246" w:name="ListAnnex03"/>
      <w:tr w:rsidR="00B22AC3" w:rsidRPr="00CE046F" w:rsidTr="003A4A9B">
        <w:tc>
          <w:tcPr>
            <w:tcW w:w="2031" w:type="pct"/>
          </w:tcPr>
          <w:p w:rsidR="00B22AC3" w:rsidRPr="00CE046F" w:rsidRDefault="00FE7FC2" w:rsidP="00B22AC3">
            <w:pPr>
              <w:pStyle w:val="RLSeznamploh"/>
              <w:rPr>
                <w:rFonts w:asciiTheme="minorHAnsi" w:hAnsiTheme="minorHAnsi"/>
              </w:rPr>
            </w:pPr>
            <w:r w:rsidRPr="00CE046F">
              <w:rPr>
                <w:rFonts w:asciiTheme="minorHAnsi" w:hAnsiTheme="minorHAnsi"/>
              </w:rPr>
              <w:fldChar w:fldCharType="begin"/>
            </w:r>
            <w:r w:rsidR="00B22AC3" w:rsidRPr="00CE046F">
              <w:rPr>
                <w:rFonts w:asciiTheme="minorHAnsi" w:hAnsiTheme="minorHAnsi"/>
              </w:rPr>
              <w:instrText xml:space="preserve"> HYPERLINK  \l "Annex03" </w:instrText>
            </w:r>
            <w:r w:rsidRPr="00CE046F">
              <w:rPr>
                <w:rFonts w:asciiTheme="minorHAnsi" w:hAnsiTheme="minorHAnsi"/>
              </w:rPr>
              <w:fldChar w:fldCharType="separate"/>
            </w:r>
            <w:r w:rsidR="00B22AC3" w:rsidRPr="00CE046F">
              <w:rPr>
                <w:rStyle w:val="Hypertextovodkaz"/>
                <w:rFonts w:asciiTheme="minorHAnsi" w:hAnsiTheme="minorHAnsi"/>
              </w:rPr>
              <w:t>Příloha č. 3</w:t>
            </w:r>
            <w:r w:rsidRPr="00CE046F">
              <w:rPr>
                <w:rFonts w:asciiTheme="minorHAnsi" w:hAnsiTheme="minorHAnsi"/>
              </w:rPr>
              <w:fldChar w:fldCharType="end"/>
            </w:r>
            <w:r w:rsidR="00B22AC3" w:rsidRPr="00CE046F">
              <w:rPr>
                <w:rFonts w:asciiTheme="minorHAnsi" w:hAnsiTheme="minorHAnsi"/>
              </w:rPr>
              <w:t>:</w:t>
            </w:r>
            <w:bookmarkEnd w:id="246"/>
          </w:p>
        </w:tc>
        <w:tc>
          <w:tcPr>
            <w:tcW w:w="2969" w:type="pct"/>
          </w:tcPr>
          <w:p w:rsidR="00B22AC3" w:rsidRPr="00CE046F" w:rsidRDefault="00DA42A1" w:rsidP="00594551">
            <w:pPr>
              <w:rPr>
                <w:rFonts w:asciiTheme="minorHAnsi" w:hAnsiTheme="minorHAnsi"/>
              </w:rPr>
            </w:pPr>
            <w:r w:rsidRPr="00CE046F">
              <w:rPr>
                <w:rFonts w:asciiTheme="minorHAnsi" w:hAnsiTheme="minorHAnsi"/>
              </w:rPr>
              <w:t>Oprávněné osoby</w:t>
            </w:r>
          </w:p>
        </w:tc>
      </w:tr>
      <w:bookmarkStart w:id="247" w:name="ListAnnex04"/>
      <w:tr w:rsidR="00B22AC3" w:rsidRPr="00CE046F" w:rsidTr="003A4A9B">
        <w:tc>
          <w:tcPr>
            <w:tcW w:w="2031" w:type="pct"/>
          </w:tcPr>
          <w:p w:rsidR="00B22AC3" w:rsidRPr="00CE046F" w:rsidRDefault="00FE7FC2" w:rsidP="00B22AC3">
            <w:pPr>
              <w:pStyle w:val="RLSeznamploh"/>
              <w:rPr>
                <w:rFonts w:asciiTheme="minorHAnsi" w:hAnsiTheme="minorHAnsi"/>
              </w:rPr>
            </w:pPr>
            <w:r w:rsidRPr="00CE046F">
              <w:rPr>
                <w:rFonts w:asciiTheme="minorHAnsi" w:hAnsiTheme="minorHAnsi"/>
              </w:rPr>
              <w:fldChar w:fldCharType="begin"/>
            </w:r>
            <w:r w:rsidR="00B22AC3" w:rsidRPr="00CE046F">
              <w:rPr>
                <w:rFonts w:asciiTheme="minorHAnsi" w:hAnsiTheme="minorHAnsi"/>
              </w:rPr>
              <w:instrText xml:space="preserve"> HYPERLINK  \l "Annex04" </w:instrText>
            </w:r>
            <w:r w:rsidRPr="00CE046F">
              <w:rPr>
                <w:rFonts w:asciiTheme="minorHAnsi" w:hAnsiTheme="minorHAnsi"/>
              </w:rPr>
              <w:fldChar w:fldCharType="separate"/>
            </w:r>
            <w:r w:rsidR="00B22AC3" w:rsidRPr="00CE046F">
              <w:rPr>
                <w:rStyle w:val="Hypertextovodkaz"/>
                <w:rFonts w:asciiTheme="minorHAnsi" w:hAnsiTheme="minorHAnsi"/>
              </w:rPr>
              <w:t>Příloha č. 4</w:t>
            </w:r>
            <w:r w:rsidRPr="00CE046F">
              <w:rPr>
                <w:rFonts w:asciiTheme="minorHAnsi" w:hAnsiTheme="minorHAnsi"/>
              </w:rPr>
              <w:fldChar w:fldCharType="end"/>
            </w:r>
            <w:bookmarkEnd w:id="247"/>
            <w:r w:rsidR="00B22AC3" w:rsidRPr="00CE046F">
              <w:rPr>
                <w:rFonts w:asciiTheme="minorHAnsi" w:hAnsiTheme="minorHAnsi"/>
              </w:rPr>
              <w:t>:</w:t>
            </w:r>
          </w:p>
        </w:tc>
        <w:tc>
          <w:tcPr>
            <w:tcW w:w="2969" w:type="pct"/>
          </w:tcPr>
          <w:p w:rsidR="00B22AC3" w:rsidRPr="00CE046F" w:rsidRDefault="00B300D9" w:rsidP="00B300D9">
            <w:pPr>
              <w:rPr>
                <w:rFonts w:asciiTheme="minorHAnsi" w:hAnsiTheme="minorHAnsi"/>
              </w:rPr>
            </w:pPr>
            <w:proofErr w:type="spellStart"/>
            <w:r w:rsidRPr="00CE046F">
              <w:rPr>
                <w:rFonts w:asciiTheme="minorHAnsi" w:hAnsiTheme="minorHAnsi"/>
                <w:szCs w:val="22"/>
              </w:rPr>
              <w:t>Kreditace</w:t>
            </w:r>
            <w:proofErr w:type="spellEnd"/>
          </w:p>
        </w:tc>
      </w:tr>
      <w:tr w:rsidR="00B22AC3" w:rsidRPr="00CE046F" w:rsidTr="003A4A9B">
        <w:tc>
          <w:tcPr>
            <w:tcW w:w="2031" w:type="pct"/>
          </w:tcPr>
          <w:p w:rsidR="00B22AC3" w:rsidRPr="00CE046F" w:rsidRDefault="00CE46D7" w:rsidP="00B22AC3">
            <w:pPr>
              <w:pStyle w:val="RLSeznamploh"/>
              <w:rPr>
                <w:rFonts w:asciiTheme="minorHAnsi" w:hAnsiTheme="minorHAnsi"/>
              </w:rPr>
            </w:pPr>
            <w:hyperlink w:anchor="Annex05" w:history="1">
              <w:r w:rsidR="00B22AC3" w:rsidRPr="00CE046F">
                <w:rPr>
                  <w:rStyle w:val="Hypertextovodkaz"/>
                  <w:rFonts w:asciiTheme="minorHAnsi" w:hAnsiTheme="minorHAnsi"/>
                </w:rPr>
                <w:t>Příloha č. 5</w:t>
              </w:r>
            </w:hyperlink>
            <w:r w:rsidR="00B22AC3" w:rsidRPr="00CE046F">
              <w:rPr>
                <w:rFonts w:asciiTheme="minorHAnsi" w:hAnsiTheme="minorHAnsi"/>
              </w:rPr>
              <w:t>:</w:t>
            </w:r>
          </w:p>
        </w:tc>
        <w:tc>
          <w:tcPr>
            <w:tcW w:w="2969" w:type="pct"/>
          </w:tcPr>
          <w:p w:rsidR="00B22AC3" w:rsidRPr="00CE046F" w:rsidRDefault="00632313" w:rsidP="00B22AC3">
            <w:pPr>
              <w:rPr>
                <w:rFonts w:asciiTheme="minorHAnsi" w:hAnsiTheme="minorHAnsi"/>
              </w:rPr>
            </w:pPr>
            <w:r w:rsidRPr="00CE046F">
              <w:rPr>
                <w:rFonts w:asciiTheme="minorHAnsi" w:hAnsiTheme="minorHAnsi"/>
              </w:rPr>
              <w:t>Seznam subdodavatelů</w:t>
            </w:r>
            <w:bookmarkStart w:id="248" w:name="_Hlt313946789"/>
            <w:bookmarkEnd w:id="248"/>
          </w:p>
        </w:tc>
      </w:tr>
      <w:bookmarkStart w:id="249" w:name="_Hlt313889530"/>
      <w:bookmarkStart w:id="250" w:name="ListAnnex06"/>
      <w:bookmarkStart w:id="251" w:name="ListAnnex05"/>
      <w:bookmarkEnd w:id="249"/>
      <w:tr w:rsidR="00B22AC3" w:rsidRPr="00CE046F" w:rsidTr="003A4A9B">
        <w:tc>
          <w:tcPr>
            <w:tcW w:w="2031" w:type="pct"/>
          </w:tcPr>
          <w:p w:rsidR="00B22AC3" w:rsidRPr="00CE046F" w:rsidRDefault="00FE7FC2" w:rsidP="00B22AC3">
            <w:pPr>
              <w:pStyle w:val="RLSeznamploh"/>
              <w:rPr>
                <w:rFonts w:asciiTheme="minorHAnsi" w:hAnsiTheme="minorHAnsi"/>
              </w:rPr>
            </w:pPr>
            <w:r w:rsidRPr="00CE046F">
              <w:rPr>
                <w:rFonts w:asciiTheme="minorHAnsi" w:hAnsiTheme="minorHAnsi"/>
              </w:rPr>
              <w:fldChar w:fldCharType="begin"/>
            </w:r>
            <w:r w:rsidR="00B22AC3" w:rsidRPr="00CE046F">
              <w:rPr>
                <w:rFonts w:asciiTheme="minorHAnsi" w:hAnsiTheme="minorHAnsi"/>
              </w:rPr>
              <w:instrText xml:space="preserve"> HYPERLINK  \l "Annex06" </w:instrText>
            </w:r>
            <w:r w:rsidRPr="00CE046F">
              <w:rPr>
                <w:rFonts w:asciiTheme="minorHAnsi" w:hAnsiTheme="minorHAnsi"/>
              </w:rPr>
              <w:fldChar w:fldCharType="separate"/>
            </w:r>
            <w:r w:rsidR="00B22AC3" w:rsidRPr="00CE046F">
              <w:rPr>
                <w:rStyle w:val="Hypertextovodkaz"/>
                <w:rFonts w:asciiTheme="minorHAnsi" w:hAnsiTheme="minorHAnsi"/>
              </w:rPr>
              <w:t>Příloha č. 6</w:t>
            </w:r>
            <w:r w:rsidRPr="00CE046F">
              <w:rPr>
                <w:rFonts w:asciiTheme="minorHAnsi" w:hAnsiTheme="minorHAnsi"/>
              </w:rPr>
              <w:fldChar w:fldCharType="end"/>
            </w:r>
            <w:r w:rsidR="00B22AC3" w:rsidRPr="00CE046F">
              <w:rPr>
                <w:rFonts w:asciiTheme="minorHAnsi" w:hAnsiTheme="minorHAnsi"/>
              </w:rPr>
              <w:t>:</w:t>
            </w:r>
            <w:bookmarkEnd w:id="250"/>
            <w:bookmarkEnd w:id="251"/>
          </w:p>
        </w:tc>
        <w:tc>
          <w:tcPr>
            <w:tcW w:w="2969" w:type="pct"/>
          </w:tcPr>
          <w:p w:rsidR="00B22AC3" w:rsidRPr="00CE046F" w:rsidRDefault="00103F7C" w:rsidP="00B22AC3">
            <w:pPr>
              <w:rPr>
                <w:rFonts w:asciiTheme="minorHAnsi" w:hAnsiTheme="minorHAnsi"/>
              </w:rPr>
            </w:pPr>
            <w:r w:rsidRPr="00CE046F">
              <w:rPr>
                <w:rFonts w:asciiTheme="minorHAnsi" w:hAnsiTheme="minorHAnsi"/>
                <w:szCs w:val="22"/>
                <w:lang w:eastAsia="en-US"/>
              </w:rPr>
              <w:t>Procesy podpory produktivního provozu IISSP</w:t>
            </w:r>
            <w:r w:rsidRPr="00CE046F" w:rsidDel="00103F7C">
              <w:rPr>
                <w:rFonts w:asciiTheme="minorHAnsi" w:hAnsiTheme="minorHAnsi"/>
              </w:rPr>
              <w:t xml:space="preserve"> </w:t>
            </w:r>
            <w:r w:rsidR="00607D22" w:rsidRPr="00CE046F" w:rsidDel="00607D22">
              <w:rPr>
                <w:rFonts w:asciiTheme="minorHAnsi" w:hAnsiTheme="minorHAnsi"/>
              </w:rPr>
              <w:t xml:space="preserve"> </w:t>
            </w:r>
          </w:p>
        </w:tc>
      </w:tr>
      <w:bookmarkStart w:id="252" w:name="_Hlt313894359"/>
      <w:bookmarkStart w:id="253" w:name="ListAnnex07"/>
      <w:bookmarkEnd w:id="252"/>
      <w:tr w:rsidR="00B22AC3" w:rsidRPr="00CE046F" w:rsidTr="003A4A9B">
        <w:tc>
          <w:tcPr>
            <w:tcW w:w="2031" w:type="pct"/>
          </w:tcPr>
          <w:p w:rsidR="00B22AC3" w:rsidRPr="00CE046F" w:rsidRDefault="00FE7FC2" w:rsidP="00B22AC3">
            <w:pPr>
              <w:pStyle w:val="RLSeznamploh"/>
              <w:rPr>
                <w:rFonts w:asciiTheme="minorHAnsi" w:hAnsiTheme="minorHAnsi"/>
              </w:rPr>
            </w:pPr>
            <w:r w:rsidRPr="00CE046F">
              <w:rPr>
                <w:rFonts w:asciiTheme="minorHAnsi" w:hAnsiTheme="minorHAnsi"/>
              </w:rPr>
              <w:fldChar w:fldCharType="begin"/>
            </w:r>
            <w:r w:rsidR="00B22AC3" w:rsidRPr="00CE046F">
              <w:rPr>
                <w:rFonts w:asciiTheme="minorHAnsi" w:hAnsiTheme="minorHAnsi"/>
              </w:rPr>
              <w:instrText xml:space="preserve"> HYPERLINK  \l "Annex07" </w:instrText>
            </w:r>
            <w:r w:rsidRPr="00CE046F">
              <w:rPr>
                <w:rFonts w:asciiTheme="minorHAnsi" w:hAnsiTheme="minorHAnsi"/>
              </w:rPr>
              <w:fldChar w:fldCharType="separate"/>
            </w:r>
            <w:r w:rsidR="00B22AC3" w:rsidRPr="00CE046F">
              <w:rPr>
                <w:rStyle w:val="Hypertextovodkaz"/>
                <w:rFonts w:asciiTheme="minorHAnsi" w:hAnsiTheme="minorHAnsi"/>
              </w:rPr>
              <w:t>Příloha č. 7</w:t>
            </w:r>
            <w:r w:rsidRPr="00CE046F">
              <w:rPr>
                <w:rFonts w:asciiTheme="minorHAnsi" w:hAnsiTheme="minorHAnsi"/>
              </w:rPr>
              <w:fldChar w:fldCharType="end"/>
            </w:r>
            <w:r w:rsidR="00B22AC3" w:rsidRPr="00CE046F">
              <w:rPr>
                <w:rFonts w:asciiTheme="minorHAnsi" w:hAnsiTheme="minorHAnsi"/>
              </w:rPr>
              <w:t>:</w:t>
            </w:r>
            <w:bookmarkEnd w:id="253"/>
          </w:p>
        </w:tc>
        <w:tc>
          <w:tcPr>
            <w:tcW w:w="2969" w:type="pct"/>
          </w:tcPr>
          <w:p w:rsidR="00B22AC3" w:rsidRPr="00CE046F" w:rsidRDefault="005D1C72" w:rsidP="005D1C72">
            <w:pPr>
              <w:rPr>
                <w:rFonts w:asciiTheme="minorHAnsi" w:hAnsiTheme="minorHAnsi"/>
              </w:rPr>
            </w:pPr>
            <w:r w:rsidRPr="00CE046F">
              <w:rPr>
                <w:rFonts w:asciiTheme="minorHAnsi" w:hAnsiTheme="minorHAnsi"/>
              </w:rPr>
              <w:t>Řízení podpory produktivního provozu IISSP</w:t>
            </w:r>
          </w:p>
        </w:tc>
      </w:tr>
      <w:bookmarkStart w:id="254" w:name="ListAnnex08"/>
      <w:tr w:rsidR="00B22AC3" w:rsidRPr="00CE046F" w:rsidTr="003A4A9B">
        <w:tc>
          <w:tcPr>
            <w:tcW w:w="2031" w:type="pct"/>
          </w:tcPr>
          <w:p w:rsidR="00B22AC3" w:rsidRPr="00CE046F" w:rsidRDefault="00FE7FC2" w:rsidP="00B22AC3">
            <w:pPr>
              <w:pStyle w:val="RLSeznamploh"/>
              <w:rPr>
                <w:rFonts w:asciiTheme="minorHAnsi" w:hAnsiTheme="minorHAnsi"/>
              </w:rPr>
            </w:pPr>
            <w:r w:rsidRPr="00CE046F">
              <w:rPr>
                <w:rFonts w:asciiTheme="minorHAnsi" w:hAnsiTheme="minorHAnsi"/>
              </w:rPr>
              <w:fldChar w:fldCharType="begin"/>
            </w:r>
            <w:r w:rsidR="00855B3E" w:rsidRPr="00CE046F">
              <w:rPr>
                <w:rFonts w:asciiTheme="minorHAnsi" w:hAnsiTheme="minorHAnsi"/>
              </w:rPr>
              <w:instrText>HYPERLINK  \l "ListAnnex08"</w:instrText>
            </w:r>
            <w:r w:rsidRPr="00CE046F">
              <w:rPr>
                <w:rFonts w:asciiTheme="minorHAnsi" w:hAnsiTheme="minorHAnsi"/>
              </w:rPr>
              <w:fldChar w:fldCharType="separate"/>
            </w:r>
            <w:r w:rsidR="00B22AC3" w:rsidRPr="00CE046F">
              <w:rPr>
                <w:rStyle w:val="Hypertextovodkaz"/>
                <w:rFonts w:asciiTheme="minorHAnsi" w:hAnsiTheme="minorHAnsi"/>
              </w:rPr>
              <w:t>Příloha č. 8</w:t>
            </w:r>
            <w:r w:rsidRPr="00CE046F">
              <w:rPr>
                <w:rFonts w:asciiTheme="minorHAnsi" w:hAnsiTheme="minorHAnsi"/>
              </w:rPr>
              <w:fldChar w:fldCharType="end"/>
            </w:r>
            <w:r w:rsidR="00B22AC3" w:rsidRPr="00CE046F">
              <w:rPr>
                <w:rFonts w:asciiTheme="minorHAnsi" w:hAnsiTheme="minorHAnsi"/>
              </w:rPr>
              <w:t>:</w:t>
            </w:r>
            <w:bookmarkEnd w:id="254"/>
          </w:p>
        </w:tc>
        <w:tc>
          <w:tcPr>
            <w:tcW w:w="2969" w:type="pct"/>
          </w:tcPr>
          <w:p w:rsidR="00B22AC3" w:rsidRPr="00CE046F" w:rsidRDefault="00103F7C" w:rsidP="005D1C72">
            <w:pPr>
              <w:rPr>
                <w:rFonts w:asciiTheme="minorHAnsi" w:hAnsiTheme="minorHAnsi"/>
              </w:rPr>
            </w:pPr>
            <w:r w:rsidRPr="00CE046F">
              <w:rPr>
                <w:rFonts w:asciiTheme="minorHAnsi" w:hAnsiTheme="minorHAnsi"/>
                <w:szCs w:val="22"/>
                <w:lang w:eastAsia="en-US"/>
              </w:rPr>
              <w:t>Provozní dokumentace IISSP (nesvázaná příloha Smlouvy)</w:t>
            </w:r>
            <w:r w:rsidR="005D1C72" w:rsidRPr="00CE046F">
              <w:rPr>
                <w:rFonts w:asciiTheme="minorHAnsi" w:hAnsiTheme="minorHAnsi"/>
                <w:szCs w:val="22"/>
                <w:lang w:eastAsia="en-US"/>
              </w:rPr>
              <w:t xml:space="preserve"> </w:t>
            </w:r>
          </w:p>
        </w:tc>
      </w:tr>
      <w:tr w:rsidR="00B22AC3" w:rsidRPr="00CE046F" w:rsidTr="003A4A9B">
        <w:tc>
          <w:tcPr>
            <w:tcW w:w="2031" w:type="pct"/>
          </w:tcPr>
          <w:p w:rsidR="00B22AC3" w:rsidRPr="00CE046F" w:rsidRDefault="00CE46D7" w:rsidP="00103F7C">
            <w:pPr>
              <w:pStyle w:val="RLSeznamploh"/>
              <w:rPr>
                <w:rFonts w:asciiTheme="minorHAnsi" w:hAnsiTheme="minorHAnsi"/>
              </w:rPr>
            </w:pPr>
            <w:hyperlink w:anchor="Annex09" w:history="1">
              <w:r w:rsidR="00B22AC3" w:rsidRPr="00CE046F">
                <w:rPr>
                  <w:rStyle w:val="Hypertextovodkaz"/>
                  <w:rFonts w:asciiTheme="minorHAnsi" w:hAnsiTheme="minorHAnsi"/>
                </w:rPr>
                <w:t>Příloha č. 9</w:t>
              </w:r>
            </w:hyperlink>
            <w:r w:rsidR="00103F7C" w:rsidRPr="00CE046F">
              <w:rPr>
                <w:rStyle w:val="Hypertextovodkaz"/>
                <w:rFonts w:asciiTheme="minorHAnsi" w:hAnsiTheme="minorHAnsi"/>
              </w:rPr>
              <w:t>:</w:t>
            </w:r>
          </w:p>
        </w:tc>
        <w:tc>
          <w:tcPr>
            <w:tcW w:w="2969" w:type="pct"/>
          </w:tcPr>
          <w:p w:rsidR="00B22AC3" w:rsidRPr="00CE046F" w:rsidRDefault="00103F7C" w:rsidP="00103F7C">
            <w:pPr>
              <w:rPr>
                <w:rFonts w:asciiTheme="minorHAnsi" w:hAnsiTheme="minorHAnsi"/>
              </w:rPr>
            </w:pPr>
            <w:r w:rsidRPr="00CE046F">
              <w:rPr>
                <w:rFonts w:asciiTheme="minorHAnsi" w:hAnsiTheme="minorHAnsi"/>
              </w:rPr>
              <w:t>Zadávací dokumentace (nesvázaná příloha Smlouvy)</w:t>
            </w:r>
          </w:p>
        </w:tc>
      </w:tr>
      <w:tr w:rsidR="00B22AC3" w:rsidRPr="00CE046F" w:rsidTr="003A4A9B">
        <w:tc>
          <w:tcPr>
            <w:tcW w:w="2031" w:type="pct"/>
          </w:tcPr>
          <w:p w:rsidR="00B22AC3" w:rsidRPr="00CE046F" w:rsidRDefault="00B22AC3" w:rsidP="00B22AC3">
            <w:pPr>
              <w:pStyle w:val="RLSeznamploh"/>
              <w:rPr>
                <w:rFonts w:asciiTheme="minorHAnsi" w:hAnsiTheme="minorHAnsi"/>
              </w:rPr>
            </w:pPr>
          </w:p>
        </w:tc>
        <w:tc>
          <w:tcPr>
            <w:tcW w:w="2969" w:type="pct"/>
          </w:tcPr>
          <w:p w:rsidR="00B22AC3" w:rsidRPr="00CE046F" w:rsidRDefault="00B22AC3" w:rsidP="00884EF6">
            <w:pPr>
              <w:rPr>
                <w:rFonts w:asciiTheme="minorHAnsi" w:hAnsiTheme="minorHAnsi"/>
              </w:rPr>
            </w:pPr>
          </w:p>
        </w:tc>
      </w:tr>
    </w:tbl>
    <w:p w:rsidR="00D73CC6" w:rsidRPr="00CE046F" w:rsidRDefault="009562C7" w:rsidP="009562C7">
      <w:pPr>
        <w:pStyle w:val="RLTextlnkuslovan"/>
        <w:tabs>
          <w:tab w:val="clear" w:pos="2297"/>
          <w:tab w:val="num" w:pos="1474"/>
        </w:tabs>
        <w:ind w:left="1474"/>
        <w:rPr>
          <w:rFonts w:asciiTheme="minorHAnsi" w:hAnsiTheme="minorHAnsi"/>
        </w:rPr>
      </w:pPr>
      <w:r w:rsidRPr="00CE046F">
        <w:rPr>
          <w:rFonts w:asciiTheme="minorHAnsi" w:hAnsiTheme="minorHAnsi"/>
          <w:szCs w:val="22"/>
        </w:rPr>
        <w:t xml:space="preserve">Tato Smlouva byla vyhotovena a smluvními stranami podepsána ve </w:t>
      </w:r>
      <w:r w:rsidR="00691EE6" w:rsidRPr="00CE046F">
        <w:rPr>
          <w:rFonts w:asciiTheme="minorHAnsi" w:hAnsiTheme="minorHAnsi"/>
          <w:szCs w:val="22"/>
        </w:rPr>
        <w:t>dvou</w:t>
      </w:r>
      <w:r w:rsidRPr="00CE046F">
        <w:rPr>
          <w:rFonts w:asciiTheme="minorHAnsi" w:hAnsiTheme="minorHAnsi"/>
          <w:szCs w:val="22"/>
        </w:rPr>
        <w:t xml:space="preserve"> stejnopisech, z nichž každá ze stran obdrží po </w:t>
      </w:r>
      <w:r w:rsidR="00691EE6" w:rsidRPr="00CE046F">
        <w:rPr>
          <w:rFonts w:asciiTheme="minorHAnsi" w:hAnsiTheme="minorHAnsi"/>
          <w:szCs w:val="22"/>
        </w:rPr>
        <w:t>jednom</w:t>
      </w:r>
      <w:r w:rsidRPr="00CE046F">
        <w:rPr>
          <w:rFonts w:asciiTheme="minorHAnsi" w:hAnsiTheme="minorHAnsi"/>
          <w:szCs w:val="22"/>
        </w:rPr>
        <w:t xml:space="preserve"> </w:t>
      </w:r>
      <w:r w:rsidR="00691EE6" w:rsidRPr="00CE046F">
        <w:rPr>
          <w:rFonts w:asciiTheme="minorHAnsi" w:hAnsiTheme="minorHAnsi"/>
          <w:szCs w:val="22"/>
        </w:rPr>
        <w:t>stejnopisu</w:t>
      </w:r>
      <w:r w:rsidR="00D73CC6" w:rsidRPr="00CE046F">
        <w:rPr>
          <w:rFonts w:asciiTheme="minorHAnsi" w:hAnsiTheme="minorHAnsi"/>
        </w:rPr>
        <w:t>.</w:t>
      </w:r>
    </w:p>
    <w:p w:rsidR="009562C7" w:rsidRPr="00CE046F" w:rsidRDefault="009562C7" w:rsidP="009562C7">
      <w:pPr>
        <w:pStyle w:val="RLTextlnkuslovan"/>
        <w:numPr>
          <w:ilvl w:val="0"/>
          <w:numId w:val="0"/>
        </w:numPr>
        <w:ind w:left="1474"/>
        <w:rPr>
          <w:rFonts w:asciiTheme="minorHAnsi" w:hAnsiTheme="minorHAnsi"/>
        </w:rPr>
      </w:pPr>
    </w:p>
    <w:p w:rsidR="00EC245F" w:rsidRPr="00CE046F" w:rsidRDefault="00EC245F" w:rsidP="00E52258">
      <w:pPr>
        <w:pStyle w:val="RLProhlensmluvnchstran"/>
        <w:keepNext/>
        <w:rPr>
          <w:rFonts w:asciiTheme="minorHAnsi" w:hAnsiTheme="minorHAnsi"/>
        </w:rPr>
      </w:pPr>
      <w:r w:rsidRPr="00CE046F">
        <w:rPr>
          <w:rFonts w:asciiTheme="minorHAnsi" w:hAnsiTheme="minorHAnsi"/>
        </w:rPr>
        <w:lastRenderedPageBreak/>
        <w:t>Smluvní strany prohlašují, že si tuto Smlouvu přečetly, že s jejím obsahem souhlasí a na důkaz toho k ní připojují svoje podpisy.</w:t>
      </w:r>
    </w:p>
    <w:p w:rsidR="00C217AD" w:rsidRPr="00CE046F" w:rsidRDefault="00C217AD" w:rsidP="00E52258">
      <w:pPr>
        <w:pStyle w:val="RLProhlensmluvnchstran"/>
        <w:keepNext/>
        <w:rPr>
          <w:rFonts w:asciiTheme="minorHAnsi" w:hAnsiTheme="minorHAnsi"/>
        </w:rPr>
      </w:pPr>
    </w:p>
    <w:tbl>
      <w:tblPr>
        <w:tblW w:w="0" w:type="auto"/>
        <w:jc w:val="center"/>
        <w:tblLook w:val="01E0" w:firstRow="1" w:lastRow="1" w:firstColumn="1" w:lastColumn="1" w:noHBand="0" w:noVBand="0"/>
      </w:tblPr>
      <w:tblGrid>
        <w:gridCol w:w="4605"/>
        <w:gridCol w:w="4605"/>
      </w:tblGrid>
      <w:tr w:rsidR="00EC245F" w:rsidRPr="00CE046F" w:rsidTr="00A1531F">
        <w:trPr>
          <w:jc w:val="center"/>
        </w:trPr>
        <w:tc>
          <w:tcPr>
            <w:tcW w:w="4605" w:type="dxa"/>
          </w:tcPr>
          <w:p w:rsidR="00EC245F" w:rsidRPr="00CE046F" w:rsidRDefault="005457DC" w:rsidP="00212D38">
            <w:pPr>
              <w:pStyle w:val="RLProhlensmluvnchstran"/>
              <w:rPr>
                <w:rFonts w:asciiTheme="minorHAnsi" w:hAnsiTheme="minorHAnsi"/>
              </w:rPr>
            </w:pPr>
            <w:r w:rsidRPr="00CE046F">
              <w:rPr>
                <w:rFonts w:asciiTheme="minorHAnsi" w:hAnsiTheme="minorHAnsi"/>
              </w:rPr>
              <w:t>Objednatel</w:t>
            </w:r>
          </w:p>
          <w:p w:rsidR="00212D38" w:rsidRPr="00CE046F" w:rsidRDefault="00212D38" w:rsidP="008146B2">
            <w:pPr>
              <w:pStyle w:val="RLdajeosmluvnstran"/>
              <w:rPr>
                <w:rFonts w:asciiTheme="minorHAnsi" w:hAnsiTheme="minorHAnsi"/>
              </w:rPr>
            </w:pPr>
          </w:p>
          <w:p w:rsidR="00EC245F" w:rsidRPr="00CE046F" w:rsidRDefault="008146B2" w:rsidP="00EC245F">
            <w:pPr>
              <w:pStyle w:val="RLdajeosmluvnstran"/>
              <w:rPr>
                <w:rFonts w:asciiTheme="minorHAnsi" w:hAnsiTheme="minorHAnsi"/>
              </w:rPr>
            </w:pPr>
            <w:r w:rsidRPr="00CE046F">
              <w:rPr>
                <w:rFonts w:asciiTheme="minorHAnsi" w:hAnsiTheme="minorHAnsi"/>
              </w:rPr>
              <w:t xml:space="preserve">V </w:t>
            </w:r>
            <w:r w:rsidR="00212D38" w:rsidRPr="00CE046F">
              <w:rPr>
                <w:rFonts w:asciiTheme="minorHAnsi" w:hAnsiTheme="minorHAnsi"/>
              </w:rPr>
              <w:t xml:space="preserve">_____________ </w:t>
            </w:r>
            <w:r w:rsidRPr="00CE046F">
              <w:rPr>
                <w:rFonts w:asciiTheme="minorHAnsi" w:hAnsiTheme="minorHAnsi"/>
              </w:rPr>
              <w:t xml:space="preserve">dne </w:t>
            </w:r>
            <w:r w:rsidR="00212D38" w:rsidRPr="00CE046F">
              <w:rPr>
                <w:rFonts w:asciiTheme="minorHAnsi" w:hAnsiTheme="minorHAnsi"/>
              </w:rPr>
              <w:t>_____________</w:t>
            </w:r>
          </w:p>
          <w:p w:rsidR="00EC245F" w:rsidRPr="00CE046F" w:rsidRDefault="00EC245F" w:rsidP="00C8681E">
            <w:pPr>
              <w:rPr>
                <w:rFonts w:asciiTheme="minorHAnsi" w:hAnsiTheme="minorHAnsi"/>
              </w:rPr>
            </w:pPr>
          </w:p>
        </w:tc>
        <w:tc>
          <w:tcPr>
            <w:tcW w:w="4605" w:type="dxa"/>
          </w:tcPr>
          <w:p w:rsidR="00EC245F" w:rsidRPr="00CE046F" w:rsidRDefault="00487240" w:rsidP="009D6DB2">
            <w:pPr>
              <w:pStyle w:val="RLdajeosmluvnstran"/>
              <w:rPr>
                <w:rFonts w:asciiTheme="minorHAnsi" w:hAnsiTheme="minorHAnsi"/>
                <w:b/>
                <w:bCs/>
              </w:rPr>
            </w:pPr>
            <w:r w:rsidRPr="00CE046F">
              <w:rPr>
                <w:rFonts w:asciiTheme="minorHAnsi" w:hAnsiTheme="minorHAnsi"/>
                <w:b/>
                <w:bCs/>
              </w:rPr>
              <w:t>Poskytovatel</w:t>
            </w:r>
          </w:p>
          <w:p w:rsidR="00212D38" w:rsidRPr="00CE046F" w:rsidRDefault="00212D38" w:rsidP="00EC245F">
            <w:pPr>
              <w:pStyle w:val="RLdajeosmluvnstran"/>
              <w:rPr>
                <w:rFonts w:asciiTheme="minorHAnsi" w:hAnsiTheme="minorHAnsi"/>
              </w:rPr>
            </w:pPr>
          </w:p>
          <w:p w:rsidR="00EC245F" w:rsidRPr="00CE046F" w:rsidRDefault="00EC245F" w:rsidP="00F225C9">
            <w:pPr>
              <w:pStyle w:val="RLdajeosmluvnstran"/>
              <w:rPr>
                <w:rFonts w:asciiTheme="minorHAnsi" w:hAnsiTheme="minorHAnsi"/>
              </w:rPr>
            </w:pPr>
            <w:r w:rsidRPr="00CE046F">
              <w:rPr>
                <w:rFonts w:asciiTheme="minorHAnsi" w:hAnsiTheme="minorHAnsi"/>
              </w:rPr>
              <w:t>V _____</w:t>
            </w:r>
            <w:r w:rsidR="008146B2" w:rsidRPr="00CE046F">
              <w:rPr>
                <w:rFonts w:asciiTheme="minorHAnsi" w:hAnsiTheme="minorHAnsi"/>
              </w:rPr>
              <w:t>______</w:t>
            </w:r>
            <w:r w:rsidRPr="00CE046F">
              <w:rPr>
                <w:rFonts w:asciiTheme="minorHAnsi" w:hAnsiTheme="minorHAnsi"/>
              </w:rPr>
              <w:t xml:space="preserve">__ dne </w:t>
            </w:r>
            <w:r w:rsidR="00212D38" w:rsidRPr="00CE046F">
              <w:rPr>
                <w:rFonts w:asciiTheme="minorHAnsi" w:hAnsiTheme="minorHAnsi"/>
              </w:rPr>
              <w:t>_____________</w:t>
            </w:r>
          </w:p>
        </w:tc>
      </w:tr>
      <w:tr w:rsidR="00EC245F" w:rsidRPr="00CE046F" w:rsidTr="00A1531F">
        <w:trPr>
          <w:jc w:val="center"/>
        </w:trPr>
        <w:tc>
          <w:tcPr>
            <w:tcW w:w="4605" w:type="dxa"/>
          </w:tcPr>
          <w:p w:rsidR="008146B2" w:rsidRPr="00CE046F" w:rsidRDefault="008146B2" w:rsidP="008146B2">
            <w:pPr>
              <w:pStyle w:val="RLdajeosmluvnstran"/>
              <w:rPr>
                <w:rFonts w:asciiTheme="minorHAnsi" w:hAnsiTheme="minorHAnsi"/>
              </w:rPr>
            </w:pPr>
            <w:r w:rsidRPr="00CE046F">
              <w:rPr>
                <w:rFonts w:asciiTheme="minorHAnsi" w:hAnsiTheme="minorHAnsi"/>
              </w:rPr>
              <w:t>.........................................................................</w:t>
            </w:r>
          </w:p>
          <w:p w:rsidR="002668E7" w:rsidRPr="00CE046F" w:rsidRDefault="002668E7" w:rsidP="002668E7">
            <w:pPr>
              <w:pStyle w:val="RLdajeosmluvnstran"/>
              <w:rPr>
                <w:rFonts w:asciiTheme="minorHAnsi" w:hAnsiTheme="minorHAnsi"/>
                <w:b/>
              </w:rPr>
            </w:pPr>
            <w:r w:rsidRPr="00CE046F">
              <w:rPr>
                <w:rFonts w:asciiTheme="minorHAnsi" w:hAnsiTheme="minorHAnsi"/>
                <w:b/>
              </w:rPr>
              <w:t>Česká republika – Ministerstvo financí</w:t>
            </w:r>
          </w:p>
          <w:p w:rsidR="00EC245F" w:rsidRPr="00CE046F" w:rsidRDefault="00C452F7" w:rsidP="009D6DB2">
            <w:pPr>
              <w:pStyle w:val="RLdajeosmluvnstran"/>
              <w:rPr>
                <w:rFonts w:asciiTheme="minorHAnsi" w:hAnsiTheme="minorHAnsi"/>
              </w:rPr>
            </w:pPr>
            <w:r w:rsidRPr="00CE046F">
              <w:rPr>
                <w:rFonts w:asciiTheme="minorHAnsi" w:eastAsia="Calibri" w:hAnsiTheme="minorHAnsi" w:cs="Calibri"/>
                <w:szCs w:val="22"/>
                <w:highlight w:val="yellow"/>
              </w:rPr>
              <w:t xml:space="preserve"> Ing. Jan Fischer, CSc., ministr</w:t>
            </w:r>
          </w:p>
        </w:tc>
        <w:tc>
          <w:tcPr>
            <w:tcW w:w="4605" w:type="dxa"/>
          </w:tcPr>
          <w:p w:rsidR="00212D38" w:rsidRPr="00CE046F" w:rsidRDefault="00212D38" w:rsidP="00212D38">
            <w:pPr>
              <w:pStyle w:val="RLdajeosmluvnstran"/>
              <w:rPr>
                <w:rFonts w:asciiTheme="minorHAnsi" w:hAnsiTheme="minorHAnsi"/>
              </w:rPr>
            </w:pPr>
            <w:r w:rsidRPr="00CE046F">
              <w:rPr>
                <w:rFonts w:asciiTheme="minorHAnsi" w:hAnsiTheme="minorHAnsi"/>
              </w:rPr>
              <w:t>.........................................................................</w:t>
            </w:r>
          </w:p>
          <w:p w:rsidR="00212D38" w:rsidRPr="00CE046F" w:rsidRDefault="00FE7FC2" w:rsidP="009D6DB2">
            <w:pPr>
              <w:pStyle w:val="RLdajeosmluvnstran"/>
              <w:rPr>
                <w:rFonts w:asciiTheme="minorHAnsi" w:hAnsiTheme="minorHAnsi"/>
                <w:b/>
                <w:bCs/>
              </w:rPr>
            </w:pPr>
            <w:r w:rsidRPr="00CE046F">
              <w:rPr>
                <w:rFonts w:asciiTheme="minorHAnsi" w:hAnsiTheme="minorHAnsi"/>
                <w:b/>
                <w:bCs/>
                <w:highlight w:val="green"/>
              </w:rPr>
              <w:fldChar w:fldCharType="begin"/>
            </w:r>
            <w:r w:rsidR="009D6DB2" w:rsidRPr="00CE046F">
              <w:rPr>
                <w:rFonts w:asciiTheme="minorHAnsi" w:hAnsiTheme="minorHAnsi"/>
                <w:b/>
                <w:bCs/>
                <w:highlight w:val="green"/>
              </w:rPr>
              <w:instrText xml:space="preserve"> macrobutton nobutton [DOPLNÍ UCHAZEČ]</w:instrText>
            </w:r>
            <w:r w:rsidRPr="00CE046F">
              <w:rPr>
                <w:rFonts w:asciiTheme="minorHAnsi" w:hAnsiTheme="minorHAnsi"/>
                <w:b/>
                <w:bCs/>
                <w:highlight w:val="green"/>
              </w:rPr>
              <w:fldChar w:fldCharType="end"/>
            </w:r>
          </w:p>
          <w:p w:rsidR="00EC245F" w:rsidRPr="00CE046F" w:rsidRDefault="00FE7FC2" w:rsidP="00212D38">
            <w:pPr>
              <w:pStyle w:val="RLdajeosmluvnstran"/>
              <w:rPr>
                <w:rFonts w:asciiTheme="minorHAnsi" w:hAnsiTheme="minorHAnsi"/>
              </w:rPr>
            </w:pPr>
            <w:r w:rsidRPr="00CE046F">
              <w:rPr>
                <w:rFonts w:asciiTheme="minorHAnsi" w:hAnsiTheme="minorHAnsi"/>
                <w:highlight w:val="green"/>
              </w:rPr>
              <w:fldChar w:fldCharType="begin"/>
            </w:r>
            <w:r w:rsidR="009D6DB2"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bl>
    <w:p w:rsidR="00F2138F" w:rsidRPr="00CE046F" w:rsidRDefault="00F2138F" w:rsidP="00390225">
      <w:pPr>
        <w:pStyle w:val="RLProhlensmluvnchstran"/>
        <w:jc w:val="left"/>
        <w:rPr>
          <w:rFonts w:asciiTheme="minorHAnsi" w:hAnsiTheme="minorHAnsi"/>
          <w:lang w:eastAsia="en-US"/>
        </w:rPr>
        <w:sectPr w:rsidR="00F2138F" w:rsidRPr="00CE046F" w:rsidSect="00F2138F">
          <w:headerReference w:type="default" r:id="rId12"/>
          <w:footerReference w:type="even" r:id="rId13"/>
          <w:footerReference w:type="default" r:id="rId14"/>
          <w:headerReference w:type="first" r:id="rId15"/>
          <w:pgSz w:w="11906" w:h="16838" w:code="9"/>
          <w:pgMar w:top="1418" w:right="1418" w:bottom="1418" w:left="1418" w:header="709" w:footer="709" w:gutter="0"/>
          <w:cols w:space="708"/>
          <w:titlePg/>
          <w:docGrid w:linePitch="360"/>
        </w:sectPr>
      </w:pPr>
    </w:p>
    <w:p w:rsidR="00AC4B5B" w:rsidRPr="00CE046F" w:rsidRDefault="00AC4B5B" w:rsidP="00A24502">
      <w:pPr>
        <w:pStyle w:val="RLlneksmlouvy"/>
        <w:numPr>
          <w:ilvl w:val="0"/>
          <w:numId w:val="0"/>
        </w:numPr>
        <w:ind w:left="737" w:hanging="737"/>
        <w:jc w:val="center"/>
        <w:rPr>
          <w:rFonts w:asciiTheme="minorHAnsi" w:hAnsiTheme="minorHAnsi"/>
        </w:rPr>
      </w:pPr>
      <w:bookmarkStart w:id="255" w:name="_Toc240955681"/>
      <w:bookmarkStart w:id="256" w:name="Annex01"/>
      <w:r w:rsidRPr="00CE046F">
        <w:rPr>
          <w:rFonts w:asciiTheme="minorHAnsi" w:hAnsiTheme="minorHAnsi"/>
        </w:rPr>
        <w:lastRenderedPageBreak/>
        <w:t>PŘÍLOHA Č. 1</w:t>
      </w:r>
      <w:r w:rsidR="002668E7" w:rsidRPr="00CE046F">
        <w:rPr>
          <w:rFonts w:asciiTheme="minorHAnsi" w:hAnsiTheme="minorHAnsi"/>
        </w:rPr>
        <w:t xml:space="preserve"> </w:t>
      </w:r>
      <w:r w:rsidR="008454ED">
        <w:rPr>
          <w:rFonts w:asciiTheme="minorHAnsi" w:hAnsiTheme="minorHAnsi"/>
        </w:rPr>
        <w:t>–</w:t>
      </w:r>
      <w:r w:rsidRPr="00CE046F">
        <w:rPr>
          <w:rFonts w:asciiTheme="minorHAnsi" w:hAnsiTheme="minorHAnsi"/>
        </w:rPr>
        <w:t xml:space="preserve"> </w:t>
      </w:r>
      <w:r w:rsidR="008454ED">
        <w:rPr>
          <w:rFonts w:asciiTheme="minorHAnsi" w:hAnsiTheme="minorHAnsi"/>
        </w:rPr>
        <w:t xml:space="preserve">SMLOUVY - </w:t>
      </w:r>
      <w:r w:rsidRPr="00CE046F">
        <w:rPr>
          <w:rFonts w:asciiTheme="minorHAnsi" w:hAnsiTheme="minorHAnsi"/>
        </w:rPr>
        <w:t xml:space="preserve">TECHNICKÁ SPECIFIKACE </w:t>
      </w:r>
      <w:r w:rsidR="00A220DD" w:rsidRPr="00CE046F">
        <w:rPr>
          <w:rFonts w:asciiTheme="minorHAnsi" w:hAnsiTheme="minorHAnsi"/>
        </w:rPr>
        <w:t>SLUŽEB A SLA</w:t>
      </w:r>
      <w:bookmarkEnd w:id="255"/>
    </w:p>
    <w:bookmarkEnd w:id="256"/>
    <w:p w:rsidR="00D43115" w:rsidRPr="00CE046F" w:rsidRDefault="00D43115" w:rsidP="00936E5A">
      <w:pPr>
        <w:pStyle w:val="RLProhlensmluvnchstran"/>
        <w:numPr>
          <w:ilvl w:val="0"/>
          <w:numId w:val="11"/>
        </w:numPr>
        <w:jc w:val="left"/>
        <w:rPr>
          <w:rFonts w:asciiTheme="minorHAnsi" w:hAnsiTheme="minorHAnsi"/>
        </w:rPr>
      </w:pPr>
      <w:r w:rsidRPr="00CE046F">
        <w:rPr>
          <w:rFonts w:asciiTheme="minorHAnsi" w:hAnsiTheme="minorHAnsi"/>
          <w:szCs w:val="22"/>
        </w:rPr>
        <w:t xml:space="preserve">Technická </w:t>
      </w:r>
      <w:r w:rsidRPr="00CE046F">
        <w:rPr>
          <w:rFonts w:asciiTheme="minorHAnsi" w:hAnsiTheme="minorHAnsi"/>
        </w:rPr>
        <w:t>specifikace</w:t>
      </w:r>
      <w:r w:rsidRPr="00CE046F">
        <w:rPr>
          <w:rFonts w:asciiTheme="minorHAnsi" w:hAnsiTheme="minorHAnsi"/>
          <w:szCs w:val="22"/>
        </w:rPr>
        <w:t xml:space="preserve"> Služeb</w:t>
      </w:r>
    </w:p>
    <w:p w:rsidR="00DE2802" w:rsidRPr="008A6B1B" w:rsidRDefault="00DE2802" w:rsidP="008A6B1B">
      <w:pPr>
        <w:pStyle w:val="RLProhlensmluvnchstran"/>
        <w:spacing w:before="60" w:after="0"/>
        <w:ind w:left="357"/>
        <w:jc w:val="left"/>
        <w:rPr>
          <w:rFonts w:asciiTheme="minorHAnsi" w:hAnsiTheme="minorHAnsi"/>
          <w:i/>
          <w:highlight w:val="yellow"/>
        </w:rPr>
      </w:pPr>
      <w:r w:rsidRPr="008A6B1B">
        <w:rPr>
          <w:rFonts w:asciiTheme="minorHAnsi" w:hAnsiTheme="minorHAnsi"/>
          <w:i/>
          <w:highlight w:val="yellow"/>
        </w:rPr>
        <w:t xml:space="preserve">[Odkaz na dokument </w:t>
      </w:r>
      <w:r w:rsidR="008A3AE1" w:rsidRPr="008A6B1B">
        <w:rPr>
          <w:rFonts w:asciiTheme="minorHAnsi" w:hAnsiTheme="minorHAnsi"/>
          <w:i/>
          <w:highlight w:val="yellow"/>
        </w:rPr>
        <w:t>Příloha</w:t>
      </w:r>
      <w:r w:rsidR="008A6B1B" w:rsidRPr="008A6B1B">
        <w:rPr>
          <w:rFonts w:asciiTheme="minorHAnsi" w:hAnsiTheme="minorHAnsi"/>
          <w:i/>
          <w:highlight w:val="yellow"/>
        </w:rPr>
        <w:t xml:space="preserve"> č.1 - </w:t>
      </w:r>
      <w:r w:rsidR="008A3AE1" w:rsidRPr="008A6B1B">
        <w:rPr>
          <w:rFonts w:asciiTheme="minorHAnsi" w:hAnsiTheme="minorHAnsi"/>
          <w:i/>
          <w:highlight w:val="yellow"/>
        </w:rPr>
        <w:t>Technická</w:t>
      </w:r>
      <w:r w:rsidR="008A6B1B" w:rsidRPr="008A6B1B">
        <w:rPr>
          <w:rFonts w:asciiTheme="minorHAnsi" w:hAnsiTheme="minorHAnsi"/>
          <w:i/>
          <w:highlight w:val="yellow"/>
        </w:rPr>
        <w:t xml:space="preserve">́ specifikace </w:t>
      </w:r>
      <w:r w:rsidR="008A3AE1" w:rsidRPr="008A6B1B">
        <w:rPr>
          <w:rFonts w:asciiTheme="minorHAnsi" w:hAnsiTheme="minorHAnsi"/>
          <w:i/>
          <w:highlight w:val="yellow"/>
        </w:rPr>
        <w:t>Služeb</w:t>
      </w:r>
      <w:r w:rsidR="008A6B1B" w:rsidRPr="008A6B1B">
        <w:rPr>
          <w:rFonts w:asciiTheme="minorHAnsi" w:hAnsiTheme="minorHAnsi"/>
          <w:i/>
          <w:highlight w:val="yellow"/>
        </w:rPr>
        <w:t xml:space="preserve"> (vymezení rozsahu IISSP).</w:t>
      </w:r>
      <w:proofErr w:type="spellStart"/>
      <w:r w:rsidR="008A6B1B" w:rsidRPr="008A6B1B">
        <w:rPr>
          <w:rFonts w:asciiTheme="minorHAnsi" w:hAnsiTheme="minorHAnsi"/>
          <w:i/>
          <w:highlight w:val="yellow"/>
        </w:rPr>
        <w:t>pdf</w:t>
      </w:r>
      <w:proofErr w:type="spellEnd"/>
      <w:r w:rsidRPr="008A6B1B">
        <w:rPr>
          <w:rFonts w:asciiTheme="minorHAnsi" w:hAnsiTheme="minorHAnsi"/>
          <w:i/>
          <w:highlight w:val="yellow"/>
        </w:rPr>
        <w:t>]</w:t>
      </w:r>
    </w:p>
    <w:p w:rsidR="008A6B1B" w:rsidRDefault="008A6B1B" w:rsidP="008A6B1B">
      <w:pPr>
        <w:pStyle w:val="RLProhlensmluvnchstran"/>
        <w:spacing w:before="60" w:after="0"/>
        <w:ind w:left="357"/>
        <w:jc w:val="left"/>
        <w:rPr>
          <w:rFonts w:asciiTheme="minorHAnsi" w:hAnsiTheme="minorHAnsi"/>
          <w:i/>
        </w:rPr>
      </w:pPr>
      <w:r w:rsidRPr="008A6B1B">
        <w:rPr>
          <w:rFonts w:asciiTheme="minorHAnsi" w:hAnsiTheme="minorHAnsi"/>
          <w:i/>
          <w:highlight w:val="yellow"/>
        </w:rPr>
        <w:t xml:space="preserve">[Odkaz na dokument </w:t>
      </w:r>
      <w:r w:rsidR="008A3AE1" w:rsidRPr="008A6B1B">
        <w:rPr>
          <w:rFonts w:asciiTheme="minorHAnsi" w:hAnsiTheme="minorHAnsi"/>
          <w:i/>
          <w:highlight w:val="yellow"/>
        </w:rPr>
        <w:t>Příloha</w:t>
      </w:r>
      <w:r w:rsidRPr="008A6B1B">
        <w:rPr>
          <w:rFonts w:asciiTheme="minorHAnsi" w:hAnsiTheme="minorHAnsi"/>
          <w:i/>
          <w:highlight w:val="yellow"/>
        </w:rPr>
        <w:t xml:space="preserve"> č.1 - </w:t>
      </w:r>
      <w:r w:rsidR="008A3AE1" w:rsidRPr="008A6B1B">
        <w:rPr>
          <w:rFonts w:asciiTheme="minorHAnsi" w:hAnsiTheme="minorHAnsi"/>
          <w:i/>
          <w:highlight w:val="yellow"/>
        </w:rPr>
        <w:t>Technická</w:t>
      </w:r>
      <w:r w:rsidRPr="008A6B1B">
        <w:rPr>
          <w:rFonts w:asciiTheme="minorHAnsi" w:hAnsiTheme="minorHAnsi"/>
          <w:i/>
          <w:highlight w:val="yellow"/>
        </w:rPr>
        <w:t xml:space="preserve">́ specifikace </w:t>
      </w:r>
      <w:r w:rsidR="008A3AE1" w:rsidRPr="008A6B1B">
        <w:rPr>
          <w:rFonts w:asciiTheme="minorHAnsi" w:hAnsiTheme="minorHAnsi"/>
          <w:i/>
          <w:highlight w:val="yellow"/>
        </w:rPr>
        <w:t>Služeb</w:t>
      </w:r>
      <w:r w:rsidRPr="008A6B1B">
        <w:rPr>
          <w:rFonts w:asciiTheme="minorHAnsi" w:hAnsiTheme="minorHAnsi"/>
          <w:i/>
          <w:highlight w:val="yellow"/>
        </w:rPr>
        <w:t xml:space="preserve"> (vymezení</w:t>
      </w:r>
      <w:r>
        <w:rPr>
          <w:rFonts w:asciiTheme="minorHAnsi" w:hAnsiTheme="minorHAnsi"/>
          <w:i/>
          <w:highlight w:val="yellow"/>
        </w:rPr>
        <w:t xml:space="preserve"> úrovní podpory</w:t>
      </w:r>
      <w:r w:rsidRPr="008A6B1B">
        <w:rPr>
          <w:rFonts w:asciiTheme="minorHAnsi" w:hAnsiTheme="minorHAnsi"/>
          <w:i/>
          <w:highlight w:val="yellow"/>
        </w:rPr>
        <w:t>).</w:t>
      </w:r>
      <w:proofErr w:type="spellStart"/>
      <w:r w:rsidRPr="008A6B1B">
        <w:rPr>
          <w:rFonts w:asciiTheme="minorHAnsi" w:hAnsiTheme="minorHAnsi"/>
          <w:i/>
          <w:highlight w:val="yellow"/>
        </w:rPr>
        <w:t>pdf</w:t>
      </w:r>
      <w:proofErr w:type="spellEnd"/>
      <w:r w:rsidRPr="008A6B1B">
        <w:rPr>
          <w:rFonts w:asciiTheme="minorHAnsi" w:hAnsiTheme="minorHAnsi"/>
          <w:i/>
          <w:highlight w:val="yellow"/>
        </w:rPr>
        <w:t>]</w:t>
      </w:r>
    </w:p>
    <w:p w:rsidR="008A6B1B" w:rsidRDefault="008A6B1B" w:rsidP="008A6B1B">
      <w:pPr>
        <w:pStyle w:val="RLProhlensmluvnchstran"/>
        <w:spacing w:before="60" w:after="0"/>
        <w:ind w:left="357"/>
        <w:jc w:val="left"/>
        <w:rPr>
          <w:rFonts w:asciiTheme="minorHAnsi" w:hAnsiTheme="minorHAnsi"/>
          <w:i/>
        </w:rPr>
      </w:pPr>
      <w:r w:rsidRPr="008A6B1B">
        <w:rPr>
          <w:rFonts w:asciiTheme="minorHAnsi" w:hAnsiTheme="minorHAnsi"/>
          <w:i/>
          <w:highlight w:val="yellow"/>
        </w:rPr>
        <w:t xml:space="preserve">[Odkaz na dokument </w:t>
      </w:r>
      <w:r w:rsidR="008A3AE1" w:rsidRPr="008A6B1B">
        <w:rPr>
          <w:rFonts w:asciiTheme="minorHAnsi" w:hAnsiTheme="minorHAnsi"/>
          <w:i/>
          <w:highlight w:val="yellow"/>
        </w:rPr>
        <w:t>Příloha</w:t>
      </w:r>
      <w:r w:rsidRPr="008A6B1B">
        <w:rPr>
          <w:rFonts w:asciiTheme="minorHAnsi" w:hAnsiTheme="minorHAnsi"/>
          <w:i/>
          <w:highlight w:val="yellow"/>
        </w:rPr>
        <w:t xml:space="preserve"> č.1 - </w:t>
      </w:r>
      <w:r w:rsidR="008A3AE1" w:rsidRPr="008A6B1B">
        <w:rPr>
          <w:rFonts w:asciiTheme="minorHAnsi" w:hAnsiTheme="minorHAnsi"/>
          <w:i/>
          <w:highlight w:val="yellow"/>
        </w:rPr>
        <w:t>Technická</w:t>
      </w:r>
      <w:r w:rsidRPr="008A6B1B">
        <w:rPr>
          <w:rFonts w:asciiTheme="minorHAnsi" w:hAnsiTheme="minorHAnsi"/>
          <w:i/>
          <w:highlight w:val="yellow"/>
        </w:rPr>
        <w:t xml:space="preserve">́ specifikace </w:t>
      </w:r>
      <w:r w:rsidR="008A3AE1" w:rsidRPr="008A6B1B">
        <w:rPr>
          <w:rFonts w:asciiTheme="minorHAnsi" w:hAnsiTheme="minorHAnsi"/>
          <w:i/>
          <w:highlight w:val="yellow"/>
        </w:rPr>
        <w:t>Služeb</w:t>
      </w:r>
      <w:r w:rsidRPr="008A6B1B">
        <w:rPr>
          <w:rFonts w:asciiTheme="minorHAnsi" w:hAnsiTheme="minorHAnsi"/>
          <w:i/>
          <w:highlight w:val="yellow"/>
        </w:rPr>
        <w:t xml:space="preserve"> (vymezení činností Týmu řízení provozu).</w:t>
      </w:r>
      <w:proofErr w:type="spellStart"/>
      <w:r w:rsidRPr="008A6B1B">
        <w:rPr>
          <w:rFonts w:asciiTheme="minorHAnsi" w:hAnsiTheme="minorHAnsi"/>
          <w:i/>
          <w:highlight w:val="yellow"/>
        </w:rPr>
        <w:t>pdf</w:t>
      </w:r>
      <w:proofErr w:type="spellEnd"/>
      <w:r w:rsidRPr="008A6B1B">
        <w:rPr>
          <w:rFonts w:asciiTheme="minorHAnsi" w:hAnsiTheme="minorHAnsi"/>
          <w:i/>
          <w:highlight w:val="yellow"/>
        </w:rPr>
        <w:t>]</w:t>
      </w:r>
    </w:p>
    <w:p w:rsidR="008A6B1B" w:rsidRPr="00CE046F" w:rsidRDefault="008A6B1B" w:rsidP="008A6B1B">
      <w:pPr>
        <w:pStyle w:val="RLProhlensmluvnchstran"/>
        <w:spacing w:before="60" w:after="0"/>
        <w:ind w:left="357"/>
        <w:jc w:val="left"/>
        <w:rPr>
          <w:rFonts w:asciiTheme="minorHAnsi" w:hAnsiTheme="minorHAnsi"/>
          <w:szCs w:val="22"/>
        </w:rPr>
      </w:pPr>
      <w:r w:rsidRPr="008A6B1B">
        <w:rPr>
          <w:rFonts w:asciiTheme="minorHAnsi" w:hAnsiTheme="minorHAnsi"/>
          <w:i/>
          <w:highlight w:val="yellow"/>
        </w:rPr>
        <w:t xml:space="preserve">[Odkaz na dokument </w:t>
      </w:r>
      <w:r w:rsidR="008A3AE1" w:rsidRPr="008A6B1B">
        <w:rPr>
          <w:rFonts w:asciiTheme="minorHAnsi" w:hAnsiTheme="minorHAnsi"/>
          <w:i/>
          <w:highlight w:val="yellow"/>
        </w:rPr>
        <w:t>Příloha</w:t>
      </w:r>
      <w:r w:rsidRPr="008A6B1B">
        <w:rPr>
          <w:rFonts w:asciiTheme="minorHAnsi" w:hAnsiTheme="minorHAnsi"/>
          <w:i/>
          <w:highlight w:val="yellow"/>
        </w:rPr>
        <w:t xml:space="preserve"> č.1 - </w:t>
      </w:r>
      <w:r w:rsidR="008A3AE1" w:rsidRPr="008A6B1B">
        <w:rPr>
          <w:rFonts w:asciiTheme="minorHAnsi" w:hAnsiTheme="minorHAnsi"/>
          <w:i/>
          <w:highlight w:val="yellow"/>
        </w:rPr>
        <w:t>Technická</w:t>
      </w:r>
      <w:r w:rsidRPr="008A6B1B">
        <w:rPr>
          <w:rFonts w:asciiTheme="minorHAnsi" w:hAnsiTheme="minorHAnsi"/>
          <w:i/>
          <w:highlight w:val="yellow"/>
        </w:rPr>
        <w:t xml:space="preserve">́ specifikace </w:t>
      </w:r>
      <w:r w:rsidR="008A3AE1" w:rsidRPr="008A6B1B">
        <w:rPr>
          <w:rFonts w:asciiTheme="minorHAnsi" w:hAnsiTheme="minorHAnsi"/>
          <w:i/>
          <w:highlight w:val="yellow"/>
        </w:rPr>
        <w:t>Služeb</w:t>
      </w:r>
      <w:r w:rsidRPr="008A6B1B">
        <w:rPr>
          <w:rFonts w:asciiTheme="minorHAnsi" w:hAnsiTheme="minorHAnsi"/>
          <w:i/>
          <w:highlight w:val="yellow"/>
        </w:rPr>
        <w:t xml:space="preserve"> (vymezení </w:t>
      </w:r>
      <w:r>
        <w:rPr>
          <w:rFonts w:asciiTheme="minorHAnsi" w:hAnsiTheme="minorHAnsi"/>
          <w:i/>
          <w:highlight w:val="yellow"/>
        </w:rPr>
        <w:t>činností obecně za IISSP</w:t>
      </w:r>
      <w:r w:rsidRPr="008A6B1B">
        <w:rPr>
          <w:rFonts w:asciiTheme="minorHAnsi" w:hAnsiTheme="minorHAnsi"/>
          <w:i/>
          <w:highlight w:val="yellow"/>
        </w:rPr>
        <w:t>).</w:t>
      </w:r>
      <w:proofErr w:type="spellStart"/>
      <w:r w:rsidRPr="008A6B1B">
        <w:rPr>
          <w:rFonts w:asciiTheme="minorHAnsi" w:hAnsiTheme="minorHAnsi"/>
          <w:i/>
          <w:highlight w:val="yellow"/>
        </w:rPr>
        <w:t>pdf</w:t>
      </w:r>
      <w:proofErr w:type="spellEnd"/>
      <w:r w:rsidRPr="008A6B1B">
        <w:rPr>
          <w:rFonts w:asciiTheme="minorHAnsi" w:hAnsiTheme="minorHAnsi"/>
          <w:i/>
          <w:highlight w:val="yellow"/>
        </w:rPr>
        <w:t>]</w:t>
      </w:r>
    </w:p>
    <w:p w:rsidR="008A6B1B" w:rsidRPr="00CE046F" w:rsidRDefault="008A6B1B" w:rsidP="008A6B1B">
      <w:pPr>
        <w:pStyle w:val="RLProhlensmluvnchstran"/>
        <w:spacing w:before="60" w:after="0"/>
        <w:ind w:left="357"/>
        <w:jc w:val="left"/>
        <w:rPr>
          <w:rFonts w:asciiTheme="minorHAnsi" w:hAnsiTheme="minorHAnsi"/>
          <w:szCs w:val="22"/>
        </w:rPr>
      </w:pPr>
      <w:r w:rsidRPr="008A6B1B">
        <w:rPr>
          <w:rFonts w:asciiTheme="minorHAnsi" w:hAnsiTheme="minorHAnsi"/>
          <w:i/>
          <w:highlight w:val="yellow"/>
        </w:rPr>
        <w:t xml:space="preserve">[Odkaz na dokument </w:t>
      </w:r>
      <w:r w:rsidR="008A3AE1" w:rsidRPr="008A6B1B">
        <w:rPr>
          <w:rFonts w:asciiTheme="minorHAnsi" w:hAnsiTheme="minorHAnsi"/>
          <w:i/>
          <w:highlight w:val="yellow"/>
        </w:rPr>
        <w:t>Příloha</w:t>
      </w:r>
      <w:r w:rsidRPr="008A6B1B">
        <w:rPr>
          <w:rFonts w:asciiTheme="minorHAnsi" w:hAnsiTheme="minorHAnsi"/>
          <w:i/>
          <w:highlight w:val="yellow"/>
        </w:rPr>
        <w:t xml:space="preserve"> č.1 - </w:t>
      </w:r>
      <w:r w:rsidR="008A3AE1" w:rsidRPr="008A6B1B">
        <w:rPr>
          <w:rFonts w:asciiTheme="minorHAnsi" w:hAnsiTheme="minorHAnsi"/>
          <w:i/>
          <w:highlight w:val="yellow"/>
        </w:rPr>
        <w:t>Technická</w:t>
      </w:r>
      <w:r w:rsidRPr="008A6B1B">
        <w:rPr>
          <w:rFonts w:asciiTheme="minorHAnsi" w:hAnsiTheme="minorHAnsi"/>
          <w:i/>
          <w:highlight w:val="yellow"/>
        </w:rPr>
        <w:t xml:space="preserve">́ specifikace </w:t>
      </w:r>
      <w:r w:rsidR="008A3AE1" w:rsidRPr="008A6B1B">
        <w:rPr>
          <w:rFonts w:asciiTheme="minorHAnsi" w:hAnsiTheme="minorHAnsi"/>
          <w:i/>
          <w:highlight w:val="yellow"/>
        </w:rPr>
        <w:t>Služeb</w:t>
      </w:r>
      <w:r w:rsidRPr="008A6B1B">
        <w:rPr>
          <w:rFonts w:asciiTheme="minorHAnsi" w:hAnsiTheme="minorHAnsi"/>
          <w:i/>
          <w:highlight w:val="yellow"/>
        </w:rPr>
        <w:t xml:space="preserve"> (vymezení </w:t>
      </w:r>
      <w:r>
        <w:rPr>
          <w:rFonts w:asciiTheme="minorHAnsi" w:hAnsiTheme="minorHAnsi"/>
          <w:i/>
          <w:highlight w:val="yellow"/>
        </w:rPr>
        <w:t>činností za oblast RIS</w:t>
      </w:r>
      <w:r w:rsidRPr="008A6B1B">
        <w:rPr>
          <w:rFonts w:asciiTheme="minorHAnsi" w:hAnsiTheme="minorHAnsi"/>
          <w:i/>
          <w:highlight w:val="yellow"/>
        </w:rPr>
        <w:t>).</w:t>
      </w:r>
      <w:proofErr w:type="spellStart"/>
      <w:r w:rsidRPr="008A6B1B">
        <w:rPr>
          <w:rFonts w:asciiTheme="minorHAnsi" w:hAnsiTheme="minorHAnsi"/>
          <w:i/>
          <w:highlight w:val="yellow"/>
        </w:rPr>
        <w:t>pdf</w:t>
      </w:r>
      <w:proofErr w:type="spellEnd"/>
      <w:r w:rsidRPr="008A6B1B">
        <w:rPr>
          <w:rFonts w:asciiTheme="minorHAnsi" w:hAnsiTheme="minorHAnsi"/>
          <w:i/>
          <w:highlight w:val="yellow"/>
        </w:rPr>
        <w:t>]</w:t>
      </w:r>
    </w:p>
    <w:p w:rsidR="008A6B1B" w:rsidRPr="00CE046F" w:rsidRDefault="008A6B1B" w:rsidP="008A6B1B">
      <w:pPr>
        <w:pStyle w:val="RLProhlensmluvnchstran"/>
        <w:spacing w:before="60" w:after="0"/>
        <w:ind w:left="357"/>
        <w:jc w:val="left"/>
        <w:rPr>
          <w:rFonts w:asciiTheme="minorHAnsi" w:hAnsiTheme="minorHAnsi"/>
          <w:szCs w:val="22"/>
        </w:rPr>
      </w:pPr>
      <w:r w:rsidRPr="008A6B1B">
        <w:rPr>
          <w:rFonts w:asciiTheme="minorHAnsi" w:hAnsiTheme="minorHAnsi"/>
          <w:i/>
          <w:highlight w:val="yellow"/>
        </w:rPr>
        <w:t xml:space="preserve">[Odkaz na dokument </w:t>
      </w:r>
      <w:r w:rsidR="008A3AE1" w:rsidRPr="008A6B1B">
        <w:rPr>
          <w:rFonts w:asciiTheme="minorHAnsi" w:hAnsiTheme="minorHAnsi"/>
          <w:i/>
          <w:highlight w:val="yellow"/>
        </w:rPr>
        <w:t>Příloha</w:t>
      </w:r>
      <w:r w:rsidRPr="008A6B1B">
        <w:rPr>
          <w:rFonts w:asciiTheme="minorHAnsi" w:hAnsiTheme="minorHAnsi"/>
          <w:i/>
          <w:highlight w:val="yellow"/>
        </w:rPr>
        <w:t xml:space="preserve"> č.1 - </w:t>
      </w:r>
      <w:r w:rsidR="008A3AE1" w:rsidRPr="008A6B1B">
        <w:rPr>
          <w:rFonts w:asciiTheme="minorHAnsi" w:hAnsiTheme="minorHAnsi"/>
          <w:i/>
          <w:highlight w:val="yellow"/>
        </w:rPr>
        <w:t>Technická</w:t>
      </w:r>
      <w:r w:rsidRPr="008A6B1B">
        <w:rPr>
          <w:rFonts w:asciiTheme="minorHAnsi" w:hAnsiTheme="minorHAnsi"/>
          <w:i/>
          <w:highlight w:val="yellow"/>
        </w:rPr>
        <w:t xml:space="preserve">́ specifikace </w:t>
      </w:r>
      <w:r w:rsidR="008A3AE1" w:rsidRPr="008A6B1B">
        <w:rPr>
          <w:rFonts w:asciiTheme="minorHAnsi" w:hAnsiTheme="minorHAnsi"/>
          <w:i/>
          <w:highlight w:val="yellow"/>
        </w:rPr>
        <w:t>Služeb</w:t>
      </w:r>
      <w:r w:rsidRPr="008A6B1B">
        <w:rPr>
          <w:rFonts w:asciiTheme="minorHAnsi" w:hAnsiTheme="minorHAnsi"/>
          <w:i/>
          <w:highlight w:val="yellow"/>
        </w:rPr>
        <w:t xml:space="preserve"> (vymezení </w:t>
      </w:r>
      <w:r>
        <w:rPr>
          <w:rFonts w:asciiTheme="minorHAnsi" w:hAnsiTheme="minorHAnsi"/>
          <w:i/>
          <w:highlight w:val="yellow"/>
        </w:rPr>
        <w:t>činností za oblast CSÚIS a MIS</w:t>
      </w:r>
      <w:r w:rsidRPr="008A6B1B">
        <w:rPr>
          <w:rFonts w:asciiTheme="minorHAnsi" w:hAnsiTheme="minorHAnsi"/>
          <w:i/>
          <w:highlight w:val="yellow"/>
        </w:rPr>
        <w:t>).</w:t>
      </w:r>
      <w:proofErr w:type="spellStart"/>
      <w:r w:rsidRPr="008A6B1B">
        <w:rPr>
          <w:rFonts w:asciiTheme="minorHAnsi" w:hAnsiTheme="minorHAnsi"/>
          <w:i/>
          <w:highlight w:val="yellow"/>
        </w:rPr>
        <w:t>pdf</w:t>
      </w:r>
      <w:proofErr w:type="spellEnd"/>
      <w:r w:rsidRPr="008A6B1B">
        <w:rPr>
          <w:rFonts w:asciiTheme="minorHAnsi" w:hAnsiTheme="minorHAnsi"/>
          <w:i/>
          <w:highlight w:val="yellow"/>
        </w:rPr>
        <w:t>]</w:t>
      </w:r>
    </w:p>
    <w:p w:rsidR="008A6B1B" w:rsidRPr="00CE046F" w:rsidRDefault="008A6B1B" w:rsidP="008A6B1B">
      <w:pPr>
        <w:pStyle w:val="RLProhlensmluvnchstran"/>
        <w:spacing w:before="60" w:after="0"/>
        <w:ind w:left="357"/>
        <w:jc w:val="left"/>
        <w:rPr>
          <w:rFonts w:asciiTheme="minorHAnsi" w:hAnsiTheme="minorHAnsi"/>
          <w:szCs w:val="22"/>
        </w:rPr>
      </w:pPr>
      <w:r w:rsidRPr="008A6B1B">
        <w:rPr>
          <w:rFonts w:asciiTheme="minorHAnsi" w:hAnsiTheme="minorHAnsi"/>
          <w:i/>
          <w:highlight w:val="yellow"/>
        </w:rPr>
        <w:t xml:space="preserve">[Odkaz na dokument </w:t>
      </w:r>
      <w:r w:rsidR="008A3AE1" w:rsidRPr="008A6B1B">
        <w:rPr>
          <w:rFonts w:asciiTheme="minorHAnsi" w:hAnsiTheme="minorHAnsi"/>
          <w:i/>
          <w:highlight w:val="yellow"/>
        </w:rPr>
        <w:t>Příloha</w:t>
      </w:r>
      <w:r w:rsidRPr="008A6B1B">
        <w:rPr>
          <w:rFonts w:asciiTheme="minorHAnsi" w:hAnsiTheme="minorHAnsi"/>
          <w:i/>
          <w:highlight w:val="yellow"/>
        </w:rPr>
        <w:t xml:space="preserve"> č.1 - </w:t>
      </w:r>
      <w:r w:rsidR="008A3AE1" w:rsidRPr="008A6B1B">
        <w:rPr>
          <w:rFonts w:asciiTheme="minorHAnsi" w:hAnsiTheme="minorHAnsi"/>
          <w:i/>
          <w:highlight w:val="yellow"/>
        </w:rPr>
        <w:t>Technická</w:t>
      </w:r>
      <w:r w:rsidRPr="008A6B1B">
        <w:rPr>
          <w:rFonts w:asciiTheme="minorHAnsi" w:hAnsiTheme="minorHAnsi"/>
          <w:i/>
          <w:highlight w:val="yellow"/>
        </w:rPr>
        <w:t xml:space="preserve">́ specifikace </w:t>
      </w:r>
      <w:r w:rsidR="008A3AE1" w:rsidRPr="008A6B1B">
        <w:rPr>
          <w:rFonts w:asciiTheme="minorHAnsi" w:hAnsiTheme="minorHAnsi"/>
          <w:i/>
          <w:highlight w:val="yellow"/>
        </w:rPr>
        <w:t>Služeb</w:t>
      </w:r>
      <w:r w:rsidRPr="008A6B1B">
        <w:rPr>
          <w:rFonts w:asciiTheme="minorHAnsi" w:hAnsiTheme="minorHAnsi"/>
          <w:i/>
          <w:highlight w:val="yellow"/>
        </w:rPr>
        <w:t xml:space="preserve"> (vymezení </w:t>
      </w:r>
      <w:r>
        <w:rPr>
          <w:rFonts w:asciiTheme="minorHAnsi" w:hAnsiTheme="minorHAnsi"/>
          <w:i/>
          <w:highlight w:val="yellow"/>
        </w:rPr>
        <w:t>činností za oblast Báze</w:t>
      </w:r>
      <w:r w:rsidRPr="008A6B1B">
        <w:rPr>
          <w:rFonts w:asciiTheme="minorHAnsi" w:hAnsiTheme="minorHAnsi"/>
          <w:i/>
          <w:highlight w:val="yellow"/>
        </w:rPr>
        <w:t>).</w:t>
      </w:r>
      <w:proofErr w:type="spellStart"/>
      <w:r w:rsidRPr="008A6B1B">
        <w:rPr>
          <w:rFonts w:asciiTheme="minorHAnsi" w:hAnsiTheme="minorHAnsi"/>
          <w:i/>
          <w:highlight w:val="yellow"/>
        </w:rPr>
        <w:t>pdf</w:t>
      </w:r>
      <w:proofErr w:type="spellEnd"/>
      <w:r w:rsidRPr="008A6B1B">
        <w:rPr>
          <w:rFonts w:asciiTheme="minorHAnsi" w:hAnsiTheme="minorHAnsi"/>
          <w:i/>
          <w:highlight w:val="yellow"/>
        </w:rPr>
        <w:t>]</w:t>
      </w:r>
    </w:p>
    <w:p w:rsidR="008A6B1B" w:rsidRPr="00CE046F" w:rsidRDefault="008A6B1B" w:rsidP="008A6B1B">
      <w:pPr>
        <w:pStyle w:val="RLProhlensmluvnchstran"/>
        <w:spacing w:before="60" w:after="0"/>
        <w:ind w:left="357"/>
        <w:jc w:val="left"/>
        <w:rPr>
          <w:rFonts w:asciiTheme="minorHAnsi" w:hAnsiTheme="minorHAnsi"/>
          <w:szCs w:val="22"/>
        </w:rPr>
      </w:pPr>
      <w:r w:rsidRPr="008A6B1B">
        <w:rPr>
          <w:rFonts w:asciiTheme="minorHAnsi" w:hAnsiTheme="minorHAnsi"/>
          <w:i/>
          <w:highlight w:val="yellow"/>
        </w:rPr>
        <w:t xml:space="preserve">[Odkaz na dokument </w:t>
      </w:r>
      <w:r w:rsidR="008A3AE1" w:rsidRPr="008A6B1B">
        <w:rPr>
          <w:rFonts w:asciiTheme="minorHAnsi" w:hAnsiTheme="minorHAnsi"/>
          <w:i/>
          <w:highlight w:val="yellow"/>
        </w:rPr>
        <w:t>Příloha</w:t>
      </w:r>
      <w:r w:rsidRPr="008A6B1B">
        <w:rPr>
          <w:rFonts w:asciiTheme="minorHAnsi" w:hAnsiTheme="minorHAnsi"/>
          <w:i/>
          <w:highlight w:val="yellow"/>
        </w:rPr>
        <w:t xml:space="preserve"> č.1 - </w:t>
      </w:r>
      <w:r w:rsidR="008A3AE1" w:rsidRPr="008A6B1B">
        <w:rPr>
          <w:rFonts w:asciiTheme="minorHAnsi" w:hAnsiTheme="minorHAnsi"/>
          <w:i/>
          <w:highlight w:val="yellow"/>
        </w:rPr>
        <w:t>Technická</w:t>
      </w:r>
      <w:r w:rsidRPr="008A6B1B">
        <w:rPr>
          <w:rFonts w:asciiTheme="minorHAnsi" w:hAnsiTheme="minorHAnsi"/>
          <w:i/>
          <w:highlight w:val="yellow"/>
        </w:rPr>
        <w:t xml:space="preserve">́ specifikace </w:t>
      </w:r>
      <w:r w:rsidR="008A3AE1" w:rsidRPr="008A6B1B">
        <w:rPr>
          <w:rFonts w:asciiTheme="minorHAnsi" w:hAnsiTheme="minorHAnsi"/>
          <w:i/>
          <w:highlight w:val="yellow"/>
        </w:rPr>
        <w:t>Služeb</w:t>
      </w:r>
      <w:r w:rsidRPr="008A6B1B">
        <w:rPr>
          <w:rFonts w:asciiTheme="minorHAnsi" w:hAnsiTheme="minorHAnsi"/>
          <w:i/>
          <w:highlight w:val="yellow"/>
        </w:rPr>
        <w:t xml:space="preserve"> (vymezení </w:t>
      </w:r>
      <w:r>
        <w:rPr>
          <w:rFonts w:asciiTheme="minorHAnsi" w:hAnsiTheme="minorHAnsi"/>
          <w:i/>
          <w:highlight w:val="yellow"/>
        </w:rPr>
        <w:t>činností za oblast Správa uživatelů</w:t>
      </w:r>
      <w:r w:rsidRPr="008A6B1B">
        <w:rPr>
          <w:rFonts w:asciiTheme="minorHAnsi" w:hAnsiTheme="minorHAnsi"/>
          <w:i/>
          <w:highlight w:val="yellow"/>
        </w:rPr>
        <w:t>).</w:t>
      </w:r>
      <w:proofErr w:type="spellStart"/>
      <w:r w:rsidRPr="008A6B1B">
        <w:rPr>
          <w:rFonts w:asciiTheme="minorHAnsi" w:hAnsiTheme="minorHAnsi"/>
          <w:i/>
          <w:highlight w:val="yellow"/>
        </w:rPr>
        <w:t>pdf</w:t>
      </w:r>
      <w:proofErr w:type="spellEnd"/>
      <w:r w:rsidRPr="008A6B1B">
        <w:rPr>
          <w:rFonts w:asciiTheme="minorHAnsi" w:hAnsiTheme="minorHAnsi"/>
          <w:i/>
          <w:highlight w:val="yellow"/>
        </w:rPr>
        <w:t>]</w:t>
      </w:r>
    </w:p>
    <w:p w:rsidR="008A6B1B" w:rsidRPr="00CE046F" w:rsidRDefault="008A6B1B" w:rsidP="008A6B1B">
      <w:pPr>
        <w:pStyle w:val="RLProhlensmluvnchstran"/>
        <w:spacing w:before="60" w:after="0"/>
        <w:ind w:left="357"/>
        <w:jc w:val="left"/>
        <w:rPr>
          <w:rFonts w:asciiTheme="minorHAnsi" w:hAnsiTheme="minorHAnsi"/>
          <w:szCs w:val="22"/>
        </w:rPr>
      </w:pPr>
      <w:r w:rsidRPr="008A6B1B">
        <w:rPr>
          <w:rFonts w:asciiTheme="minorHAnsi" w:hAnsiTheme="minorHAnsi"/>
          <w:i/>
          <w:highlight w:val="yellow"/>
        </w:rPr>
        <w:t xml:space="preserve">[Odkaz na dokument </w:t>
      </w:r>
      <w:r w:rsidR="008A3AE1" w:rsidRPr="008A6B1B">
        <w:rPr>
          <w:rFonts w:asciiTheme="minorHAnsi" w:hAnsiTheme="minorHAnsi"/>
          <w:i/>
          <w:highlight w:val="yellow"/>
        </w:rPr>
        <w:t>Příloha</w:t>
      </w:r>
      <w:r w:rsidRPr="008A6B1B">
        <w:rPr>
          <w:rFonts w:asciiTheme="minorHAnsi" w:hAnsiTheme="minorHAnsi"/>
          <w:i/>
          <w:highlight w:val="yellow"/>
        </w:rPr>
        <w:t xml:space="preserve"> č.1 - </w:t>
      </w:r>
      <w:r w:rsidR="008A3AE1" w:rsidRPr="008A6B1B">
        <w:rPr>
          <w:rFonts w:asciiTheme="minorHAnsi" w:hAnsiTheme="minorHAnsi"/>
          <w:i/>
          <w:highlight w:val="yellow"/>
        </w:rPr>
        <w:t>Technická</w:t>
      </w:r>
      <w:r w:rsidRPr="008A6B1B">
        <w:rPr>
          <w:rFonts w:asciiTheme="minorHAnsi" w:hAnsiTheme="minorHAnsi"/>
          <w:i/>
          <w:highlight w:val="yellow"/>
        </w:rPr>
        <w:t xml:space="preserve">́ specifikace </w:t>
      </w:r>
      <w:r w:rsidR="008A3AE1" w:rsidRPr="008A6B1B">
        <w:rPr>
          <w:rFonts w:asciiTheme="minorHAnsi" w:hAnsiTheme="minorHAnsi"/>
          <w:i/>
          <w:highlight w:val="yellow"/>
        </w:rPr>
        <w:t>Služeb</w:t>
      </w:r>
      <w:r w:rsidRPr="008A6B1B">
        <w:rPr>
          <w:rFonts w:asciiTheme="minorHAnsi" w:hAnsiTheme="minorHAnsi"/>
          <w:i/>
          <w:highlight w:val="yellow"/>
        </w:rPr>
        <w:t xml:space="preserve"> (vymezení </w:t>
      </w:r>
      <w:r>
        <w:rPr>
          <w:rFonts w:asciiTheme="minorHAnsi" w:hAnsiTheme="minorHAnsi"/>
          <w:i/>
          <w:highlight w:val="yellow"/>
        </w:rPr>
        <w:t>činností za oblast Školení</w:t>
      </w:r>
      <w:r w:rsidRPr="008A6B1B">
        <w:rPr>
          <w:rFonts w:asciiTheme="minorHAnsi" w:hAnsiTheme="minorHAnsi"/>
          <w:i/>
          <w:highlight w:val="yellow"/>
        </w:rPr>
        <w:t>).</w:t>
      </w:r>
      <w:proofErr w:type="spellStart"/>
      <w:r w:rsidRPr="008A6B1B">
        <w:rPr>
          <w:rFonts w:asciiTheme="minorHAnsi" w:hAnsiTheme="minorHAnsi"/>
          <w:i/>
          <w:highlight w:val="yellow"/>
        </w:rPr>
        <w:t>pdf</w:t>
      </w:r>
      <w:proofErr w:type="spellEnd"/>
      <w:r w:rsidRPr="008A6B1B">
        <w:rPr>
          <w:rFonts w:asciiTheme="minorHAnsi" w:hAnsiTheme="minorHAnsi"/>
          <w:i/>
          <w:highlight w:val="yellow"/>
        </w:rPr>
        <w:t>]</w:t>
      </w:r>
    </w:p>
    <w:p w:rsidR="00936E5A" w:rsidRPr="00CE046F" w:rsidRDefault="00936E5A" w:rsidP="008A6B1B">
      <w:pPr>
        <w:pStyle w:val="RLProhlensmluvnchstran"/>
        <w:numPr>
          <w:ilvl w:val="0"/>
          <w:numId w:val="11"/>
        </w:numPr>
        <w:spacing w:before="240"/>
        <w:ind w:left="357" w:hanging="357"/>
        <w:jc w:val="left"/>
        <w:rPr>
          <w:rFonts w:asciiTheme="minorHAnsi" w:hAnsiTheme="minorHAnsi"/>
        </w:rPr>
      </w:pPr>
      <w:r w:rsidRPr="00CE046F">
        <w:rPr>
          <w:rFonts w:asciiTheme="minorHAnsi" w:hAnsiTheme="minorHAnsi"/>
          <w:szCs w:val="22"/>
        </w:rPr>
        <w:t>Cena za poskytování Služeb</w:t>
      </w:r>
    </w:p>
    <w:p w:rsidR="00BE29A1" w:rsidRPr="00CE046F" w:rsidRDefault="00936E5A" w:rsidP="00E52258">
      <w:pPr>
        <w:pStyle w:val="RLTextlnkuslovan"/>
        <w:numPr>
          <w:ilvl w:val="1"/>
          <w:numId w:val="11"/>
        </w:numPr>
        <w:spacing w:after="60"/>
        <w:ind w:left="788" w:hanging="431"/>
        <w:rPr>
          <w:rFonts w:asciiTheme="minorHAnsi" w:hAnsiTheme="minorHAnsi"/>
        </w:rPr>
      </w:pPr>
      <w:r w:rsidRPr="00CE046F">
        <w:rPr>
          <w:rFonts w:asciiTheme="minorHAnsi" w:hAnsiTheme="minorHAnsi"/>
        </w:rPr>
        <w:t xml:space="preserve">Cena za poskytování Paušálních služeb je stanovena </w:t>
      </w:r>
      <w:r w:rsidR="00BE29A1" w:rsidRPr="00CE046F">
        <w:rPr>
          <w:rFonts w:asciiTheme="minorHAnsi" w:hAnsiTheme="minorHAnsi"/>
        </w:rPr>
        <w:t>na základě</w:t>
      </w:r>
      <w:r w:rsidRPr="00CE046F">
        <w:rPr>
          <w:rFonts w:asciiTheme="minorHAnsi" w:hAnsiTheme="minorHAnsi"/>
        </w:rPr>
        <w:t xml:space="preserve"> Tabulky č. </w:t>
      </w:r>
      <w:r w:rsidR="00BE29A1" w:rsidRPr="00CE046F">
        <w:rPr>
          <w:rFonts w:asciiTheme="minorHAnsi" w:hAnsiTheme="minorHAnsi"/>
        </w:rPr>
        <w:t>1</w:t>
      </w:r>
      <w:r w:rsidRPr="00CE046F">
        <w:rPr>
          <w:rFonts w:asciiTheme="minorHAnsi" w:hAnsiTheme="minorHAnsi"/>
        </w:rPr>
        <w:t xml:space="preserve"> níže:</w:t>
      </w:r>
    </w:p>
    <w:tbl>
      <w:tblPr>
        <w:tblW w:w="4771"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5"/>
        <w:gridCol w:w="1679"/>
        <w:gridCol w:w="1677"/>
        <w:gridCol w:w="664"/>
        <w:gridCol w:w="1447"/>
        <w:gridCol w:w="2046"/>
      </w:tblGrid>
      <w:tr w:rsidR="00936E5A" w:rsidRPr="00CE046F" w:rsidTr="00E52258">
        <w:trPr>
          <w:trHeight w:val="771"/>
        </w:trPr>
        <w:tc>
          <w:tcPr>
            <w:tcW w:w="725" w:type="pct"/>
            <w:tcBorders>
              <w:bottom w:val="single" w:sz="4" w:space="0" w:color="auto"/>
            </w:tcBorders>
            <w:shd w:val="clear" w:color="auto" w:fill="0070C0"/>
            <w:vAlign w:val="center"/>
          </w:tcPr>
          <w:p w:rsidR="00936E5A" w:rsidRPr="00CE046F" w:rsidRDefault="00936E5A" w:rsidP="00936E5A">
            <w:pPr>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Služba</w:t>
            </w:r>
          </w:p>
        </w:tc>
        <w:tc>
          <w:tcPr>
            <w:tcW w:w="955" w:type="pct"/>
            <w:tcBorders>
              <w:bottom w:val="single" w:sz="4" w:space="0" w:color="auto"/>
            </w:tcBorders>
            <w:shd w:val="clear" w:color="auto" w:fill="0070C0"/>
            <w:vAlign w:val="center"/>
          </w:tcPr>
          <w:p w:rsidR="00936E5A" w:rsidRPr="00CE046F" w:rsidRDefault="00936E5A" w:rsidP="00936E5A">
            <w:pPr>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Paušální cena za 1 kalendářní měsíc v Kč bez DPH</w:t>
            </w:r>
          </w:p>
        </w:tc>
        <w:tc>
          <w:tcPr>
            <w:tcW w:w="954" w:type="pct"/>
            <w:tcBorders>
              <w:bottom w:val="single" w:sz="4" w:space="0" w:color="auto"/>
            </w:tcBorders>
            <w:shd w:val="clear" w:color="auto" w:fill="0070C0"/>
            <w:vAlign w:val="center"/>
          </w:tcPr>
          <w:p w:rsidR="00936E5A" w:rsidRPr="00CE046F" w:rsidRDefault="00936E5A" w:rsidP="001F7F2E">
            <w:pPr>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 xml:space="preserve">Cena za </w:t>
            </w:r>
            <w:r w:rsidR="001F7F2E" w:rsidRPr="00CE046F">
              <w:rPr>
                <w:rFonts w:asciiTheme="minorHAnsi" w:hAnsiTheme="minorHAnsi" w:cs="Calibri"/>
                <w:b/>
                <w:bCs/>
                <w:color w:val="FFFFFF" w:themeColor="background1"/>
                <w:szCs w:val="22"/>
              </w:rPr>
              <w:t>18</w:t>
            </w:r>
            <w:r w:rsidRPr="00CE046F">
              <w:rPr>
                <w:rFonts w:asciiTheme="minorHAnsi" w:hAnsiTheme="minorHAnsi" w:cs="Calibri"/>
                <w:b/>
                <w:bCs/>
                <w:color w:val="FFFFFF" w:themeColor="background1"/>
                <w:szCs w:val="22"/>
              </w:rPr>
              <w:t xml:space="preserve"> kalendářních měsíců v Kč bez DPH</w:t>
            </w:r>
          </w:p>
        </w:tc>
        <w:tc>
          <w:tcPr>
            <w:tcW w:w="378" w:type="pct"/>
            <w:tcBorders>
              <w:bottom w:val="single" w:sz="4" w:space="0" w:color="auto"/>
            </w:tcBorders>
            <w:shd w:val="clear" w:color="auto" w:fill="0070C0"/>
            <w:vAlign w:val="center"/>
          </w:tcPr>
          <w:p w:rsidR="00936E5A" w:rsidRPr="00CE046F" w:rsidRDefault="00936E5A" w:rsidP="00936E5A">
            <w:pPr>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Výše DPH</w:t>
            </w:r>
          </w:p>
        </w:tc>
        <w:tc>
          <w:tcPr>
            <w:tcW w:w="823" w:type="pct"/>
            <w:tcBorders>
              <w:bottom w:val="single" w:sz="4" w:space="0" w:color="auto"/>
            </w:tcBorders>
            <w:shd w:val="clear" w:color="auto" w:fill="0070C0"/>
            <w:vAlign w:val="center"/>
          </w:tcPr>
          <w:p w:rsidR="00936E5A" w:rsidRPr="00CE046F" w:rsidRDefault="00936E5A" w:rsidP="00936E5A">
            <w:pPr>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Výše DPH v Kč</w:t>
            </w:r>
          </w:p>
        </w:tc>
        <w:tc>
          <w:tcPr>
            <w:tcW w:w="1164" w:type="pct"/>
            <w:tcBorders>
              <w:bottom w:val="single" w:sz="4" w:space="0" w:color="auto"/>
            </w:tcBorders>
            <w:shd w:val="clear" w:color="auto" w:fill="0070C0"/>
          </w:tcPr>
          <w:p w:rsidR="00936E5A" w:rsidRPr="00CE046F" w:rsidRDefault="00936E5A" w:rsidP="001F7F2E">
            <w:pPr>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 xml:space="preserve">Cena za </w:t>
            </w:r>
            <w:r w:rsidR="001F7F2E" w:rsidRPr="00CE046F">
              <w:rPr>
                <w:rFonts w:asciiTheme="minorHAnsi" w:hAnsiTheme="minorHAnsi" w:cs="Calibri"/>
                <w:b/>
                <w:bCs/>
                <w:color w:val="FFFFFF" w:themeColor="background1"/>
                <w:szCs w:val="22"/>
              </w:rPr>
              <w:t xml:space="preserve">18 </w:t>
            </w:r>
            <w:r w:rsidRPr="00CE046F">
              <w:rPr>
                <w:rFonts w:asciiTheme="minorHAnsi" w:hAnsiTheme="minorHAnsi" w:cs="Calibri"/>
                <w:b/>
                <w:bCs/>
                <w:color w:val="FFFFFF" w:themeColor="background1"/>
                <w:szCs w:val="22"/>
              </w:rPr>
              <w:t>kalendářních měsíců v Kč včetně</w:t>
            </w:r>
            <w:r w:rsidR="001F7F2E" w:rsidRPr="00CE046F">
              <w:rPr>
                <w:rFonts w:asciiTheme="minorHAnsi" w:hAnsiTheme="minorHAnsi" w:cs="Calibri"/>
                <w:b/>
                <w:bCs/>
                <w:color w:val="FFFFFF" w:themeColor="background1"/>
                <w:szCs w:val="22"/>
              </w:rPr>
              <w:t xml:space="preserve"> </w:t>
            </w:r>
            <w:r w:rsidRPr="00CE046F">
              <w:rPr>
                <w:rFonts w:asciiTheme="minorHAnsi" w:hAnsiTheme="minorHAnsi" w:cs="Calibri"/>
                <w:b/>
                <w:bCs/>
                <w:color w:val="FFFFFF" w:themeColor="background1"/>
                <w:szCs w:val="22"/>
              </w:rPr>
              <w:t>DPH</w:t>
            </w:r>
          </w:p>
        </w:tc>
      </w:tr>
      <w:tr w:rsidR="00936E5A" w:rsidRPr="00CE046F" w:rsidTr="00E52258">
        <w:trPr>
          <w:trHeight w:val="302"/>
        </w:trPr>
        <w:tc>
          <w:tcPr>
            <w:tcW w:w="725" w:type="pct"/>
            <w:tcBorders>
              <w:bottom w:val="single" w:sz="4" w:space="0" w:color="auto"/>
            </w:tcBorders>
            <w:shd w:val="clear" w:color="auto" w:fill="auto"/>
            <w:vAlign w:val="center"/>
          </w:tcPr>
          <w:p w:rsidR="00936E5A" w:rsidRPr="00CE046F" w:rsidRDefault="00936E5A" w:rsidP="00E52258">
            <w:pPr>
              <w:spacing w:before="60" w:after="60"/>
              <w:jc w:val="center"/>
              <w:rPr>
                <w:rFonts w:asciiTheme="minorHAnsi" w:hAnsiTheme="minorHAnsi" w:cs="Calibri"/>
                <w:color w:val="000000"/>
                <w:szCs w:val="22"/>
                <w:highlight w:val="yellow"/>
              </w:rPr>
            </w:pPr>
            <w:r w:rsidRPr="00CE046F">
              <w:rPr>
                <w:rFonts w:asciiTheme="minorHAnsi" w:hAnsiTheme="minorHAnsi" w:cs="Calibri"/>
                <w:color w:val="000000"/>
                <w:szCs w:val="22"/>
              </w:rPr>
              <w:t>Paušální služby</w:t>
            </w:r>
          </w:p>
        </w:tc>
        <w:tc>
          <w:tcPr>
            <w:tcW w:w="955" w:type="pct"/>
            <w:tcBorders>
              <w:bottom w:val="single" w:sz="4" w:space="0" w:color="auto"/>
            </w:tcBorders>
            <w:shd w:val="clear" w:color="auto" w:fill="auto"/>
            <w:vAlign w:val="center"/>
          </w:tcPr>
          <w:p w:rsidR="00936E5A" w:rsidRPr="00CE046F" w:rsidRDefault="00936E5A" w:rsidP="00E52258">
            <w:pPr>
              <w:pStyle w:val="doplnuchaze"/>
              <w:spacing w:before="60" w:after="60"/>
              <w:rPr>
                <w:rFonts w:asciiTheme="minorHAnsi" w:hAnsiTheme="minorHAnsi" w:cs="Calibri"/>
              </w:rPr>
            </w:pPr>
            <w:r w:rsidRPr="00CE046F">
              <w:rPr>
                <w:rFonts w:asciiTheme="minorHAnsi" w:hAnsiTheme="minorHAnsi" w:cs="Calibri"/>
                <w:highlight w:val="green"/>
              </w:rPr>
              <w:t>[DOPLNÍ UCHAZEČ]</w:t>
            </w:r>
          </w:p>
        </w:tc>
        <w:tc>
          <w:tcPr>
            <w:tcW w:w="954" w:type="pct"/>
            <w:tcBorders>
              <w:bottom w:val="single" w:sz="4" w:space="0" w:color="auto"/>
            </w:tcBorders>
            <w:shd w:val="clear" w:color="auto" w:fill="auto"/>
            <w:vAlign w:val="center"/>
          </w:tcPr>
          <w:p w:rsidR="00936E5A" w:rsidRPr="00CE046F" w:rsidRDefault="00936E5A" w:rsidP="00E52258">
            <w:pPr>
              <w:pStyle w:val="doplnuchaze"/>
              <w:spacing w:before="60" w:after="60"/>
              <w:rPr>
                <w:rFonts w:asciiTheme="minorHAnsi" w:hAnsiTheme="minorHAnsi" w:cs="Calibri"/>
              </w:rPr>
            </w:pPr>
            <w:r w:rsidRPr="00CE046F">
              <w:rPr>
                <w:rFonts w:asciiTheme="minorHAnsi" w:hAnsiTheme="minorHAnsi" w:cs="Calibri"/>
                <w:highlight w:val="green"/>
              </w:rPr>
              <w:t>[DOPLNÍ UCHAZEČ]</w:t>
            </w:r>
          </w:p>
        </w:tc>
        <w:tc>
          <w:tcPr>
            <w:tcW w:w="378" w:type="pct"/>
            <w:tcBorders>
              <w:bottom w:val="single" w:sz="4" w:space="0" w:color="auto"/>
            </w:tcBorders>
            <w:shd w:val="clear" w:color="auto" w:fill="auto"/>
            <w:vAlign w:val="center"/>
          </w:tcPr>
          <w:p w:rsidR="00936E5A" w:rsidRPr="00CE046F" w:rsidRDefault="00936E5A" w:rsidP="00E52258">
            <w:pPr>
              <w:spacing w:before="60" w:after="60"/>
              <w:jc w:val="center"/>
              <w:rPr>
                <w:rFonts w:asciiTheme="minorHAnsi" w:hAnsiTheme="minorHAnsi" w:cs="Calibri"/>
                <w:szCs w:val="22"/>
              </w:rPr>
            </w:pPr>
            <w:r w:rsidRPr="00CE046F">
              <w:rPr>
                <w:rFonts w:asciiTheme="minorHAnsi" w:hAnsiTheme="minorHAnsi" w:cs="Calibri"/>
                <w:szCs w:val="22"/>
              </w:rPr>
              <w:t>21</w:t>
            </w:r>
          </w:p>
        </w:tc>
        <w:tc>
          <w:tcPr>
            <w:tcW w:w="823" w:type="pct"/>
            <w:tcBorders>
              <w:bottom w:val="single" w:sz="4" w:space="0" w:color="auto"/>
            </w:tcBorders>
            <w:shd w:val="clear" w:color="auto" w:fill="auto"/>
            <w:vAlign w:val="center"/>
          </w:tcPr>
          <w:p w:rsidR="00936E5A" w:rsidRPr="00CE046F" w:rsidRDefault="00936E5A" w:rsidP="00E52258">
            <w:pPr>
              <w:pStyle w:val="doplnuchaze"/>
              <w:spacing w:before="60" w:after="60"/>
              <w:rPr>
                <w:rFonts w:asciiTheme="minorHAnsi" w:hAnsiTheme="minorHAnsi" w:cs="Calibri"/>
              </w:rPr>
            </w:pPr>
            <w:r w:rsidRPr="00CE046F">
              <w:rPr>
                <w:rFonts w:asciiTheme="minorHAnsi" w:hAnsiTheme="minorHAnsi" w:cs="Calibri"/>
                <w:highlight w:val="green"/>
              </w:rPr>
              <w:t>[DOPLNÍ UCHAZEČ]</w:t>
            </w:r>
          </w:p>
        </w:tc>
        <w:tc>
          <w:tcPr>
            <w:tcW w:w="1164" w:type="pct"/>
            <w:tcBorders>
              <w:bottom w:val="single" w:sz="4" w:space="0" w:color="auto"/>
            </w:tcBorders>
            <w:vAlign w:val="center"/>
          </w:tcPr>
          <w:p w:rsidR="00936E5A" w:rsidRPr="00CE046F" w:rsidRDefault="00936E5A" w:rsidP="00E52258">
            <w:pPr>
              <w:pStyle w:val="doplnuchaze"/>
              <w:spacing w:before="60" w:after="60"/>
              <w:ind w:left="361"/>
              <w:rPr>
                <w:rFonts w:asciiTheme="minorHAnsi" w:hAnsiTheme="minorHAnsi" w:cs="Calibri"/>
              </w:rPr>
            </w:pPr>
            <w:r w:rsidRPr="00CE046F">
              <w:rPr>
                <w:rFonts w:asciiTheme="minorHAnsi" w:hAnsiTheme="minorHAnsi" w:cs="Calibri"/>
                <w:highlight w:val="green"/>
              </w:rPr>
              <w:t>[DOPLNÍ UCHAZEČ]</w:t>
            </w:r>
          </w:p>
        </w:tc>
      </w:tr>
    </w:tbl>
    <w:p w:rsidR="00D34EE6" w:rsidRPr="00CE046F" w:rsidRDefault="00936E5A" w:rsidP="00E52258">
      <w:pPr>
        <w:pStyle w:val="Titulek"/>
      </w:pPr>
      <w:r w:rsidRPr="00C67A15">
        <w:rPr>
          <w:rFonts w:asciiTheme="minorHAnsi" w:hAnsiTheme="minorHAnsi" w:cs="Calibri"/>
          <w:i w:val="0"/>
          <w:sz w:val="20"/>
        </w:rPr>
        <w:t xml:space="preserve">Tabulka č. </w:t>
      </w:r>
      <w:r w:rsidR="00BE29A1" w:rsidRPr="00C67A15">
        <w:rPr>
          <w:rFonts w:asciiTheme="minorHAnsi" w:hAnsiTheme="minorHAnsi" w:cs="Calibri"/>
          <w:i w:val="0"/>
          <w:sz w:val="20"/>
        </w:rPr>
        <w:t xml:space="preserve">1 </w:t>
      </w:r>
      <w:r w:rsidRPr="00C67A15">
        <w:rPr>
          <w:rFonts w:asciiTheme="minorHAnsi" w:hAnsiTheme="minorHAnsi" w:cs="Calibri"/>
          <w:i w:val="0"/>
          <w:sz w:val="20"/>
        </w:rPr>
        <w:t>– cena za Paušální služby</w:t>
      </w:r>
    </w:p>
    <w:p w:rsidR="00936E5A" w:rsidRPr="00CE046F" w:rsidRDefault="00936E5A" w:rsidP="008A6B1B">
      <w:pPr>
        <w:pStyle w:val="RLTextlnkuslovan"/>
        <w:keepNext/>
        <w:numPr>
          <w:ilvl w:val="1"/>
          <w:numId w:val="11"/>
        </w:numPr>
        <w:spacing w:after="60"/>
        <w:ind w:left="788" w:hanging="431"/>
        <w:rPr>
          <w:rFonts w:asciiTheme="minorHAnsi" w:hAnsiTheme="minorHAnsi"/>
          <w:lang w:eastAsia="en-US"/>
        </w:rPr>
      </w:pPr>
      <w:r w:rsidRPr="00CE046F">
        <w:rPr>
          <w:rFonts w:asciiTheme="minorHAnsi" w:hAnsiTheme="minorHAnsi"/>
        </w:rPr>
        <w:t xml:space="preserve">Cena za poskytování Objednávaných služeb je stanovena </w:t>
      </w:r>
      <w:r w:rsidR="00BE29A1" w:rsidRPr="00CE046F">
        <w:rPr>
          <w:rFonts w:asciiTheme="minorHAnsi" w:hAnsiTheme="minorHAnsi"/>
        </w:rPr>
        <w:t>na základě</w:t>
      </w:r>
      <w:r w:rsidRPr="00CE046F">
        <w:rPr>
          <w:rFonts w:asciiTheme="minorHAnsi" w:hAnsiTheme="minorHAnsi"/>
        </w:rPr>
        <w:t xml:space="preserve"> Tabulky č. 2 níže:</w:t>
      </w:r>
    </w:p>
    <w:tbl>
      <w:tblPr>
        <w:tblW w:w="4732" w:type="pct"/>
        <w:tblInd w:w="5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417"/>
        <w:gridCol w:w="1276"/>
        <w:gridCol w:w="710"/>
        <w:gridCol w:w="1729"/>
        <w:gridCol w:w="1807"/>
        <w:gridCol w:w="1849"/>
      </w:tblGrid>
      <w:tr w:rsidR="00E52258" w:rsidRPr="00CE046F" w:rsidTr="00E52258">
        <w:trPr>
          <w:trHeight w:val="20"/>
        </w:trPr>
        <w:tc>
          <w:tcPr>
            <w:tcW w:w="806" w:type="pct"/>
            <w:tcBorders>
              <w:top w:val="single" w:sz="2" w:space="0" w:color="auto"/>
              <w:left w:val="single" w:sz="2" w:space="0" w:color="auto"/>
              <w:bottom w:val="single" w:sz="2" w:space="0" w:color="auto"/>
              <w:right w:val="single" w:sz="2" w:space="0" w:color="auto"/>
            </w:tcBorders>
            <w:shd w:val="clear" w:color="auto" w:fill="0070C0"/>
            <w:vAlign w:val="center"/>
          </w:tcPr>
          <w:p w:rsidR="002B3384" w:rsidRPr="00CE046F" w:rsidRDefault="002B3384" w:rsidP="00067045">
            <w:pPr>
              <w:keepNext/>
              <w:keepLines/>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Role</w:t>
            </w:r>
          </w:p>
        </w:tc>
        <w:tc>
          <w:tcPr>
            <w:tcW w:w="726" w:type="pct"/>
            <w:tcBorders>
              <w:top w:val="single" w:sz="2" w:space="0" w:color="auto"/>
              <w:left w:val="single" w:sz="2" w:space="0" w:color="auto"/>
              <w:bottom w:val="single" w:sz="2" w:space="0" w:color="auto"/>
              <w:right w:val="single" w:sz="2" w:space="0" w:color="auto"/>
            </w:tcBorders>
            <w:shd w:val="clear" w:color="auto" w:fill="0070C0"/>
            <w:vAlign w:val="center"/>
            <w:hideMark/>
          </w:tcPr>
          <w:p w:rsidR="002B3384" w:rsidRPr="00CE046F" w:rsidRDefault="002B3384" w:rsidP="00067045">
            <w:pPr>
              <w:keepNext/>
              <w:keepLines/>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Cena za jeden člověkoden v Kč bez DPH</w:t>
            </w:r>
          </w:p>
        </w:tc>
        <w:tc>
          <w:tcPr>
            <w:tcW w:w="404" w:type="pct"/>
            <w:tcBorders>
              <w:top w:val="single" w:sz="2" w:space="0" w:color="auto"/>
              <w:left w:val="single" w:sz="2" w:space="0" w:color="auto"/>
              <w:bottom w:val="single" w:sz="2" w:space="0" w:color="auto"/>
              <w:right w:val="single" w:sz="2" w:space="0" w:color="auto"/>
            </w:tcBorders>
            <w:shd w:val="clear" w:color="auto" w:fill="0070C0"/>
            <w:vAlign w:val="center"/>
            <w:hideMark/>
          </w:tcPr>
          <w:p w:rsidR="002B3384" w:rsidRPr="00CE046F" w:rsidRDefault="002B3384" w:rsidP="00067045">
            <w:pPr>
              <w:keepNext/>
              <w:keepLines/>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 xml:space="preserve">Výše DPH </w:t>
            </w:r>
          </w:p>
        </w:tc>
        <w:tc>
          <w:tcPr>
            <w:tcW w:w="984" w:type="pct"/>
            <w:tcBorders>
              <w:top w:val="single" w:sz="2" w:space="0" w:color="auto"/>
              <w:left w:val="single" w:sz="2" w:space="0" w:color="auto"/>
              <w:bottom w:val="single" w:sz="2" w:space="0" w:color="auto"/>
              <w:right w:val="single" w:sz="2" w:space="0" w:color="auto"/>
            </w:tcBorders>
            <w:shd w:val="clear" w:color="auto" w:fill="0070C0"/>
            <w:vAlign w:val="center"/>
            <w:hideMark/>
          </w:tcPr>
          <w:p w:rsidR="002B3384" w:rsidRPr="00CE046F" w:rsidRDefault="002B3384" w:rsidP="00067045">
            <w:pPr>
              <w:keepNext/>
              <w:keepLines/>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Předpokládaný počet obj</w:t>
            </w:r>
            <w:r w:rsidR="00E52258" w:rsidRPr="00CE046F">
              <w:rPr>
                <w:rFonts w:asciiTheme="minorHAnsi" w:hAnsiTheme="minorHAnsi" w:cs="Calibri"/>
                <w:b/>
                <w:bCs/>
                <w:color w:val="FFFFFF" w:themeColor="background1"/>
                <w:szCs w:val="22"/>
              </w:rPr>
              <w:t xml:space="preserve">ednávaných </w:t>
            </w:r>
            <w:r w:rsidRPr="00CE046F">
              <w:rPr>
                <w:rFonts w:asciiTheme="minorHAnsi" w:hAnsiTheme="minorHAnsi" w:cs="Calibri"/>
                <w:b/>
                <w:bCs/>
                <w:color w:val="FFFFFF" w:themeColor="background1"/>
                <w:szCs w:val="22"/>
              </w:rPr>
              <w:t>člověkodnů</w:t>
            </w:r>
          </w:p>
        </w:tc>
        <w:tc>
          <w:tcPr>
            <w:tcW w:w="1028" w:type="pct"/>
            <w:tcBorders>
              <w:top w:val="single" w:sz="2" w:space="0" w:color="auto"/>
              <w:left w:val="single" w:sz="2" w:space="0" w:color="auto"/>
              <w:bottom w:val="single" w:sz="2" w:space="0" w:color="auto"/>
              <w:right w:val="single" w:sz="2" w:space="0" w:color="auto"/>
            </w:tcBorders>
            <w:shd w:val="clear" w:color="auto" w:fill="0070C0"/>
            <w:vAlign w:val="center"/>
            <w:hideMark/>
          </w:tcPr>
          <w:p w:rsidR="002B3384" w:rsidRPr="00CE046F" w:rsidRDefault="002B3384" w:rsidP="00067045">
            <w:pPr>
              <w:keepNext/>
              <w:keepLines/>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Cena za předpokládaný počet člověkodnů v Kč bez DPH</w:t>
            </w:r>
          </w:p>
        </w:tc>
        <w:tc>
          <w:tcPr>
            <w:tcW w:w="1052" w:type="pct"/>
            <w:tcBorders>
              <w:top w:val="single" w:sz="2" w:space="0" w:color="auto"/>
              <w:left w:val="single" w:sz="2" w:space="0" w:color="auto"/>
              <w:bottom w:val="single" w:sz="2" w:space="0" w:color="auto"/>
              <w:right w:val="single" w:sz="2" w:space="0" w:color="auto"/>
            </w:tcBorders>
            <w:shd w:val="clear" w:color="auto" w:fill="0070C0"/>
            <w:vAlign w:val="center"/>
            <w:hideMark/>
          </w:tcPr>
          <w:p w:rsidR="002B3384" w:rsidRPr="00CE046F" w:rsidRDefault="002B3384" w:rsidP="00067045">
            <w:pPr>
              <w:keepNext/>
              <w:keepLines/>
              <w:jc w:val="center"/>
              <w:rPr>
                <w:rFonts w:asciiTheme="minorHAnsi" w:hAnsiTheme="minorHAnsi" w:cs="Calibri"/>
                <w:b/>
                <w:bCs/>
                <w:color w:val="FFFFFF" w:themeColor="background1"/>
                <w:szCs w:val="22"/>
              </w:rPr>
            </w:pPr>
            <w:r w:rsidRPr="00CE046F">
              <w:rPr>
                <w:rFonts w:asciiTheme="minorHAnsi" w:hAnsiTheme="minorHAnsi" w:cs="Calibri"/>
                <w:b/>
                <w:bCs/>
                <w:color w:val="FFFFFF" w:themeColor="background1"/>
                <w:szCs w:val="22"/>
              </w:rPr>
              <w:t>Cena za předpokládaný počet člověkodnů v Kč včetně DPH</w:t>
            </w:r>
          </w:p>
        </w:tc>
      </w:tr>
      <w:tr w:rsidR="00EE047B" w:rsidRPr="00CE046F" w:rsidTr="00E52258">
        <w:trPr>
          <w:trHeight w:val="1135"/>
        </w:trPr>
        <w:tc>
          <w:tcPr>
            <w:tcW w:w="806" w:type="pct"/>
            <w:tcBorders>
              <w:top w:val="single" w:sz="2" w:space="0" w:color="auto"/>
              <w:left w:val="single" w:sz="2" w:space="0" w:color="auto"/>
              <w:right w:val="single" w:sz="2" w:space="0" w:color="auto"/>
            </w:tcBorders>
          </w:tcPr>
          <w:p w:rsidR="00EE047B" w:rsidRPr="00CE046F" w:rsidRDefault="00EE047B" w:rsidP="00EE047B">
            <w:pPr>
              <w:spacing w:after="100"/>
              <w:rPr>
                <w:rFonts w:asciiTheme="minorHAnsi" w:hAnsiTheme="minorHAnsi" w:cs="Calibri"/>
                <w:szCs w:val="22"/>
              </w:rPr>
            </w:pPr>
            <w:r w:rsidRPr="00CE046F">
              <w:rPr>
                <w:rFonts w:asciiTheme="minorHAnsi" w:hAnsiTheme="minorHAnsi" w:cs="Calibri"/>
                <w:szCs w:val="22"/>
              </w:rPr>
              <w:t>Člen realizačního týmu nezahrnutý v Paušálních službách</w:t>
            </w:r>
          </w:p>
        </w:tc>
        <w:tc>
          <w:tcPr>
            <w:tcW w:w="726" w:type="pct"/>
            <w:tcBorders>
              <w:top w:val="single" w:sz="2" w:space="0" w:color="auto"/>
              <w:left w:val="single" w:sz="2" w:space="0" w:color="auto"/>
              <w:right w:val="single" w:sz="2" w:space="0" w:color="auto"/>
            </w:tcBorders>
            <w:vAlign w:val="center"/>
            <w:hideMark/>
          </w:tcPr>
          <w:p w:rsidR="00EE047B" w:rsidRPr="00CE046F" w:rsidRDefault="00EE047B" w:rsidP="00EE047B">
            <w:pPr>
              <w:pStyle w:val="doplnuchaze"/>
              <w:jc w:val="both"/>
              <w:rPr>
                <w:rFonts w:asciiTheme="minorHAnsi" w:hAnsiTheme="minorHAnsi" w:cs="Calibri"/>
              </w:rPr>
            </w:pPr>
            <w:r w:rsidRPr="00CE046F">
              <w:rPr>
                <w:rFonts w:asciiTheme="minorHAnsi" w:hAnsiTheme="minorHAnsi" w:cs="Calibri"/>
                <w:highlight w:val="green"/>
              </w:rPr>
              <w:t>[DOPLNÍ UCHAZEČ]</w:t>
            </w:r>
          </w:p>
        </w:tc>
        <w:tc>
          <w:tcPr>
            <w:tcW w:w="404" w:type="pct"/>
            <w:tcBorders>
              <w:top w:val="single" w:sz="2" w:space="0" w:color="auto"/>
              <w:left w:val="single" w:sz="2" w:space="0" w:color="auto"/>
              <w:right w:val="single" w:sz="2" w:space="0" w:color="auto"/>
            </w:tcBorders>
            <w:vAlign w:val="center"/>
            <w:hideMark/>
          </w:tcPr>
          <w:p w:rsidR="00EE047B" w:rsidRPr="00CE046F" w:rsidRDefault="00EE047B" w:rsidP="00E52258">
            <w:pPr>
              <w:jc w:val="center"/>
              <w:rPr>
                <w:rFonts w:asciiTheme="minorHAnsi" w:hAnsiTheme="minorHAnsi" w:cs="Calibri"/>
                <w:szCs w:val="22"/>
              </w:rPr>
            </w:pPr>
            <w:r w:rsidRPr="00CE046F">
              <w:rPr>
                <w:rFonts w:asciiTheme="minorHAnsi" w:hAnsiTheme="minorHAnsi" w:cs="Calibri"/>
                <w:szCs w:val="22"/>
              </w:rPr>
              <w:t>21</w:t>
            </w:r>
          </w:p>
        </w:tc>
        <w:tc>
          <w:tcPr>
            <w:tcW w:w="984" w:type="pct"/>
            <w:tcBorders>
              <w:top w:val="single" w:sz="2" w:space="0" w:color="auto"/>
              <w:left w:val="single" w:sz="2" w:space="0" w:color="auto"/>
              <w:right w:val="single" w:sz="2" w:space="0" w:color="auto"/>
            </w:tcBorders>
            <w:vAlign w:val="center"/>
            <w:hideMark/>
          </w:tcPr>
          <w:p w:rsidR="00EE047B" w:rsidRPr="00CE046F" w:rsidRDefault="00EE047B" w:rsidP="00E52258">
            <w:pPr>
              <w:jc w:val="center"/>
              <w:rPr>
                <w:rFonts w:asciiTheme="minorHAnsi" w:hAnsiTheme="minorHAnsi" w:cs="Calibri"/>
                <w:szCs w:val="22"/>
              </w:rPr>
            </w:pPr>
            <w:r w:rsidRPr="00CE046F">
              <w:rPr>
                <w:rFonts w:asciiTheme="minorHAnsi" w:hAnsiTheme="minorHAnsi" w:cs="Calibri"/>
                <w:szCs w:val="22"/>
              </w:rPr>
              <w:t>2700</w:t>
            </w:r>
          </w:p>
        </w:tc>
        <w:tc>
          <w:tcPr>
            <w:tcW w:w="1028" w:type="pct"/>
            <w:tcBorders>
              <w:top w:val="single" w:sz="2" w:space="0" w:color="auto"/>
              <w:left w:val="single" w:sz="2" w:space="0" w:color="auto"/>
              <w:right w:val="single" w:sz="2" w:space="0" w:color="auto"/>
            </w:tcBorders>
            <w:vAlign w:val="center"/>
            <w:hideMark/>
          </w:tcPr>
          <w:p w:rsidR="00EE047B" w:rsidRPr="00CE046F" w:rsidRDefault="00EE047B" w:rsidP="00E52258">
            <w:pPr>
              <w:jc w:val="center"/>
              <w:rPr>
                <w:rFonts w:asciiTheme="minorHAnsi" w:hAnsiTheme="minorHAnsi" w:cs="Calibri"/>
                <w:szCs w:val="22"/>
              </w:rPr>
            </w:pPr>
            <w:r w:rsidRPr="00CE046F">
              <w:rPr>
                <w:rFonts w:asciiTheme="minorHAnsi" w:hAnsiTheme="minorHAnsi" w:cs="Calibri"/>
                <w:b/>
                <w:szCs w:val="22"/>
                <w:highlight w:val="green"/>
              </w:rPr>
              <w:t>[DOPLNÍ UCHAZEČ]</w:t>
            </w:r>
          </w:p>
        </w:tc>
        <w:tc>
          <w:tcPr>
            <w:tcW w:w="1052" w:type="pct"/>
            <w:tcBorders>
              <w:top w:val="single" w:sz="2" w:space="0" w:color="auto"/>
              <w:left w:val="single" w:sz="2" w:space="0" w:color="auto"/>
              <w:right w:val="single" w:sz="2" w:space="0" w:color="auto"/>
            </w:tcBorders>
            <w:vAlign w:val="center"/>
            <w:hideMark/>
          </w:tcPr>
          <w:p w:rsidR="00EE047B" w:rsidRPr="00CE046F" w:rsidRDefault="00EE047B" w:rsidP="00E52258">
            <w:pPr>
              <w:jc w:val="center"/>
              <w:rPr>
                <w:rFonts w:asciiTheme="minorHAnsi" w:hAnsiTheme="minorHAnsi" w:cs="Calibri"/>
                <w:b/>
                <w:szCs w:val="22"/>
              </w:rPr>
            </w:pPr>
            <w:r w:rsidRPr="00CE046F">
              <w:rPr>
                <w:rFonts w:asciiTheme="minorHAnsi" w:hAnsiTheme="minorHAnsi" w:cs="Calibri"/>
                <w:b/>
                <w:szCs w:val="22"/>
                <w:highlight w:val="green"/>
              </w:rPr>
              <w:t>[DOPLNÍ UCHAZEČ]</w:t>
            </w:r>
          </w:p>
        </w:tc>
      </w:tr>
    </w:tbl>
    <w:p w:rsidR="00936E5A" w:rsidRDefault="00936E5A" w:rsidP="00936E5A">
      <w:pPr>
        <w:pStyle w:val="Titulek"/>
        <w:rPr>
          <w:rFonts w:asciiTheme="minorHAnsi" w:hAnsiTheme="minorHAnsi" w:cs="Calibri"/>
          <w:i w:val="0"/>
          <w:sz w:val="20"/>
        </w:rPr>
      </w:pPr>
      <w:r w:rsidRPr="00C67A15">
        <w:rPr>
          <w:rFonts w:asciiTheme="minorHAnsi" w:hAnsiTheme="minorHAnsi" w:cs="Calibri"/>
          <w:i w:val="0"/>
          <w:sz w:val="20"/>
        </w:rPr>
        <w:t xml:space="preserve">Tabulka č. </w:t>
      </w:r>
      <w:r w:rsidR="00BE29A1" w:rsidRPr="00C67A15">
        <w:rPr>
          <w:rFonts w:asciiTheme="minorHAnsi" w:hAnsiTheme="minorHAnsi" w:cs="Calibri"/>
          <w:i w:val="0"/>
          <w:sz w:val="20"/>
        </w:rPr>
        <w:t>2</w:t>
      </w:r>
      <w:r w:rsidRPr="00C67A15">
        <w:rPr>
          <w:rFonts w:asciiTheme="minorHAnsi" w:hAnsiTheme="minorHAnsi" w:cs="Calibri"/>
          <w:i w:val="0"/>
          <w:sz w:val="20"/>
        </w:rPr>
        <w:t xml:space="preserve"> – cena za </w:t>
      </w:r>
      <w:r w:rsidR="00BE29A1" w:rsidRPr="00C67A15">
        <w:rPr>
          <w:rFonts w:asciiTheme="minorHAnsi" w:hAnsiTheme="minorHAnsi" w:cs="Calibri"/>
          <w:i w:val="0"/>
          <w:sz w:val="20"/>
        </w:rPr>
        <w:t>Objednávané služby</w:t>
      </w:r>
    </w:p>
    <w:p w:rsidR="008A6B1B" w:rsidRPr="008A6B1B" w:rsidRDefault="008A6B1B" w:rsidP="008A6B1B">
      <w:pPr>
        <w:pStyle w:val="RLProhlensmluvnchstran"/>
        <w:numPr>
          <w:ilvl w:val="0"/>
          <w:numId w:val="11"/>
        </w:numPr>
        <w:jc w:val="left"/>
        <w:rPr>
          <w:rFonts w:asciiTheme="minorHAnsi" w:hAnsiTheme="minorHAnsi"/>
        </w:rPr>
      </w:pPr>
      <w:r w:rsidRPr="00CE046F">
        <w:rPr>
          <w:rFonts w:asciiTheme="minorHAnsi" w:hAnsiTheme="minorHAnsi"/>
          <w:szCs w:val="22"/>
        </w:rPr>
        <w:lastRenderedPageBreak/>
        <w:t xml:space="preserve">Technická </w:t>
      </w:r>
      <w:r w:rsidRPr="00CE046F">
        <w:rPr>
          <w:rFonts w:asciiTheme="minorHAnsi" w:hAnsiTheme="minorHAnsi"/>
        </w:rPr>
        <w:t>specifikace</w:t>
      </w:r>
      <w:r w:rsidRPr="00CE046F">
        <w:rPr>
          <w:rFonts w:asciiTheme="minorHAnsi" w:hAnsiTheme="minorHAnsi"/>
          <w:szCs w:val="22"/>
        </w:rPr>
        <w:t xml:space="preserve"> SLA</w:t>
      </w:r>
    </w:p>
    <w:p w:rsidR="000118D9" w:rsidRPr="00CE046F" w:rsidRDefault="000118D9" w:rsidP="00E52258">
      <w:pPr>
        <w:pStyle w:val="RLProhlensmluvnchstran"/>
        <w:numPr>
          <w:ilvl w:val="1"/>
          <w:numId w:val="11"/>
        </w:numPr>
        <w:jc w:val="left"/>
        <w:rPr>
          <w:rFonts w:asciiTheme="minorHAnsi" w:hAnsiTheme="minorHAnsi"/>
          <w:bCs/>
          <w:iCs/>
          <w:color w:val="000000"/>
          <w:szCs w:val="22"/>
        </w:rPr>
      </w:pPr>
      <w:r w:rsidRPr="00CE046F">
        <w:rPr>
          <w:rFonts w:asciiTheme="minorHAnsi" w:hAnsiTheme="minorHAnsi"/>
        </w:rPr>
        <w:t>Definice pojmů SLA</w:t>
      </w:r>
    </w:p>
    <w:tbl>
      <w:tblPr>
        <w:tblW w:w="9184"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Look w:val="01E0" w:firstRow="1" w:lastRow="1" w:firstColumn="1" w:lastColumn="1" w:noHBand="0" w:noVBand="0"/>
      </w:tblPr>
      <w:tblGrid>
        <w:gridCol w:w="2595"/>
        <w:gridCol w:w="6589"/>
      </w:tblGrid>
      <w:tr w:rsidR="000118D9" w:rsidRPr="00CE046F" w:rsidTr="008E1AC4">
        <w:trPr>
          <w:cantSplit/>
          <w:trHeight w:val="330"/>
          <w:tblHeader/>
          <w:jc w:val="center"/>
        </w:trPr>
        <w:tc>
          <w:tcPr>
            <w:tcW w:w="2595" w:type="dxa"/>
            <w:tcBorders>
              <w:right w:val="single" w:sz="6" w:space="0" w:color="FFFFFF"/>
            </w:tcBorders>
            <w:shd w:val="clear" w:color="auto" w:fill="0070C0"/>
            <w:noWrap/>
          </w:tcPr>
          <w:p w:rsidR="000118D9" w:rsidRPr="00CE046F" w:rsidRDefault="008E1AC4" w:rsidP="00140857">
            <w:pPr>
              <w:spacing w:after="100"/>
              <w:rPr>
                <w:rFonts w:asciiTheme="minorHAnsi" w:hAnsiTheme="minorHAnsi"/>
                <w:b/>
                <w:color w:val="FFFFFF" w:themeColor="background1"/>
                <w:szCs w:val="22"/>
              </w:rPr>
            </w:pPr>
            <w:r w:rsidRPr="00CE046F">
              <w:rPr>
                <w:rFonts w:asciiTheme="minorHAnsi" w:hAnsiTheme="minorHAnsi"/>
                <w:b/>
                <w:color w:val="FFFFFF" w:themeColor="background1"/>
                <w:szCs w:val="22"/>
              </w:rPr>
              <w:t>N</w:t>
            </w:r>
            <w:r w:rsidR="000118D9" w:rsidRPr="00CE046F">
              <w:rPr>
                <w:rFonts w:asciiTheme="minorHAnsi" w:hAnsiTheme="minorHAnsi"/>
                <w:b/>
                <w:color w:val="FFFFFF" w:themeColor="background1"/>
                <w:szCs w:val="22"/>
              </w:rPr>
              <w:t>ázev parametru</w:t>
            </w:r>
          </w:p>
        </w:tc>
        <w:tc>
          <w:tcPr>
            <w:tcW w:w="6589" w:type="dxa"/>
            <w:tcBorders>
              <w:left w:val="single" w:sz="6" w:space="0" w:color="FFFFFF"/>
            </w:tcBorders>
            <w:shd w:val="clear" w:color="auto" w:fill="0070C0"/>
          </w:tcPr>
          <w:p w:rsidR="000118D9" w:rsidRPr="00CE046F" w:rsidRDefault="000118D9" w:rsidP="00140857">
            <w:pPr>
              <w:spacing w:after="100"/>
              <w:rPr>
                <w:rFonts w:asciiTheme="minorHAnsi" w:hAnsiTheme="minorHAnsi"/>
                <w:b/>
                <w:color w:val="FFFFFF" w:themeColor="background1"/>
                <w:szCs w:val="22"/>
              </w:rPr>
            </w:pPr>
            <w:r w:rsidRPr="00CE046F">
              <w:rPr>
                <w:rFonts w:asciiTheme="minorHAnsi" w:hAnsiTheme="minorHAnsi"/>
                <w:b/>
                <w:color w:val="FFFFFF" w:themeColor="background1"/>
                <w:szCs w:val="22"/>
              </w:rPr>
              <w:t>Vysvětlení</w:t>
            </w:r>
          </w:p>
        </w:tc>
      </w:tr>
      <w:tr w:rsidR="000118D9" w:rsidRPr="00CE046F" w:rsidTr="00140857">
        <w:trPr>
          <w:cantSplit/>
          <w:trHeight w:val="645"/>
          <w:jc w:val="center"/>
        </w:trPr>
        <w:tc>
          <w:tcPr>
            <w:tcW w:w="2595" w:type="dxa"/>
          </w:tcPr>
          <w:p w:rsidR="000118D9" w:rsidRPr="00CE046F" w:rsidRDefault="003C72B9" w:rsidP="00140857">
            <w:pPr>
              <w:spacing w:after="100"/>
              <w:rPr>
                <w:rFonts w:asciiTheme="minorHAnsi" w:hAnsiTheme="minorHAnsi"/>
                <w:color w:val="000000"/>
                <w:szCs w:val="22"/>
              </w:rPr>
            </w:pPr>
            <w:r w:rsidRPr="00CE046F">
              <w:rPr>
                <w:rFonts w:asciiTheme="minorHAnsi" w:hAnsiTheme="minorHAnsi"/>
                <w:color w:val="000000"/>
                <w:szCs w:val="22"/>
              </w:rPr>
              <w:t>Zaručená provozní doba</w:t>
            </w:r>
            <w:r w:rsidR="000118D9" w:rsidRPr="00CE046F" w:rsidDel="002E6B91">
              <w:rPr>
                <w:rFonts w:asciiTheme="minorHAnsi" w:hAnsiTheme="minorHAnsi"/>
                <w:color w:val="000000"/>
                <w:szCs w:val="22"/>
              </w:rPr>
              <w:t xml:space="preserve"> </w:t>
            </w:r>
            <w:r w:rsidR="000118D9" w:rsidRPr="00CE046F">
              <w:rPr>
                <w:rFonts w:asciiTheme="minorHAnsi" w:hAnsiTheme="minorHAnsi"/>
                <w:b/>
                <w:color w:val="000000"/>
                <w:szCs w:val="22"/>
              </w:rPr>
              <w:t xml:space="preserve"> </w:t>
            </w:r>
          </w:p>
        </w:tc>
        <w:tc>
          <w:tcPr>
            <w:tcW w:w="6589" w:type="dxa"/>
          </w:tcPr>
          <w:p w:rsidR="00942B86" w:rsidRPr="00CE046F" w:rsidRDefault="003C72B9" w:rsidP="00942B86">
            <w:pPr>
              <w:pStyle w:val="Zkladntext"/>
              <w:jc w:val="both"/>
              <w:rPr>
                <w:rFonts w:asciiTheme="minorHAnsi" w:hAnsiTheme="minorHAnsi"/>
                <w:sz w:val="22"/>
                <w:szCs w:val="22"/>
              </w:rPr>
            </w:pPr>
            <w:r w:rsidRPr="00CE046F">
              <w:rPr>
                <w:rFonts w:asciiTheme="minorHAnsi" w:hAnsiTheme="minorHAnsi"/>
                <w:sz w:val="22"/>
                <w:szCs w:val="22"/>
              </w:rPr>
              <w:t>Zaručenou provozní dobou</w:t>
            </w:r>
            <w:r w:rsidR="00942B86" w:rsidRPr="00CE046F">
              <w:rPr>
                <w:rFonts w:asciiTheme="minorHAnsi" w:hAnsiTheme="minorHAnsi"/>
                <w:sz w:val="22"/>
                <w:szCs w:val="22"/>
              </w:rPr>
              <w:t xml:space="preserve"> je míněna provozní doba </w:t>
            </w:r>
            <w:r w:rsidRPr="00CE046F">
              <w:rPr>
                <w:rFonts w:asciiTheme="minorHAnsi" w:hAnsiTheme="minorHAnsi"/>
                <w:sz w:val="22"/>
                <w:szCs w:val="22"/>
              </w:rPr>
              <w:t>Paušálních služeb</w:t>
            </w:r>
            <w:r w:rsidR="00942B86" w:rsidRPr="00CE046F">
              <w:rPr>
                <w:rFonts w:asciiTheme="minorHAnsi" w:hAnsiTheme="minorHAnsi"/>
                <w:sz w:val="22"/>
                <w:szCs w:val="22"/>
              </w:rPr>
              <w:t>, v průběhu které je Objednatelem požadovaná a současně Poskytovatelem garantov</w:t>
            </w:r>
            <w:r w:rsidR="00A220DD" w:rsidRPr="00CE046F">
              <w:rPr>
                <w:rFonts w:asciiTheme="minorHAnsi" w:hAnsiTheme="minorHAnsi"/>
                <w:sz w:val="22"/>
                <w:szCs w:val="22"/>
              </w:rPr>
              <w:t>á</w:t>
            </w:r>
            <w:r w:rsidR="00942B86" w:rsidRPr="00CE046F">
              <w:rPr>
                <w:rFonts w:asciiTheme="minorHAnsi" w:hAnsiTheme="minorHAnsi"/>
                <w:sz w:val="22"/>
                <w:szCs w:val="22"/>
              </w:rPr>
              <w:t>n</w:t>
            </w:r>
            <w:r w:rsidRPr="00CE046F">
              <w:rPr>
                <w:rFonts w:asciiTheme="minorHAnsi" w:hAnsiTheme="minorHAnsi"/>
                <w:sz w:val="22"/>
                <w:szCs w:val="22"/>
              </w:rPr>
              <w:t>o poskytování</w:t>
            </w:r>
            <w:r w:rsidR="00942B86" w:rsidRPr="00CE046F">
              <w:rPr>
                <w:rFonts w:asciiTheme="minorHAnsi" w:hAnsiTheme="minorHAnsi"/>
                <w:sz w:val="22"/>
                <w:szCs w:val="22"/>
              </w:rPr>
              <w:t xml:space="preserve"> </w:t>
            </w:r>
            <w:r w:rsidRPr="00CE046F">
              <w:rPr>
                <w:rFonts w:asciiTheme="minorHAnsi" w:hAnsiTheme="minorHAnsi"/>
                <w:sz w:val="22"/>
                <w:szCs w:val="22"/>
              </w:rPr>
              <w:t>Paušálních služeb</w:t>
            </w:r>
            <w:r w:rsidR="00942B86" w:rsidRPr="00CE046F">
              <w:rPr>
                <w:rFonts w:asciiTheme="minorHAnsi" w:hAnsiTheme="minorHAnsi"/>
                <w:sz w:val="22"/>
                <w:szCs w:val="22"/>
              </w:rPr>
              <w:t>. Provozní doba zaručená je měřena/vyhodnocována v jednotkách času (v hodinách).</w:t>
            </w:r>
          </w:p>
          <w:p w:rsidR="003C72B9" w:rsidRPr="00CE046F" w:rsidRDefault="003C72B9" w:rsidP="00140857">
            <w:pPr>
              <w:spacing w:after="100"/>
              <w:rPr>
                <w:rFonts w:asciiTheme="minorHAnsi" w:hAnsiTheme="minorHAnsi"/>
                <w:color w:val="000000"/>
                <w:szCs w:val="22"/>
              </w:rPr>
            </w:pPr>
            <w:r w:rsidRPr="00CE046F">
              <w:rPr>
                <w:rFonts w:asciiTheme="minorHAnsi" w:hAnsiTheme="minorHAnsi"/>
                <w:color w:val="000000"/>
                <w:szCs w:val="22"/>
              </w:rPr>
              <w:t>Pro incidenty kategorie A je zaručená provozní doba stanovena: pracovní dny, 07:00-19:00</w:t>
            </w:r>
            <w:r w:rsidR="00C8627D" w:rsidRPr="00CE046F">
              <w:rPr>
                <w:rFonts w:asciiTheme="minorHAnsi" w:hAnsiTheme="minorHAnsi"/>
                <w:color w:val="000000"/>
                <w:szCs w:val="22"/>
              </w:rPr>
              <w:t>.</w:t>
            </w:r>
          </w:p>
          <w:p w:rsidR="000118D9" w:rsidRPr="00CE046F" w:rsidRDefault="003C72B9" w:rsidP="00D714E7">
            <w:pPr>
              <w:spacing w:after="100"/>
              <w:rPr>
                <w:rFonts w:asciiTheme="minorHAnsi" w:hAnsiTheme="minorHAnsi"/>
                <w:color w:val="000000"/>
                <w:szCs w:val="22"/>
              </w:rPr>
            </w:pPr>
            <w:r w:rsidRPr="00CE046F">
              <w:rPr>
                <w:rFonts w:asciiTheme="minorHAnsi" w:hAnsiTheme="minorHAnsi"/>
                <w:color w:val="000000"/>
                <w:szCs w:val="22"/>
              </w:rPr>
              <w:t>Pro incidenty kategorie B a C je zaručená provozní doba stanovena: pracovní dny, 08:00-16:00</w:t>
            </w:r>
            <w:r w:rsidR="00C8627D" w:rsidRPr="00CE046F">
              <w:rPr>
                <w:rFonts w:asciiTheme="minorHAnsi" w:hAnsiTheme="minorHAnsi"/>
                <w:color w:val="000000"/>
                <w:szCs w:val="22"/>
              </w:rPr>
              <w:t>.</w:t>
            </w:r>
          </w:p>
          <w:p w:rsidR="002256AD" w:rsidRPr="00CE046F" w:rsidRDefault="002256AD" w:rsidP="00D714E7">
            <w:pPr>
              <w:spacing w:after="100"/>
              <w:rPr>
                <w:rFonts w:asciiTheme="minorHAnsi" w:hAnsiTheme="minorHAnsi"/>
                <w:color w:val="000000"/>
                <w:szCs w:val="22"/>
              </w:rPr>
            </w:pPr>
            <w:r w:rsidRPr="00CE046F">
              <w:rPr>
                <w:rFonts w:asciiTheme="minorHAnsi" w:hAnsiTheme="minorHAnsi"/>
                <w:color w:val="000000"/>
                <w:szCs w:val="22"/>
              </w:rPr>
              <w:t>Pro ostatní servisní hlášení je zaručená provozní doba stanovena: pracovní dny, 08:00-16:00.</w:t>
            </w:r>
          </w:p>
        </w:tc>
      </w:tr>
      <w:tr w:rsidR="000118D9" w:rsidRPr="00CE046F" w:rsidTr="00140857">
        <w:trPr>
          <w:cantSplit/>
          <w:trHeight w:val="330"/>
          <w:jc w:val="center"/>
        </w:trPr>
        <w:tc>
          <w:tcPr>
            <w:tcW w:w="2595" w:type="dxa"/>
          </w:tcPr>
          <w:p w:rsidR="000118D9" w:rsidRPr="00CE046F" w:rsidRDefault="008130CC" w:rsidP="00570257">
            <w:pPr>
              <w:spacing w:after="100"/>
              <w:rPr>
                <w:rFonts w:asciiTheme="minorHAnsi" w:hAnsiTheme="minorHAnsi"/>
                <w:color w:val="000000"/>
                <w:szCs w:val="22"/>
              </w:rPr>
            </w:pPr>
            <w:r w:rsidRPr="00CE046F">
              <w:rPr>
                <w:rFonts w:asciiTheme="minorHAnsi" w:hAnsiTheme="minorHAnsi"/>
                <w:color w:val="000000"/>
                <w:szCs w:val="22"/>
              </w:rPr>
              <w:t>Maximální d</w:t>
            </w:r>
            <w:r w:rsidR="000118D9" w:rsidRPr="00CE046F">
              <w:rPr>
                <w:rFonts w:asciiTheme="minorHAnsi" w:hAnsiTheme="minorHAnsi"/>
                <w:color w:val="000000"/>
                <w:szCs w:val="22"/>
              </w:rPr>
              <w:t xml:space="preserve">oba </w:t>
            </w:r>
            <w:r w:rsidR="00277AF7" w:rsidRPr="00CE046F">
              <w:rPr>
                <w:rFonts w:asciiTheme="minorHAnsi" w:hAnsiTheme="minorHAnsi"/>
                <w:color w:val="000000"/>
                <w:szCs w:val="22"/>
              </w:rPr>
              <w:t xml:space="preserve">servisní </w:t>
            </w:r>
            <w:r w:rsidR="000118D9" w:rsidRPr="00CE046F">
              <w:rPr>
                <w:rFonts w:asciiTheme="minorHAnsi" w:hAnsiTheme="minorHAnsi"/>
                <w:color w:val="000000"/>
                <w:szCs w:val="22"/>
              </w:rPr>
              <w:t xml:space="preserve">odezvy </w:t>
            </w:r>
          </w:p>
        </w:tc>
        <w:tc>
          <w:tcPr>
            <w:tcW w:w="6589" w:type="dxa"/>
          </w:tcPr>
          <w:p w:rsidR="000118D9" w:rsidRPr="00CE046F" w:rsidRDefault="008130CC" w:rsidP="003C72B9">
            <w:pPr>
              <w:pStyle w:val="Zkladntext"/>
              <w:jc w:val="both"/>
              <w:rPr>
                <w:rFonts w:asciiTheme="minorHAnsi" w:hAnsiTheme="minorHAnsi"/>
                <w:color w:val="000000"/>
                <w:szCs w:val="22"/>
              </w:rPr>
            </w:pPr>
            <w:r w:rsidRPr="00CE046F">
              <w:rPr>
                <w:rFonts w:asciiTheme="minorHAnsi" w:hAnsiTheme="minorHAnsi"/>
                <w:sz w:val="22"/>
                <w:szCs w:val="22"/>
              </w:rPr>
              <w:t>Maximální dobou servisní odezvy je míněno maximální časové období</w:t>
            </w:r>
            <w:r w:rsidR="009048BF" w:rsidRPr="00CE046F">
              <w:rPr>
                <w:rFonts w:asciiTheme="minorHAnsi" w:hAnsiTheme="minorHAnsi"/>
                <w:sz w:val="22"/>
                <w:szCs w:val="22"/>
              </w:rPr>
              <w:t>, ve které</w:t>
            </w:r>
            <w:r w:rsidRPr="00CE046F">
              <w:rPr>
                <w:rFonts w:asciiTheme="minorHAnsi" w:hAnsiTheme="minorHAnsi"/>
                <w:sz w:val="22"/>
                <w:szCs w:val="22"/>
              </w:rPr>
              <w:t>m</w:t>
            </w:r>
            <w:r w:rsidR="009048BF" w:rsidRPr="00CE046F">
              <w:rPr>
                <w:rFonts w:asciiTheme="minorHAnsi" w:hAnsiTheme="minorHAnsi"/>
                <w:sz w:val="22"/>
                <w:szCs w:val="22"/>
              </w:rPr>
              <w:t xml:space="preserve"> </w:t>
            </w:r>
            <w:r w:rsidRPr="00CE046F">
              <w:rPr>
                <w:rFonts w:asciiTheme="minorHAnsi" w:hAnsiTheme="minorHAnsi"/>
                <w:sz w:val="22"/>
                <w:szCs w:val="22"/>
              </w:rPr>
              <w:t xml:space="preserve">je </w:t>
            </w:r>
            <w:r w:rsidR="009048BF" w:rsidRPr="00CE046F">
              <w:rPr>
                <w:rFonts w:asciiTheme="minorHAnsi" w:hAnsiTheme="minorHAnsi"/>
                <w:sz w:val="22"/>
                <w:szCs w:val="22"/>
              </w:rPr>
              <w:t xml:space="preserve">Poskytovatel </w:t>
            </w:r>
            <w:r w:rsidRPr="00CE046F">
              <w:rPr>
                <w:rFonts w:asciiTheme="minorHAnsi" w:hAnsiTheme="minorHAnsi"/>
                <w:sz w:val="22"/>
                <w:szCs w:val="22"/>
              </w:rPr>
              <w:t xml:space="preserve">povinen </w:t>
            </w:r>
            <w:r w:rsidR="009048BF" w:rsidRPr="00CE046F">
              <w:rPr>
                <w:rFonts w:asciiTheme="minorHAnsi" w:hAnsiTheme="minorHAnsi"/>
                <w:sz w:val="22"/>
                <w:szCs w:val="22"/>
              </w:rPr>
              <w:t>zareagova</w:t>
            </w:r>
            <w:r w:rsidRPr="00CE046F">
              <w:rPr>
                <w:rFonts w:asciiTheme="minorHAnsi" w:hAnsiTheme="minorHAnsi"/>
                <w:sz w:val="22"/>
                <w:szCs w:val="22"/>
              </w:rPr>
              <w:t>t</w:t>
            </w:r>
            <w:r w:rsidR="009048BF" w:rsidRPr="00CE046F">
              <w:rPr>
                <w:rFonts w:asciiTheme="minorHAnsi" w:hAnsiTheme="minorHAnsi"/>
                <w:sz w:val="22"/>
                <w:szCs w:val="22"/>
              </w:rPr>
              <w:t xml:space="preserve"> na nový záznam v </w:t>
            </w:r>
            <w:proofErr w:type="spellStart"/>
            <w:r w:rsidR="009048BF" w:rsidRPr="00CE046F">
              <w:rPr>
                <w:rFonts w:asciiTheme="minorHAnsi" w:hAnsiTheme="minorHAnsi"/>
                <w:sz w:val="22"/>
                <w:szCs w:val="22"/>
              </w:rPr>
              <w:t>helpdeskovém</w:t>
            </w:r>
            <w:proofErr w:type="spellEnd"/>
            <w:r w:rsidR="009048BF" w:rsidRPr="00CE046F">
              <w:rPr>
                <w:rFonts w:asciiTheme="minorHAnsi" w:hAnsiTheme="minorHAnsi"/>
                <w:sz w:val="22"/>
                <w:szCs w:val="22"/>
              </w:rPr>
              <w:t xml:space="preserve"> systému, který byl založen v rámci zaručené provozní doby. </w:t>
            </w:r>
            <w:r w:rsidR="00570257" w:rsidRPr="00CE046F">
              <w:rPr>
                <w:rFonts w:asciiTheme="minorHAnsi" w:hAnsiTheme="minorHAnsi"/>
                <w:sz w:val="22"/>
                <w:szCs w:val="22"/>
              </w:rPr>
              <w:t>Doba servisní odezvy je stanovena pro incidenty dle jejich kategorií</w:t>
            </w:r>
            <w:r w:rsidR="003C72B9" w:rsidRPr="00CE046F">
              <w:rPr>
                <w:rFonts w:asciiTheme="minorHAnsi" w:hAnsiTheme="minorHAnsi"/>
                <w:sz w:val="22"/>
                <w:szCs w:val="22"/>
              </w:rPr>
              <w:t>, je hodnocena pouze v rámci zaručené provozní doby a</w:t>
            </w:r>
            <w:r w:rsidR="00570257" w:rsidRPr="00CE046F">
              <w:rPr>
                <w:rFonts w:asciiTheme="minorHAnsi" w:hAnsiTheme="minorHAnsi"/>
                <w:sz w:val="22"/>
                <w:szCs w:val="22"/>
              </w:rPr>
              <w:t xml:space="preserve"> </w:t>
            </w:r>
            <w:r w:rsidR="009048BF" w:rsidRPr="00CE046F">
              <w:rPr>
                <w:rFonts w:asciiTheme="minorHAnsi" w:hAnsiTheme="minorHAnsi"/>
                <w:sz w:val="22"/>
                <w:szCs w:val="22"/>
              </w:rPr>
              <w:t>je vyhodnocována v</w:t>
            </w:r>
            <w:r w:rsidR="007F5507" w:rsidRPr="00CE046F">
              <w:rPr>
                <w:rFonts w:asciiTheme="minorHAnsi" w:hAnsiTheme="minorHAnsi"/>
                <w:sz w:val="22"/>
                <w:szCs w:val="22"/>
              </w:rPr>
              <w:t> </w:t>
            </w:r>
            <w:r w:rsidR="003C72B9" w:rsidRPr="00CE046F">
              <w:rPr>
                <w:rFonts w:asciiTheme="minorHAnsi" w:hAnsiTheme="minorHAnsi"/>
                <w:sz w:val="22"/>
                <w:szCs w:val="22"/>
              </w:rPr>
              <w:t>hodinách</w:t>
            </w:r>
            <w:r w:rsidR="007F5507" w:rsidRPr="00CE046F">
              <w:rPr>
                <w:rFonts w:asciiTheme="minorHAnsi" w:hAnsiTheme="minorHAnsi"/>
                <w:sz w:val="22"/>
                <w:szCs w:val="22"/>
              </w:rPr>
              <w:t>, popř. minutách</w:t>
            </w:r>
            <w:r w:rsidR="003C72B9" w:rsidRPr="00CE046F">
              <w:rPr>
                <w:rFonts w:asciiTheme="minorHAnsi" w:hAnsiTheme="minorHAnsi"/>
                <w:sz w:val="22"/>
                <w:szCs w:val="22"/>
              </w:rPr>
              <w:t>.</w:t>
            </w:r>
          </w:p>
        </w:tc>
      </w:tr>
      <w:tr w:rsidR="000118D9" w:rsidRPr="00CE046F" w:rsidTr="00140857">
        <w:trPr>
          <w:cantSplit/>
          <w:trHeight w:val="645"/>
          <w:jc w:val="center"/>
        </w:trPr>
        <w:tc>
          <w:tcPr>
            <w:tcW w:w="2595" w:type="dxa"/>
          </w:tcPr>
          <w:p w:rsidR="00AB4D1D" w:rsidRPr="00CE046F" w:rsidRDefault="00570257" w:rsidP="00570257">
            <w:pPr>
              <w:spacing w:after="100"/>
              <w:rPr>
                <w:rFonts w:asciiTheme="minorHAnsi" w:hAnsiTheme="minorHAnsi"/>
                <w:color w:val="000000"/>
                <w:szCs w:val="22"/>
              </w:rPr>
            </w:pPr>
            <w:r w:rsidRPr="00CE046F">
              <w:rPr>
                <w:rFonts w:asciiTheme="minorHAnsi" w:hAnsiTheme="minorHAnsi"/>
                <w:color w:val="000000"/>
                <w:szCs w:val="22"/>
              </w:rPr>
              <w:t>Maximální doba o</w:t>
            </w:r>
            <w:r w:rsidR="000118D9" w:rsidRPr="00CE046F">
              <w:rPr>
                <w:rFonts w:asciiTheme="minorHAnsi" w:hAnsiTheme="minorHAnsi"/>
                <w:color w:val="000000"/>
                <w:szCs w:val="22"/>
              </w:rPr>
              <w:t xml:space="preserve">dstranění </w:t>
            </w:r>
            <w:r w:rsidR="009048BF" w:rsidRPr="00CE046F">
              <w:rPr>
                <w:rFonts w:asciiTheme="minorHAnsi" w:hAnsiTheme="minorHAnsi"/>
                <w:color w:val="000000"/>
                <w:szCs w:val="22"/>
              </w:rPr>
              <w:t>incidentu</w:t>
            </w:r>
            <w:r w:rsidR="00126F9E" w:rsidRPr="00CE046F">
              <w:rPr>
                <w:rFonts w:asciiTheme="minorHAnsi" w:hAnsiTheme="minorHAnsi"/>
                <w:color w:val="000000"/>
                <w:szCs w:val="22"/>
              </w:rPr>
              <w:t xml:space="preserve"> (</w:t>
            </w:r>
            <w:r w:rsidR="00126F9E" w:rsidRPr="00CE046F">
              <w:rPr>
                <w:rFonts w:asciiTheme="minorHAnsi" w:hAnsiTheme="minorHAnsi" w:cs="Arial"/>
                <w:color w:val="000000"/>
                <w:szCs w:val="22"/>
              </w:rPr>
              <w:t xml:space="preserve">popř. vyřešení </w:t>
            </w:r>
            <w:r w:rsidR="000222A3" w:rsidRPr="00CE046F">
              <w:rPr>
                <w:rFonts w:asciiTheme="minorHAnsi" w:hAnsiTheme="minorHAnsi" w:cs="Arial"/>
                <w:color w:val="000000"/>
                <w:szCs w:val="22"/>
              </w:rPr>
              <w:t xml:space="preserve">ostatních </w:t>
            </w:r>
            <w:r w:rsidR="00126F9E" w:rsidRPr="00CE046F">
              <w:rPr>
                <w:rFonts w:asciiTheme="minorHAnsi" w:hAnsiTheme="minorHAnsi" w:cs="Arial"/>
                <w:color w:val="000000"/>
                <w:szCs w:val="22"/>
              </w:rPr>
              <w:t>servisních hlášení)</w:t>
            </w:r>
          </w:p>
          <w:p w:rsidR="000118D9" w:rsidRPr="00CE046F" w:rsidRDefault="000118D9" w:rsidP="00570257">
            <w:pPr>
              <w:spacing w:after="100"/>
              <w:rPr>
                <w:rFonts w:asciiTheme="minorHAnsi" w:hAnsiTheme="minorHAnsi"/>
                <w:color w:val="000000"/>
                <w:szCs w:val="22"/>
              </w:rPr>
            </w:pPr>
          </w:p>
        </w:tc>
        <w:tc>
          <w:tcPr>
            <w:tcW w:w="6589" w:type="dxa"/>
          </w:tcPr>
          <w:p w:rsidR="000118D9" w:rsidRPr="00CE046F" w:rsidRDefault="00C8627D" w:rsidP="001F7F2E">
            <w:pPr>
              <w:pStyle w:val="Zkladntext"/>
              <w:jc w:val="both"/>
              <w:rPr>
                <w:rFonts w:asciiTheme="minorHAnsi" w:hAnsiTheme="minorHAnsi"/>
                <w:color w:val="000000"/>
                <w:szCs w:val="22"/>
              </w:rPr>
            </w:pPr>
            <w:r w:rsidRPr="00CE046F">
              <w:rPr>
                <w:rFonts w:asciiTheme="minorHAnsi" w:hAnsiTheme="minorHAnsi"/>
                <w:sz w:val="22"/>
                <w:szCs w:val="22"/>
              </w:rPr>
              <w:t>Maximální dobou odstranění incidentu</w:t>
            </w:r>
            <w:r w:rsidR="007652AD" w:rsidRPr="00CE046F">
              <w:rPr>
                <w:rFonts w:asciiTheme="minorHAnsi" w:hAnsiTheme="minorHAnsi"/>
                <w:sz w:val="22"/>
                <w:szCs w:val="22"/>
              </w:rPr>
              <w:t xml:space="preserve"> (popř. vyřešení </w:t>
            </w:r>
            <w:r w:rsidR="000222A3" w:rsidRPr="00CE046F">
              <w:rPr>
                <w:rFonts w:ascii="Calibri" w:hAnsi="Calibri"/>
                <w:sz w:val="22"/>
                <w:szCs w:val="22"/>
              </w:rPr>
              <w:t>ostatních</w:t>
            </w:r>
            <w:r w:rsidR="000222A3" w:rsidRPr="00CE046F">
              <w:rPr>
                <w:rFonts w:asciiTheme="minorHAnsi" w:hAnsiTheme="minorHAnsi"/>
                <w:sz w:val="22"/>
                <w:szCs w:val="22"/>
              </w:rPr>
              <w:t xml:space="preserve"> </w:t>
            </w:r>
            <w:r w:rsidR="007652AD" w:rsidRPr="00CE046F">
              <w:rPr>
                <w:rFonts w:asciiTheme="minorHAnsi" w:hAnsiTheme="minorHAnsi"/>
                <w:sz w:val="22"/>
                <w:szCs w:val="22"/>
              </w:rPr>
              <w:t>servisních hlášení)</w:t>
            </w:r>
            <w:r w:rsidRPr="00CE046F">
              <w:rPr>
                <w:rFonts w:asciiTheme="minorHAnsi" w:hAnsiTheme="minorHAnsi"/>
                <w:sz w:val="22"/>
                <w:szCs w:val="22"/>
              </w:rPr>
              <w:t xml:space="preserve"> je míněno maximální časové období od založení nového záznamu v </w:t>
            </w:r>
            <w:proofErr w:type="spellStart"/>
            <w:r w:rsidRPr="00CE046F">
              <w:rPr>
                <w:rFonts w:asciiTheme="minorHAnsi" w:hAnsiTheme="minorHAnsi"/>
                <w:sz w:val="22"/>
                <w:szCs w:val="22"/>
              </w:rPr>
              <w:t>helpdeskovém</w:t>
            </w:r>
            <w:proofErr w:type="spellEnd"/>
            <w:r w:rsidRPr="00CE046F">
              <w:rPr>
                <w:rFonts w:asciiTheme="minorHAnsi" w:hAnsiTheme="minorHAnsi"/>
                <w:sz w:val="22"/>
                <w:szCs w:val="22"/>
              </w:rPr>
              <w:t xml:space="preserve"> systému, který byl založen v rámci zaručené provozní doby, ve kterém je Poskytovatel povinen odstranit incident. Doba odstranění incidentu je stanovena pro incidenty dle jejich kategorií, je hodnocena pouze v rámci zaručené provozní doby a je vyhodnocována v</w:t>
            </w:r>
            <w:r w:rsidR="007F5507" w:rsidRPr="00CE046F">
              <w:rPr>
                <w:rFonts w:asciiTheme="minorHAnsi" w:hAnsiTheme="minorHAnsi"/>
                <w:sz w:val="22"/>
                <w:szCs w:val="22"/>
              </w:rPr>
              <w:t> </w:t>
            </w:r>
            <w:r w:rsidRPr="00CE046F">
              <w:rPr>
                <w:rFonts w:asciiTheme="minorHAnsi" w:hAnsiTheme="minorHAnsi"/>
                <w:sz w:val="22"/>
                <w:szCs w:val="22"/>
              </w:rPr>
              <w:t>hodinách</w:t>
            </w:r>
            <w:r w:rsidR="007F5507" w:rsidRPr="00CE046F">
              <w:rPr>
                <w:rFonts w:asciiTheme="minorHAnsi" w:hAnsiTheme="minorHAnsi"/>
                <w:sz w:val="22"/>
                <w:szCs w:val="22"/>
              </w:rPr>
              <w:t>, popř. minutách</w:t>
            </w:r>
            <w:r w:rsidRPr="00CE046F">
              <w:rPr>
                <w:rFonts w:asciiTheme="minorHAnsi" w:hAnsiTheme="minorHAnsi"/>
                <w:sz w:val="22"/>
                <w:szCs w:val="22"/>
              </w:rPr>
              <w:t xml:space="preserve">. </w:t>
            </w:r>
            <w:r w:rsidR="00D002DE" w:rsidRPr="00CE046F">
              <w:rPr>
                <w:rFonts w:asciiTheme="minorHAnsi" w:hAnsiTheme="minorHAnsi"/>
                <w:sz w:val="22"/>
                <w:szCs w:val="22"/>
              </w:rPr>
              <w:t xml:space="preserve"> </w:t>
            </w:r>
          </w:p>
        </w:tc>
      </w:tr>
      <w:tr w:rsidR="000118D9" w:rsidRPr="00CE046F" w:rsidTr="00140857">
        <w:trPr>
          <w:cantSplit/>
          <w:trHeight w:val="330"/>
          <w:jc w:val="center"/>
        </w:trPr>
        <w:tc>
          <w:tcPr>
            <w:tcW w:w="2595" w:type="dxa"/>
          </w:tcPr>
          <w:p w:rsidR="000118D9" w:rsidRPr="00CE046F" w:rsidRDefault="000118D9" w:rsidP="00140857">
            <w:pPr>
              <w:spacing w:after="100"/>
              <w:rPr>
                <w:rFonts w:asciiTheme="minorHAnsi" w:hAnsiTheme="minorHAnsi"/>
                <w:color w:val="000000"/>
                <w:szCs w:val="22"/>
              </w:rPr>
            </w:pPr>
            <w:proofErr w:type="spellStart"/>
            <w:r w:rsidRPr="00CE046F">
              <w:rPr>
                <w:rFonts w:asciiTheme="minorHAnsi" w:hAnsiTheme="minorHAnsi"/>
                <w:color w:val="000000"/>
                <w:szCs w:val="22"/>
              </w:rPr>
              <w:t>Maintenance</w:t>
            </w:r>
            <w:proofErr w:type="spellEnd"/>
            <w:r w:rsidRPr="00CE046F">
              <w:rPr>
                <w:rFonts w:asciiTheme="minorHAnsi" w:hAnsiTheme="minorHAnsi"/>
                <w:color w:val="000000"/>
                <w:szCs w:val="22"/>
              </w:rPr>
              <w:t xml:space="preserve"> </w:t>
            </w:r>
            <w:proofErr w:type="spellStart"/>
            <w:r w:rsidR="00E52258" w:rsidRPr="00CE046F">
              <w:rPr>
                <w:rFonts w:asciiTheme="minorHAnsi" w:hAnsiTheme="minorHAnsi"/>
                <w:color w:val="000000"/>
                <w:szCs w:val="22"/>
              </w:rPr>
              <w:t>W</w:t>
            </w:r>
            <w:r w:rsidRPr="00CE046F">
              <w:rPr>
                <w:rFonts w:asciiTheme="minorHAnsi" w:hAnsiTheme="minorHAnsi"/>
                <w:color w:val="000000"/>
                <w:szCs w:val="22"/>
              </w:rPr>
              <w:t>indow</w:t>
            </w:r>
            <w:proofErr w:type="spellEnd"/>
          </w:p>
        </w:tc>
        <w:tc>
          <w:tcPr>
            <w:tcW w:w="6589" w:type="dxa"/>
          </w:tcPr>
          <w:p w:rsidR="000118D9" w:rsidRPr="00CE046F" w:rsidRDefault="000118D9" w:rsidP="002668E7">
            <w:pPr>
              <w:spacing w:after="100"/>
              <w:rPr>
                <w:rFonts w:asciiTheme="minorHAnsi" w:hAnsiTheme="minorHAnsi"/>
                <w:color w:val="000000"/>
                <w:szCs w:val="22"/>
              </w:rPr>
            </w:pPr>
            <w:r w:rsidRPr="00CE046F">
              <w:rPr>
                <w:rFonts w:asciiTheme="minorHAnsi" w:hAnsiTheme="minorHAnsi"/>
                <w:color w:val="000000"/>
                <w:szCs w:val="22"/>
              </w:rPr>
              <w:t xml:space="preserve">Časové období, ve kterém je možné provést výpadek poskytovaných </w:t>
            </w:r>
            <w:r w:rsidR="009048BF" w:rsidRPr="00CE046F">
              <w:rPr>
                <w:rFonts w:asciiTheme="minorHAnsi" w:hAnsiTheme="minorHAnsi"/>
                <w:color w:val="000000"/>
                <w:szCs w:val="22"/>
              </w:rPr>
              <w:t>S</w:t>
            </w:r>
            <w:r w:rsidRPr="00CE046F">
              <w:rPr>
                <w:rFonts w:asciiTheme="minorHAnsi" w:hAnsiTheme="minorHAnsi"/>
                <w:color w:val="000000"/>
                <w:szCs w:val="22"/>
              </w:rPr>
              <w:t>lužeb</w:t>
            </w:r>
            <w:r w:rsidRPr="00CE046F">
              <w:rPr>
                <w:rFonts w:asciiTheme="minorHAnsi" w:hAnsiTheme="minorHAnsi" w:cs="Arial"/>
                <w:kern w:val="28"/>
                <w:szCs w:val="22"/>
              </w:rPr>
              <w:t>,</w:t>
            </w:r>
            <w:r w:rsidRPr="00CE046F" w:rsidDel="002E6B91">
              <w:rPr>
                <w:rFonts w:asciiTheme="minorHAnsi" w:hAnsiTheme="minorHAnsi"/>
                <w:color w:val="000000"/>
                <w:szCs w:val="22"/>
              </w:rPr>
              <w:t xml:space="preserve"> </w:t>
            </w:r>
            <w:r w:rsidR="002668E7" w:rsidRPr="00CE046F">
              <w:rPr>
                <w:rFonts w:asciiTheme="minorHAnsi" w:hAnsiTheme="minorHAnsi"/>
                <w:color w:val="000000"/>
                <w:szCs w:val="22"/>
              </w:rPr>
              <w:t>který se nekvalifikuje jako incident</w:t>
            </w:r>
            <w:r w:rsidRPr="00CE046F">
              <w:rPr>
                <w:rFonts w:asciiTheme="minorHAnsi" w:hAnsiTheme="minorHAnsi" w:cs="Arial"/>
                <w:kern w:val="28"/>
                <w:szCs w:val="22"/>
              </w:rPr>
              <w:t>.</w:t>
            </w:r>
            <w:r w:rsidRPr="00CE046F" w:rsidDel="002E6B91">
              <w:rPr>
                <w:rFonts w:asciiTheme="minorHAnsi" w:hAnsiTheme="minorHAnsi"/>
                <w:color w:val="000000"/>
                <w:szCs w:val="22"/>
              </w:rPr>
              <w:t xml:space="preserve"> </w:t>
            </w:r>
            <w:r w:rsidRPr="00CE046F">
              <w:rPr>
                <w:rFonts w:asciiTheme="minorHAnsi" w:hAnsiTheme="minorHAnsi"/>
                <w:color w:val="000000"/>
                <w:szCs w:val="22"/>
              </w:rPr>
              <w:t xml:space="preserve">Výpadek je v tomto definovaném období možné provést vždy pouze se souhlasem </w:t>
            </w:r>
            <w:r w:rsidR="002668E7" w:rsidRPr="00CE046F">
              <w:rPr>
                <w:rFonts w:asciiTheme="minorHAnsi" w:hAnsiTheme="minorHAnsi"/>
                <w:color w:val="000000"/>
                <w:szCs w:val="22"/>
              </w:rPr>
              <w:t>Objednatele</w:t>
            </w:r>
            <w:r w:rsidRPr="00CE046F">
              <w:rPr>
                <w:rFonts w:asciiTheme="minorHAnsi" w:hAnsiTheme="minorHAnsi"/>
                <w:color w:val="000000"/>
                <w:szCs w:val="22"/>
              </w:rPr>
              <w:t>.</w:t>
            </w:r>
          </w:p>
        </w:tc>
      </w:tr>
    </w:tbl>
    <w:p w:rsidR="000118D9" w:rsidRPr="00CE046F" w:rsidRDefault="000118D9" w:rsidP="000118D9">
      <w:pPr>
        <w:rPr>
          <w:rFonts w:asciiTheme="minorHAnsi" w:hAnsiTheme="minorHAnsi"/>
          <w:highlight w:val="yellow"/>
        </w:rPr>
      </w:pPr>
    </w:p>
    <w:p w:rsidR="000118D9" w:rsidRPr="00CE046F" w:rsidRDefault="000118D9" w:rsidP="00936E5A">
      <w:pPr>
        <w:pStyle w:val="RLProhlensmluvnchstran"/>
        <w:numPr>
          <w:ilvl w:val="1"/>
          <w:numId w:val="11"/>
        </w:numPr>
        <w:jc w:val="left"/>
        <w:rPr>
          <w:rFonts w:asciiTheme="minorHAnsi" w:hAnsiTheme="minorHAnsi"/>
          <w:color w:val="000000"/>
          <w:kern w:val="32"/>
          <w:szCs w:val="22"/>
        </w:rPr>
      </w:pPr>
      <w:r w:rsidRPr="00CE046F">
        <w:rPr>
          <w:rFonts w:asciiTheme="minorHAnsi" w:hAnsiTheme="minorHAnsi"/>
          <w:color w:val="000000"/>
          <w:kern w:val="32"/>
          <w:szCs w:val="22"/>
        </w:rPr>
        <w:t>Kategori</w:t>
      </w:r>
      <w:r w:rsidR="008F4DBD" w:rsidRPr="00CE046F">
        <w:rPr>
          <w:rFonts w:asciiTheme="minorHAnsi" w:hAnsiTheme="minorHAnsi"/>
          <w:color w:val="000000"/>
          <w:kern w:val="32"/>
          <w:szCs w:val="22"/>
        </w:rPr>
        <w:t>zace</w:t>
      </w:r>
      <w:r w:rsidRPr="00CE046F">
        <w:rPr>
          <w:rFonts w:asciiTheme="minorHAnsi" w:hAnsiTheme="minorHAnsi"/>
          <w:color w:val="000000"/>
          <w:kern w:val="32"/>
          <w:szCs w:val="22"/>
        </w:rPr>
        <w:t xml:space="preserve"> </w:t>
      </w:r>
      <w:r w:rsidR="00DB278C" w:rsidRPr="00CE046F">
        <w:rPr>
          <w:rFonts w:asciiTheme="minorHAnsi" w:hAnsiTheme="minorHAnsi"/>
          <w:color w:val="000000"/>
          <w:kern w:val="32"/>
          <w:szCs w:val="22"/>
        </w:rPr>
        <w:t>servisních hlášení</w:t>
      </w:r>
    </w:p>
    <w:p w:rsidR="00F818F5" w:rsidRPr="00CE046F" w:rsidRDefault="00F818F5" w:rsidP="00981D41">
      <w:pPr>
        <w:pStyle w:val="Zkladntext"/>
        <w:rPr>
          <w:rFonts w:asciiTheme="minorHAnsi" w:hAnsiTheme="minorHAnsi"/>
          <w:color w:val="000000"/>
          <w:sz w:val="22"/>
          <w:szCs w:val="22"/>
        </w:rPr>
      </w:pPr>
      <w:r w:rsidRPr="00CE046F">
        <w:rPr>
          <w:rFonts w:asciiTheme="minorHAnsi" w:hAnsiTheme="minorHAnsi"/>
          <w:color w:val="000000"/>
          <w:sz w:val="22"/>
          <w:szCs w:val="22"/>
        </w:rPr>
        <w:t>3.2.1 Servisní hlášení typu „Incident“</w:t>
      </w:r>
    </w:p>
    <w:p w:rsidR="00981D41" w:rsidRPr="00CE046F" w:rsidRDefault="00F818F5" w:rsidP="00E52258">
      <w:pPr>
        <w:pStyle w:val="Zkladntext"/>
      </w:pPr>
      <w:r w:rsidRPr="00CE046F">
        <w:rPr>
          <w:rFonts w:asciiTheme="minorHAnsi" w:hAnsiTheme="minorHAnsi"/>
          <w:color w:val="000000"/>
          <w:sz w:val="22"/>
          <w:szCs w:val="22"/>
        </w:rPr>
        <w:t xml:space="preserve">Incidenty </w:t>
      </w:r>
      <w:r w:rsidR="00981D41" w:rsidRPr="00CE046F">
        <w:rPr>
          <w:rFonts w:asciiTheme="minorHAnsi" w:hAnsiTheme="minorHAnsi"/>
          <w:color w:val="000000"/>
          <w:sz w:val="22"/>
          <w:szCs w:val="22"/>
        </w:rPr>
        <w:t xml:space="preserve">v plnění SLA jsou klasifikovány dle závažnosti a rozsahu dopadu na klíčové činnosti Objednatele a koncové uživatele. </w:t>
      </w:r>
      <w:r w:rsidR="00981D41" w:rsidRPr="00CE046F">
        <w:rPr>
          <w:rFonts w:asciiTheme="minorHAnsi" w:hAnsiTheme="minorHAnsi"/>
          <w:sz w:val="22"/>
          <w:szCs w:val="22"/>
        </w:rPr>
        <w:t>Pokud není v katalogových listech nebo ve Smlouvě stanoveno jinak, uplatní se kategorizace incidentů vymezená níže:</w:t>
      </w:r>
    </w:p>
    <w:tbl>
      <w:tblPr>
        <w:tblW w:w="0" w:type="auto"/>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Look w:val="01E0" w:firstRow="1" w:lastRow="1" w:firstColumn="1" w:lastColumn="1" w:noHBand="0" w:noVBand="0"/>
      </w:tblPr>
      <w:tblGrid>
        <w:gridCol w:w="2688"/>
        <w:gridCol w:w="6496"/>
      </w:tblGrid>
      <w:tr w:rsidR="00981D41" w:rsidRPr="00CE046F" w:rsidTr="00E52258">
        <w:trPr>
          <w:cantSplit/>
          <w:tblHeader/>
          <w:jc w:val="center"/>
        </w:trPr>
        <w:tc>
          <w:tcPr>
            <w:tcW w:w="2688" w:type="dxa"/>
            <w:tcBorders>
              <w:right w:val="single" w:sz="6" w:space="0" w:color="FFFFFF"/>
            </w:tcBorders>
            <w:shd w:val="clear" w:color="auto" w:fill="0070C0"/>
          </w:tcPr>
          <w:p w:rsidR="00981D41" w:rsidRPr="00CE046F" w:rsidRDefault="00981D41" w:rsidP="00E52258">
            <w:pPr>
              <w:pStyle w:val="StylRLNormlntextplohyTimesNewRoman12b"/>
              <w:keepNext/>
              <w:rPr>
                <w:rFonts w:asciiTheme="minorHAnsi" w:hAnsiTheme="minorHAnsi"/>
                <w:b/>
                <w:color w:val="FFFFFF" w:themeColor="background1"/>
                <w:sz w:val="22"/>
                <w:szCs w:val="22"/>
              </w:rPr>
            </w:pPr>
            <w:r w:rsidRPr="00CE046F">
              <w:rPr>
                <w:rFonts w:asciiTheme="minorHAnsi" w:hAnsiTheme="minorHAnsi"/>
                <w:b/>
                <w:color w:val="FFFFFF" w:themeColor="background1"/>
                <w:sz w:val="22"/>
                <w:szCs w:val="22"/>
              </w:rPr>
              <w:lastRenderedPageBreak/>
              <w:t>Klasifikace</w:t>
            </w:r>
          </w:p>
        </w:tc>
        <w:tc>
          <w:tcPr>
            <w:tcW w:w="6496" w:type="dxa"/>
            <w:tcBorders>
              <w:left w:val="single" w:sz="6" w:space="0" w:color="FFFFFF"/>
            </w:tcBorders>
            <w:shd w:val="clear" w:color="auto" w:fill="0070C0"/>
          </w:tcPr>
          <w:p w:rsidR="00981D41" w:rsidRPr="00CE046F" w:rsidRDefault="00981D41" w:rsidP="00E52258">
            <w:pPr>
              <w:pStyle w:val="StylRLNormlntextplohyTimesNewRoman12b"/>
              <w:keepNext/>
              <w:rPr>
                <w:rFonts w:asciiTheme="minorHAnsi" w:hAnsiTheme="minorHAnsi"/>
                <w:b/>
                <w:color w:val="FFFFFF" w:themeColor="background1"/>
                <w:sz w:val="22"/>
                <w:szCs w:val="22"/>
              </w:rPr>
            </w:pPr>
            <w:r w:rsidRPr="00CE046F">
              <w:rPr>
                <w:rFonts w:asciiTheme="minorHAnsi" w:hAnsiTheme="minorHAnsi"/>
                <w:b/>
                <w:color w:val="FFFFFF" w:themeColor="background1"/>
                <w:sz w:val="22"/>
                <w:szCs w:val="22"/>
              </w:rPr>
              <w:t>Popis</w:t>
            </w:r>
          </w:p>
        </w:tc>
      </w:tr>
      <w:tr w:rsidR="00981D41" w:rsidRPr="00CE046F" w:rsidTr="00E52258">
        <w:trPr>
          <w:cantSplit/>
          <w:jc w:val="center"/>
        </w:trPr>
        <w:tc>
          <w:tcPr>
            <w:tcW w:w="2688" w:type="dxa"/>
          </w:tcPr>
          <w:p w:rsidR="00981D41" w:rsidRPr="00CE046F" w:rsidRDefault="00981D41" w:rsidP="00B20BF3">
            <w:pPr>
              <w:pStyle w:val="StylRLNormlntextplohyTimesNewRoman12b"/>
              <w:rPr>
                <w:rFonts w:asciiTheme="minorHAnsi" w:hAnsiTheme="minorHAnsi"/>
                <w:color w:val="000000"/>
                <w:sz w:val="22"/>
                <w:szCs w:val="22"/>
              </w:rPr>
            </w:pPr>
            <w:r w:rsidRPr="00CE046F">
              <w:rPr>
                <w:rFonts w:asciiTheme="minorHAnsi" w:hAnsiTheme="minorHAnsi"/>
                <w:color w:val="000000"/>
                <w:sz w:val="22"/>
                <w:szCs w:val="22"/>
              </w:rPr>
              <w:t>Incident kategorie A</w:t>
            </w:r>
          </w:p>
        </w:tc>
        <w:tc>
          <w:tcPr>
            <w:tcW w:w="6496" w:type="dxa"/>
          </w:tcPr>
          <w:p w:rsidR="00981D41" w:rsidRPr="00CE046F" w:rsidRDefault="00981D41" w:rsidP="00B20BF3">
            <w:pPr>
              <w:pStyle w:val="StylRLNormlntextplohyTimesNewRoman12b"/>
              <w:rPr>
                <w:rFonts w:asciiTheme="minorHAnsi" w:hAnsiTheme="minorHAnsi"/>
                <w:color w:val="000000"/>
                <w:sz w:val="22"/>
                <w:szCs w:val="22"/>
              </w:rPr>
            </w:pPr>
            <w:r w:rsidRPr="00CE046F">
              <w:rPr>
                <w:rFonts w:asciiTheme="minorHAnsi" w:hAnsiTheme="minorHAnsi"/>
                <w:color w:val="000000"/>
                <w:sz w:val="22"/>
                <w:szCs w:val="22"/>
              </w:rPr>
              <w:t xml:space="preserve">Systém, ke kterému se </w:t>
            </w:r>
            <w:r w:rsidR="00E5152A" w:rsidRPr="00CE046F">
              <w:rPr>
                <w:rFonts w:asciiTheme="minorHAnsi" w:hAnsiTheme="minorHAnsi"/>
                <w:color w:val="000000"/>
                <w:sz w:val="22"/>
                <w:szCs w:val="22"/>
              </w:rPr>
              <w:t>p</w:t>
            </w:r>
            <w:r w:rsidRPr="00CE046F">
              <w:rPr>
                <w:rFonts w:asciiTheme="minorHAnsi" w:hAnsiTheme="minorHAnsi"/>
                <w:color w:val="000000"/>
                <w:sz w:val="22"/>
                <w:szCs w:val="22"/>
              </w:rPr>
              <w:t xml:space="preserve">oskytovaná Služba vztahuje, není použitelný ve svých základních a klíčových funkcích a přitom tato funkční závada znemožňuje jeho užívání většině nebo všem jejím uživatelům. Tento stav kritickým způsobem ohrožuje běžný provoz Objednatele v jeho klíčových procesech a aktivitách, případně způsobuje větší finanční nebo jiné kritické škody, a při tom neexistuje náhradní způsob zajištění poskytování služeb tohoto systému. </w:t>
            </w:r>
          </w:p>
        </w:tc>
      </w:tr>
      <w:tr w:rsidR="00981D41" w:rsidRPr="00CE046F" w:rsidTr="00E52258">
        <w:trPr>
          <w:cantSplit/>
          <w:jc w:val="center"/>
        </w:trPr>
        <w:tc>
          <w:tcPr>
            <w:tcW w:w="2688" w:type="dxa"/>
          </w:tcPr>
          <w:p w:rsidR="00981D41" w:rsidRPr="00CE046F" w:rsidRDefault="00981D41" w:rsidP="00B20BF3">
            <w:pPr>
              <w:pStyle w:val="StylRLNormlntextplohyTimesNewRoman12b"/>
              <w:rPr>
                <w:rFonts w:asciiTheme="minorHAnsi" w:hAnsiTheme="minorHAnsi"/>
                <w:color w:val="000000"/>
                <w:sz w:val="22"/>
                <w:szCs w:val="22"/>
              </w:rPr>
            </w:pPr>
            <w:r w:rsidRPr="00CE046F">
              <w:rPr>
                <w:rFonts w:asciiTheme="minorHAnsi" w:hAnsiTheme="minorHAnsi"/>
                <w:color w:val="000000"/>
                <w:sz w:val="22"/>
                <w:szCs w:val="22"/>
              </w:rPr>
              <w:t>Incident kategorie B</w:t>
            </w:r>
          </w:p>
        </w:tc>
        <w:tc>
          <w:tcPr>
            <w:tcW w:w="6496" w:type="dxa"/>
          </w:tcPr>
          <w:p w:rsidR="00981D41" w:rsidRPr="00CE046F" w:rsidRDefault="00981D41" w:rsidP="00B20BF3">
            <w:pPr>
              <w:pStyle w:val="StylRLNormlntextplohyTimesNewRoman12b"/>
              <w:rPr>
                <w:rFonts w:asciiTheme="minorHAnsi" w:hAnsiTheme="minorHAnsi"/>
                <w:color w:val="000000"/>
                <w:sz w:val="22"/>
                <w:szCs w:val="22"/>
              </w:rPr>
            </w:pPr>
            <w:r w:rsidRPr="00CE046F">
              <w:rPr>
                <w:rFonts w:asciiTheme="minorHAnsi" w:hAnsiTheme="minorHAnsi"/>
                <w:color w:val="000000"/>
                <w:sz w:val="22"/>
                <w:szCs w:val="22"/>
              </w:rPr>
              <w:t xml:space="preserve">Systém, ke kterému se </w:t>
            </w:r>
            <w:r w:rsidR="00F75244" w:rsidRPr="00CE046F">
              <w:rPr>
                <w:rFonts w:asciiTheme="minorHAnsi" w:hAnsiTheme="minorHAnsi"/>
                <w:color w:val="000000"/>
                <w:sz w:val="22"/>
                <w:szCs w:val="22"/>
              </w:rPr>
              <w:t>p</w:t>
            </w:r>
            <w:r w:rsidRPr="00CE046F">
              <w:rPr>
                <w:rFonts w:asciiTheme="minorHAnsi" w:hAnsiTheme="minorHAnsi"/>
                <w:color w:val="000000"/>
                <w:sz w:val="22"/>
                <w:szCs w:val="22"/>
              </w:rPr>
              <w:t>oskytovaná Služba vztahuje,</w:t>
            </w:r>
            <w:r w:rsidRPr="00CE046F" w:rsidDel="002E6B91">
              <w:rPr>
                <w:rFonts w:asciiTheme="minorHAnsi" w:hAnsiTheme="minorHAnsi"/>
                <w:color w:val="000000"/>
                <w:sz w:val="22"/>
                <w:szCs w:val="22"/>
              </w:rPr>
              <w:t xml:space="preserve"> </w:t>
            </w:r>
            <w:r w:rsidRPr="00CE046F">
              <w:rPr>
                <w:rFonts w:asciiTheme="minorHAnsi" w:hAnsiTheme="minorHAnsi"/>
                <w:color w:val="000000"/>
                <w:sz w:val="22"/>
                <w:szCs w:val="22"/>
              </w:rPr>
              <w:t xml:space="preserve">je ve svých funkcích degradován tak, že tento stav zásadně omezuje běžný provoz Objednatele. </w:t>
            </w:r>
          </w:p>
        </w:tc>
      </w:tr>
      <w:tr w:rsidR="00981D41" w:rsidRPr="00CE046F" w:rsidTr="00E52258">
        <w:trPr>
          <w:cantSplit/>
          <w:jc w:val="center"/>
        </w:trPr>
        <w:tc>
          <w:tcPr>
            <w:tcW w:w="2688" w:type="dxa"/>
          </w:tcPr>
          <w:p w:rsidR="00981D41" w:rsidRPr="00CE046F" w:rsidRDefault="00981D41" w:rsidP="00B20BF3">
            <w:pPr>
              <w:pStyle w:val="StylRLNormlntextplohyTimesNewRoman12b"/>
              <w:rPr>
                <w:rFonts w:asciiTheme="minorHAnsi" w:hAnsiTheme="minorHAnsi"/>
                <w:color w:val="000000"/>
                <w:sz w:val="22"/>
                <w:szCs w:val="22"/>
              </w:rPr>
            </w:pPr>
            <w:r w:rsidRPr="00CE046F">
              <w:rPr>
                <w:rFonts w:asciiTheme="minorHAnsi" w:hAnsiTheme="minorHAnsi"/>
                <w:color w:val="000000"/>
                <w:sz w:val="22"/>
                <w:szCs w:val="22"/>
              </w:rPr>
              <w:t>Incident kategorie C</w:t>
            </w:r>
          </w:p>
        </w:tc>
        <w:tc>
          <w:tcPr>
            <w:tcW w:w="6496" w:type="dxa"/>
          </w:tcPr>
          <w:p w:rsidR="00981D41" w:rsidRPr="00CE046F" w:rsidRDefault="00981D41" w:rsidP="00F75244">
            <w:pPr>
              <w:pStyle w:val="StylRLNormlntextplohyTimesNewRoman12b"/>
              <w:rPr>
                <w:rFonts w:asciiTheme="minorHAnsi" w:hAnsiTheme="minorHAnsi"/>
                <w:color w:val="000000"/>
                <w:sz w:val="22"/>
                <w:szCs w:val="22"/>
              </w:rPr>
            </w:pPr>
            <w:r w:rsidRPr="00CE046F">
              <w:rPr>
                <w:rFonts w:asciiTheme="minorHAnsi" w:hAnsiTheme="minorHAnsi"/>
                <w:color w:val="000000"/>
                <w:sz w:val="22"/>
                <w:szCs w:val="22"/>
              </w:rPr>
              <w:t>Ostatní incidenty, kter</w:t>
            </w:r>
            <w:r w:rsidR="00F75244" w:rsidRPr="00CE046F">
              <w:rPr>
                <w:rFonts w:asciiTheme="minorHAnsi" w:hAnsiTheme="minorHAnsi"/>
                <w:color w:val="000000"/>
                <w:sz w:val="22"/>
                <w:szCs w:val="22"/>
              </w:rPr>
              <w:t>é</w:t>
            </w:r>
            <w:r w:rsidRPr="00CE046F">
              <w:rPr>
                <w:rFonts w:asciiTheme="minorHAnsi" w:hAnsiTheme="minorHAnsi"/>
                <w:color w:val="000000"/>
                <w:sz w:val="22"/>
                <w:szCs w:val="22"/>
              </w:rPr>
              <w:t xml:space="preserve"> nespadají do kategori</w:t>
            </w:r>
            <w:r w:rsidR="00F75244" w:rsidRPr="00CE046F">
              <w:rPr>
                <w:rFonts w:asciiTheme="minorHAnsi" w:hAnsiTheme="minorHAnsi"/>
                <w:color w:val="000000"/>
                <w:sz w:val="22"/>
                <w:szCs w:val="22"/>
              </w:rPr>
              <w:t>í</w:t>
            </w:r>
            <w:r w:rsidRPr="00CE046F">
              <w:rPr>
                <w:rFonts w:asciiTheme="minorHAnsi" w:hAnsiTheme="minorHAnsi"/>
                <w:color w:val="000000"/>
                <w:sz w:val="22"/>
                <w:szCs w:val="22"/>
              </w:rPr>
              <w:t xml:space="preserve"> A nebo B. </w:t>
            </w:r>
          </w:p>
        </w:tc>
      </w:tr>
    </w:tbl>
    <w:p w:rsidR="00981D41" w:rsidRPr="00CE046F" w:rsidRDefault="00981D41" w:rsidP="00981D41">
      <w:pPr>
        <w:rPr>
          <w:rFonts w:asciiTheme="minorHAnsi" w:hAnsiTheme="minorHAnsi"/>
          <w:szCs w:val="22"/>
        </w:rPr>
      </w:pPr>
    </w:p>
    <w:p w:rsidR="00146317" w:rsidRPr="00CE046F" w:rsidRDefault="00146317" w:rsidP="00146317">
      <w:pPr>
        <w:pStyle w:val="Zkladntext"/>
        <w:rPr>
          <w:rFonts w:asciiTheme="minorHAnsi" w:hAnsiTheme="minorHAnsi"/>
          <w:color w:val="000000"/>
          <w:sz w:val="22"/>
          <w:szCs w:val="22"/>
        </w:rPr>
      </w:pPr>
      <w:r w:rsidRPr="00CE046F">
        <w:rPr>
          <w:rFonts w:asciiTheme="minorHAnsi" w:hAnsiTheme="minorHAnsi"/>
          <w:color w:val="000000"/>
          <w:sz w:val="22"/>
          <w:szCs w:val="22"/>
        </w:rPr>
        <w:t>3.2.2 Ostatní servisní hlášení</w:t>
      </w:r>
    </w:p>
    <w:tbl>
      <w:tblPr>
        <w:tblW w:w="0" w:type="auto"/>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Look w:val="01E0" w:firstRow="1" w:lastRow="1" w:firstColumn="1" w:lastColumn="1" w:noHBand="0" w:noVBand="0"/>
      </w:tblPr>
      <w:tblGrid>
        <w:gridCol w:w="2688"/>
        <w:gridCol w:w="6496"/>
      </w:tblGrid>
      <w:tr w:rsidR="0015216F" w:rsidRPr="00CE046F" w:rsidTr="00625183">
        <w:trPr>
          <w:cantSplit/>
          <w:jc w:val="center"/>
        </w:trPr>
        <w:tc>
          <w:tcPr>
            <w:tcW w:w="2688" w:type="dxa"/>
            <w:tcBorders>
              <w:top w:val="single" w:sz="6" w:space="0" w:color="000080"/>
              <w:left w:val="single" w:sz="6" w:space="0" w:color="000080"/>
              <w:bottom w:val="single" w:sz="6" w:space="0" w:color="000080"/>
              <w:right w:val="single" w:sz="6" w:space="0" w:color="000080"/>
            </w:tcBorders>
            <w:shd w:val="clear" w:color="auto" w:fill="0070C0"/>
          </w:tcPr>
          <w:p w:rsidR="0015216F" w:rsidRPr="0015216F" w:rsidRDefault="0015216F" w:rsidP="00E52258">
            <w:pPr>
              <w:pStyle w:val="StylRLNormlntextplohyTimesNewRoman12b"/>
              <w:rPr>
                <w:rFonts w:asciiTheme="minorHAnsi" w:hAnsiTheme="minorHAnsi"/>
                <w:b/>
                <w:color w:val="FFFFFF" w:themeColor="background1"/>
                <w:sz w:val="22"/>
                <w:szCs w:val="22"/>
              </w:rPr>
            </w:pPr>
            <w:r w:rsidRPr="00CE046F">
              <w:rPr>
                <w:rFonts w:asciiTheme="minorHAnsi" w:hAnsiTheme="minorHAnsi"/>
                <w:b/>
                <w:color w:val="FFFFFF" w:themeColor="background1"/>
                <w:sz w:val="22"/>
                <w:szCs w:val="22"/>
              </w:rPr>
              <w:t>Klasifikace</w:t>
            </w:r>
          </w:p>
        </w:tc>
        <w:tc>
          <w:tcPr>
            <w:tcW w:w="6496" w:type="dxa"/>
            <w:tcBorders>
              <w:top w:val="single" w:sz="6" w:space="0" w:color="000080"/>
              <w:left w:val="single" w:sz="6" w:space="0" w:color="000080"/>
              <w:bottom w:val="single" w:sz="6" w:space="0" w:color="000080"/>
              <w:right w:val="single" w:sz="6" w:space="0" w:color="000080"/>
            </w:tcBorders>
            <w:shd w:val="clear" w:color="auto" w:fill="0070C0"/>
          </w:tcPr>
          <w:p w:rsidR="0015216F" w:rsidRPr="0015216F" w:rsidRDefault="0015216F" w:rsidP="00E52258">
            <w:pPr>
              <w:pStyle w:val="StylRLNormlntextplohyTimesNewRoman12b"/>
              <w:rPr>
                <w:rFonts w:asciiTheme="minorHAnsi" w:hAnsiTheme="minorHAnsi"/>
                <w:b/>
                <w:color w:val="FFFFFF" w:themeColor="background1"/>
                <w:sz w:val="22"/>
                <w:szCs w:val="22"/>
              </w:rPr>
            </w:pPr>
            <w:r w:rsidRPr="00CE046F">
              <w:rPr>
                <w:rFonts w:asciiTheme="minorHAnsi" w:hAnsiTheme="minorHAnsi"/>
                <w:b/>
                <w:color w:val="FFFFFF" w:themeColor="background1"/>
                <w:sz w:val="22"/>
                <w:szCs w:val="22"/>
              </w:rPr>
              <w:t>Popis</w:t>
            </w:r>
          </w:p>
        </w:tc>
      </w:tr>
      <w:tr w:rsidR="00625183" w:rsidRPr="00CE046F" w:rsidTr="00E52258">
        <w:trPr>
          <w:cantSplit/>
          <w:jc w:val="center"/>
        </w:trPr>
        <w:tc>
          <w:tcPr>
            <w:tcW w:w="2688" w:type="dxa"/>
          </w:tcPr>
          <w:p w:rsidR="00625183" w:rsidRPr="00CE046F" w:rsidRDefault="00625183" w:rsidP="00625183">
            <w:pPr>
              <w:pStyle w:val="StylRLNormlntextplohyTimesNewRoman12b"/>
              <w:rPr>
                <w:rFonts w:asciiTheme="minorHAnsi" w:hAnsiTheme="minorHAnsi"/>
                <w:color w:val="000000"/>
                <w:sz w:val="22"/>
                <w:szCs w:val="22"/>
              </w:rPr>
            </w:pPr>
            <w:r w:rsidRPr="00CE046F">
              <w:rPr>
                <w:rFonts w:asciiTheme="minorHAnsi" w:hAnsiTheme="minorHAnsi"/>
                <w:color w:val="000000"/>
                <w:sz w:val="22"/>
                <w:szCs w:val="22"/>
              </w:rPr>
              <w:t>Ostatní servisní hlášení</w:t>
            </w:r>
          </w:p>
        </w:tc>
        <w:tc>
          <w:tcPr>
            <w:tcW w:w="6496" w:type="dxa"/>
          </w:tcPr>
          <w:p w:rsidR="00625183" w:rsidRPr="00CE046F" w:rsidRDefault="00625183" w:rsidP="00625183">
            <w:pPr>
              <w:pStyle w:val="StylRLNormlntextplohyTimesNewRoman12b"/>
              <w:rPr>
                <w:rFonts w:asciiTheme="minorHAnsi" w:hAnsiTheme="minorHAnsi"/>
                <w:color w:val="000000"/>
                <w:sz w:val="22"/>
                <w:szCs w:val="22"/>
              </w:rPr>
            </w:pPr>
            <w:r w:rsidRPr="00CE046F">
              <w:rPr>
                <w:rFonts w:asciiTheme="minorHAnsi" w:hAnsiTheme="minorHAnsi"/>
                <w:color w:val="000000"/>
                <w:sz w:val="22"/>
                <w:szCs w:val="22"/>
              </w:rPr>
              <w:t xml:space="preserve">Servisní hlášení typu RFS, RFI. </w:t>
            </w:r>
          </w:p>
        </w:tc>
      </w:tr>
    </w:tbl>
    <w:p w:rsidR="00146317" w:rsidRPr="00CE046F" w:rsidRDefault="00146317" w:rsidP="00981D41">
      <w:pPr>
        <w:rPr>
          <w:rFonts w:asciiTheme="minorHAnsi" w:hAnsiTheme="minorHAnsi"/>
          <w:szCs w:val="22"/>
        </w:rPr>
      </w:pPr>
    </w:p>
    <w:p w:rsidR="00C2399C" w:rsidRPr="00CE046F" w:rsidRDefault="00C2399C" w:rsidP="00936E5A">
      <w:pPr>
        <w:pStyle w:val="RLProhlensmluvnchstran"/>
        <w:numPr>
          <w:ilvl w:val="1"/>
          <w:numId w:val="11"/>
        </w:numPr>
        <w:jc w:val="left"/>
        <w:rPr>
          <w:rFonts w:asciiTheme="minorHAnsi" w:hAnsiTheme="minorHAnsi"/>
          <w:szCs w:val="22"/>
        </w:rPr>
      </w:pPr>
      <w:r w:rsidRPr="00CE046F">
        <w:rPr>
          <w:rFonts w:asciiTheme="minorHAnsi" w:hAnsiTheme="minorHAnsi"/>
        </w:rPr>
        <w:t>Konkrétní parametry SLA pro jednotlivé Služby</w:t>
      </w:r>
    </w:p>
    <w:p w:rsidR="00C8627D" w:rsidRPr="00CE046F" w:rsidRDefault="001F7F2E" w:rsidP="00C8627D">
      <w:pPr>
        <w:rPr>
          <w:rStyle w:val="Odkaznakoment"/>
          <w:rFonts w:asciiTheme="minorHAnsi" w:hAnsiTheme="minorHAnsi"/>
        </w:rPr>
      </w:pPr>
      <w:r w:rsidRPr="00CE046F">
        <w:rPr>
          <w:rFonts w:asciiTheme="minorHAnsi" w:hAnsiTheme="minorHAnsi"/>
        </w:rPr>
        <w:t>Poskytova</w:t>
      </w:r>
      <w:r w:rsidR="00981D41" w:rsidRPr="00CE046F">
        <w:rPr>
          <w:rFonts w:asciiTheme="minorHAnsi" w:hAnsiTheme="minorHAnsi"/>
          <w:szCs w:val="22"/>
          <w:lang w:eastAsia="en-US"/>
        </w:rPr>
        <w:t xml:space="preserve">tel je povinen poskytovat Služby dle Smlouvy v níže uvedených reakčních časech. </w:t>
      </w:r>
      <w:r w:rsidR="00F75244" w:rsidRPr="00CE046F">
        <w:rPr>
          <w:rFonts w:asciiTheme="minorHAnsi" w:hAnsiTheme="minorHAnsi"/>
          <w:szCs w:val="22"/>
          <w:lang w:eastAsia="en-US"/>
        </w:rPr>
        <w:t>V případě, že Poskytovatel nedosáhne v kterémkoliv kalendářním měsíci poskytování Služeb úrovně SLA dle parametrů vymezených níže, vzniká Objednateli nárok na slevu, jejíž výpočet je uveden v Příloze č. 4 této Smlouvy</w:t>
      </w:r>
      <w:r w:rsidR="00981D41" w:rsidRPr="00CE046F">
        <w:rPr>
          <w:rFonts w:asciiTheme="minorHAnsi" w:hAnsiTheme="minorHAnsi"/>
          <w:szCs w:val="22"/>
          <w:lang w:eastAsia="en-US"/>
        </w:rPr>
        <w:t>:</w:t>
      </w:r>
    </w:p>
    <w:p w:rsidR="00F75244" w:rsidRPr="00CE046F" w:rsidRDefault="005A4575">
      <w:pPr>
        <w:spacing w:after="0" w:line="240" w:lineRule="auto"/>
        <w:rPr>
          <w:rStyle w:val="Odkaznakoment"/>
          <w:rFonts w:asciiTheme="minorHAnsi" w:hAnsiTheme="minorHAnsi"/>
          <w:sz w:val="22"/>
          <w:szCs w:val="22"/>
        </w:rPr>
      </w:pPr>
      <w:r w:rsidRPr="00CE046F">
        <w:rPr>
          <w:rStyle w:val="Odkaznakoment"/>
          <w:rFonts w:asciiTheme="minorHAnsi" w:hAnsiTheme="minorHAnsi"/>
          <w:sz w:val="22"/>
          <w:szCs w:val="22"/>
          <w:highlight w:val="green"/>
        </w:rPr>
        <w:t xml:space="preserve">[UCHAZEČ MŮŽE NAHRADIT NÍŽE UVEDENÉ TABULKY </w:t>
      </w:r>
      <w:r w:rsidR="001F7F2E" w:rsidRPr="00CE046F">
        <w:rPr>
          <w:rStyle w:val="Odkaznakoment"/>
          <w:rFonts w:asciiTheme="minorHAnsi" w:hAnsiTheme="minorHAnsi"/>
          <w:sz w:val="22"/>
          <w:szCs w:val="22"/>
          <w:highlight w:val="green"/>
        </w:rPr>
        <w:t xml:space="preserve">SE ZÁKLADNÍMI SLA PARAMETRY </w:t>
      </w:r>
      <w:r w:rsidRPr="00CE046F">
        <w:rPr>
          <w:rStyle w:val="Odkaznakoment"/>
          <w:rFonts w:asciiTheme="minorHAnsi" w:hAnsiTheme="minorHAnsi"/>
          <w:sz w:val="22"/>
          <w:szCs w:val="22"/>
          <w:highlight w:val="green"/>
        </w:rPr>
        <w:t xml:space="preserve">PŘÍSNĚJŠÍMI SLA PARAMETRY VYMEZENÝMI V PŘÍLOZE Č. </w:t>
      </w:r>
      <w:r w:rsidR="008434FA" w:rsidRPr="00CE046F">
        <w:rPr>
          <w:rStyle w:val="Odkaznakoment"/>
          <w:rFonts w:asciiTheme="minorHAnsi" w:hAnsiTheme="minorHAnsi"/>
          <w:sz w:val="22"/>
          <w:szCs w:val="22"/>
          <w:highlight w:val="green"/>
        </w:rPr>
        <w:t>2</w:t>
      </w:r>
      <w:r w:rsidRPr="00CE046F">
        <w:rPr>
          <w:rStyle w:val="Odkaznakoment"/>
          <w:rFonts w:asciiTheme="minorHAnsi" w:hAnsiTheme="minorHAnsi"/>
          <w:sz w:val="22"/>
          <w:szCs w:val="22"/>
          <w:highlight w:val="green"/>
        </w:rPr>
        <w:t xml:space="preserve"> ZADÁVACÍ DOKUMENTACE</w:t>
      </w:r>
      <w:r w:rsidRPr="007E1905">
        <w:rPr>
          <w:rStyle w:val="Odkaznakoment"/>
          <w:rFonts w:asciiTheme="minorHAnsi" w:hAnsiTheme="minorHAnsi"/>
          <w:sz w:val="22"/>
          <w:szCs w:val="22"/>
          <w:highlight w:val="green"/>
        </w:rPr>
        <w:t>]</w:t>
      </w:r>
      <w:r w:rsidR="00F75244" w:rsidRPr="00CE046F">
        <w:rPr>
          <w:rStyle w:val="Odkaznakoment"/>
          <w:rFonts w:asciiTheme="minorHAnsi" w:hAnsiTheme="minorHAnsi"/>
          <w:sz w:val="22"/>
          <w:szCs w:val="22"/>
        </w:rPr>
        <w:br w:type="page"/>
      </w:r>
    </w:p>
    <w:tbl>
      <w:tblPr>
        <w:tblpPr w:leftFromText="141" w:rightFromText="141" w:vertAnchor="text" w:horzAnchor="margin" w:tblpXSpec="center"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477"/>
      </w:tblGrid>
      <w:tr w:rsidR="00C8627D" w:rsidRPr="00CE046F" w:rsidTr="00C8627D">
        <w:tc>
          <w:tcPr>
            <w:tcW w:w="0" w:type="auto"/>
            <w:gridSpan w:val="2"/>
            <w:shd w:val="clear" w:color="auto" w:fill="0070C0"/>
          </w:tcPr>
          <w:p w:rsidR="00C8627D" w:rsidRPr="00CE046F" w:rsidRDefault="00C8627D" w:rsidP="00B20BF3">
            <w:pPr>
              <w:rPr>
                <w:rFonts w:asciiTheme="minorHAnsi" w:hAnsiTheme="minorHAnsi" w:cs="Arial"/>
                <w:b/>
                <w:color w:val="000000"/>
                <w:szCs w:val="22"/>
              </w:rPr>
            </w:pPr>
            <w:r w:rsidRPr="00CE046F">
              <w:rPr>
                <w:rFonts w:asciiTheme="minorHAnsi" w:hAnsiTheme="minorHAnsi" w:cs="Arial"/>
                <w:b/>
                <w:color w:val="FFFFFF" w:themeColor="background1"/>
                <w:szCs w:val="22"/>
              </w:rPr>
              <w:lastRenderedPageBreak/>
              <w:t>Služba</w:t>
            </w:r>
          </w:p>
        </w:tc>
      </w:tr>
      <w:tr w:rsidR="00C8627D" w:rsidRPr="00CE046F" w:rsidTr="00C8627D">
        <w:tc>
          <w:tcPr>
            <w:tcW w:w="1809" w:type="dxa"/>
            <w:shd w:val="clear" w:color="auto" w:fill="DDD9C3"/>
          </w:tcPr>
          <w:p w:rsidR="00C8627D" w:rsidRPr="00CE046F" w:rsidRDefault="00C8627D" w:rsidP="00B20BF3">
            <w:pPr>
              <w:rPr>
                <w:rFonts w:asciiTheme="minorHAnsi" w:hAnsiTheme="minorHAnsi" w:cs="Arial"/>
                <w:color w:val="000000"/>
                <w:szCs w:val="22"/>
              </w:rPr>
            </w:pPr>
            <w:r w:rsidRPr="00CE046F">
              <w:rPr>
                <w:rFonts w:asciiTheme="minorHAnsi" w:hAnsiTheme="minorHAnsi" w:cs="Arial"/>
                <w:color w:val="000000"/>
                <w:szCs w:val="22"/>
              </w:rPr>
              <w:t xml:space="preserve">Název Služeb </w:t>
            </w:r>
          </w:p>
        </w:tc>
        <w:tc>
          <w:tcPr>
            <w:tcW w:w="7477" w:type="dxa"/>
          </w:tcPr>
          <w:p w:rsidR="00C8627D" w:rsidRPr="00CE046F" w:rsidRDefault="00C8627D" w:rsidP="00D714E7">
            <w:pPr>
              <w:pStyle w:val="Nadpis-nzevsluby"/>
              <w:rPr>
                <w:rFonts w:asciiTheme="minorHAnsi" w:hAnsiTheme="minorHAnsi" w:cs="Times New Roman"/>
                <w:color w:val="000000"/>
                <w:sz w:val="22"/>
                <w:szCs w:val="22"/>
              </w:rPr>
            </w:pPr>
            <w:r w:rsidRPr="00CE046F">
              <w:rPr>
                <w:rFonts w:asciiTheme="minorHAnsi" w:hAnsiTheme="minorHAnsi"/>
                <w:color w:val="000000"/>
                <w:sz w:val="22"/>
                <w:szCs w:val="22"/>
              </w:rPr>
              <w:t>Paušální Služby</w:t>
            </w:r>
            <w:r w:rsidR="00E22730" w:rsidRPr="00CE046F">
              <w:rPr>
                <w:rFonts w:asciiTheme="minorHAnsi" w:hAnsiTheme="minorHAnsi"/>
                <w:color w:val="000000"/>
                <w:sz w:val="22"/>
                <w:szCs w:val="22"/>
              </w:rPr>
              <w:t xml:space="preserve"> </w:t>
            </w:r>
          </w:p>
        </w:tc>
      </w:tr>
      <w:tr w:rsidR="00C8627D" w:rsidRPr="00CE046F" w:rsidTr="00C8627D">
        <w:tc>
          <w:tcPr>
            <w:tcW w:w="0" w:type="auto"/>
            <w:gridSpan w:val="2"/>
            <w:shd w:val="clear" w:color="auto" w:fill="0070C0"/>
          </w:tcPr>
          <w:p w:rsidR="00C8627D" w:rsidRPr="00CE046F" w:rsidRDefault="00C8627D" w:rsidP="00B20BF3">
            <w:pPr>
              <w:rPr>
                <w:rFonts w:asciiTheme="minorHAnsi" w:hAnsiTheme="minorHAnsi" w:cs="Arial"/>
                <w:b/>
                <w:color w:val="000000"/>
                <w:szCs w:val="22"/>
              </w:rPr>
            </w:pPr>
            <w:r w:rsidRPr="00CE046F">
              <w:rPr>
                <w:rFonts w:asciiTheme="minorHAnsi" w:hAnsiTheme="minorHAnsi" w:cs="Arial"/>
                <w:b/>
                <w:color w:val="FFFFFF" w:themeColor="background1"/>
                <w:szCs w:val="22"/>
              </w:rPr>
              <w:t xml:space="preserve">SLA parametry </w:t>
            </w:r>
          </w:p>
        </w:tc>
      </w:tr>
      <w:tr w:rsidR="00C8627D" w:rsidRPr="00CE046F" w:rsidTr="005A4575">
        <w:trPr>
          <w:trHeight w:val="3116"/>
        </w:trPr>
        <w:tc>
          <w:tcPr>
            <w:tcW w:w="0" w:type="auto"/>
            <w:gridSpan w:val="2"/>
            <w:shd w:val="clear" w:color="auto" w:fill="DDD9C3"/>
            <w:vAlign w:val="center"/>
          </w:tcPr>
          <w:tbl>
            <w:tblPr>
              <w:tblpPr w:leftFromText="141" w:rightFromText="141" w:vertAnchor="text" w:horzAnchor="margin" w:tblpXSpec="center"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65"/>
              <w:gridCol w:w="1861"/>
              <w:gridCol w:w="1515"/>
              <w:gridCol w:w="1948"/>
            </w:tblGrid>
            <w:tr w:rsidR="00614A3D" w:rsidRPr="00CE046F" w:rsidTr="00614A3D">
              <w:tc>
                <w:tcPr>
                  <w:tcW w:w="1871" w:type="dxa"/>
                  <w:tcBorders>
                    <w:top w:val="single" w:sz="4" w:space="0" w:color="auto"/>
                    <w:left w:val="single" w:sz="4" w:space="0" w:color="auto"/>
                    <w:bottom w:val="single" w:sz="4" w:space="0" w:color="auto"/>
                    <w:right w:val="single" w:sz="4" w:space="0" w:color="auto"/>
                  </w:tcBorders>
                  <w:shd w:val="clear" w:color="auto" w:fill="DDD9C3"/>
                  <w:vAlign w:val="center"/>
                </w:tcPr>
                <w:p w:rsidR="00614A3D" w:rsidRPr="00CE046F" w:rsidRDefault="00614A3D" w:rsidP="00B20BF3">
                  <w:pPr>
                    <w:jc w:val="center"/>
                    <w:rPr>
                      <w:rFonts w:asciiTheme="minorHAnsi" w:hAnsiTheme="minorHAnsi" w:cs="Arial"/>
                      <w:color w:val="000000"/>
                      <w:szCs w:val="22"/>
                    </w:rPr>
                  </w:pPr>
                  <w:r w:rsidRPr="00CE046F">
                    <w:rPr>
                      <w:rFonts w:asciiTheme="minorHAnsi" w:hAnsiTheme="minorHAnsi" w:cs="Arial"/>
                      <w:color w:val="000000"/>
                      <w:szCs w:val="22"/>
                    </w:rPr>
                    <w:t>Maximální doba servisní odezvy pro incident Kategorie A</w:t>
                  </w:r>
                </w:p>
              </w:tc>
              <w:tc>
                <w:tcPr>
                  <w:tcW w:w="1865" w:type="dxa"/>
                  <w:tcBorders>
                    <w:top w:val="single" w:sz="4" w:space="0" w:color="auto"/>
                    <w:left w:val="single" w:sz="4" w:space="0" w:color="auto"/>
                    <w:bottom w:val="single" w:sz="4" w:space="0" w:color="auto"/>
                    <w:right w:val="single" w:sz="4" w:space="0" w:color="auto"/>
                  </w:tcBorders>
                  <w:shd w:val="clear" w:color="auto" w:fill="DDD9C3"/>
                  <w:vAlign w:val="center"/>
                </w:tcPr>
                <w:p w:rsidR="00614A3D" w:rsidRPr="00CE046F" w:rsidRDefault="00614A3D" w:rsidP="00B37BB6">
                  <w:pPr>
                    <w:jc w:val="center"/>
                    <w:rPr>
                      <w:rFonts w:asciiTheme="minorHAnsi" w:hAnsiTheme="minorHAnsi" w:cs="Arial"/>
                      <w:color w:val="000000"/>
                      <w:szCs w:val="22"/>
                    </w:rPr>
                  </w:pPr>
                  <w:r w:rsidRPr="00CE046F">
                    <w:rPr>
                      <w:rFonts w:asciiTheme="minorHAnsi" w:hAnsiTheme="minorHAnsi" w:cs="Arial"/>
                      <w:color w:val="000000"/>
                      <w:szCs w:val="22"/>
                    </w:rPr>
                    <w:t>Maximální doba</w:t>
                  </w:r>
                  <w:r w:rsidR="00B37BB6" w:rsidRPr="00CE046F">
                    <w:rPr>
                      <w:rFonts w:asciiTheme="minorHAnsi" w:hAnsiTheme="minorHAnsi" w:cs="Arial"/>
                      <w:color w:val="000000"/>
                      <w:szCs w:val="22"/>
                    </w:rPr>
                    <w:t xml:space="preserve"> </w:t>
                  </w:r>
                  <w:r w:rsidRPr="00CE046F">
                    <w:rPr>
                      <w:rFonts w:asciiTheme="minorHAnsi" w:hAnsiTheme="minorHAnsi" w:cs="Arial"/>
                      <w:color w:val="000000"/>
                      <w:szCs w:val="22"/>
                    </w:rPr>
                    <w:t>servisní odezvy pro incident Kategorie B</w:t>
                  </w:r>
                </w:p>
              </w:tc>
              <w:tc>
                <w:tcPr>
                  <w:tcW w:w="1861" w:type="dxa"/>
                  <w:tcBorders>
                    <w:top w:val="single" w:sz="4" w:space="0" w:color="auto"/>
                    <w:left w:val="single" w:sz="4" w:space="0" w:color="auto"/>
                    <w:bottom w:val="single" w:sz="4" w:space="0" w:color="auto"/>
                    <w:right w:val="single" w:sz="4" w:space="0" w:color="auto"/>
                  </w:tcBorders>
                  <w:shd w:val="clear" w:color="auto" w:fill="DDD9C3"/>
                  <w:vAlign w:val="center"/>
                </w:tcPr>
                <w:p w:rsidR="00614A3D" w:rsidRPr="00CE046F" w:rsidRDefault="00614A3D" w:rsidP="00B37BB6">
                  <w:pPr>
                    <w:jc w:val="center"/>
                    <w:rPr>
                      <w:rFonts w:asciiTheme="minorHAnsi" w:hAnsiTheme="minorHAnsi" w:cs="Arial"/>
                      <w:color w:val="000000"/>
                      <w:szCs w:val="22"/>
                    </w:rPr>
                  </w:pPr>
                  <w:r w:rsidRPr="00CE046F">
                    <w:rPr>
                      <w:rFonts w:asciiTheme="minorHAnsi" w:hAnsiTheme="minorHAnsi" w:cs="Arial"/>
                      <w:color w:val="000000"/>
                      <w:szCs w:val="22"/>
                    </w:rPr>
                    <w:t>Maximální doba servisní odezvy pro incident Kategorie C</w:t>
                  </w:r>
                </w:p>
              </w:tc>
              <w:tc>
                <w:tcPr>
                  <w:tcW w:w="1515" w:type="dxa"/>
                  <w:tcBorders>
                    <w:top w:val="single" w:sz="4" w:space="0" w:color="auto"/>
                    <w:left w:val="single" w:sz="4" w:space="0" w:color="auto"/>
                    <w:bottom w:val="single" w:sz="4" w:space="0" w:color="auto"/>
                    <w:right w:val="single" w:sz="4" w:space="0" w:color="auto"/>
                  </w:tcBorders>
                  <w:shd w:val="clear" w:color="auto" w:fill="DDD9C3"/>
                </w:tcPr>
                <w:p w:rsidR="00614A3D" w:rsidRPr="00CE046F" w:rsidRDefault="00614A3D" w:rsidP="00625183">
                  <w:pPr>
                    <w:jc w:val="center"/>
                    <w:rPr>
                      <w:rFonts w:asciiTheme="minorHAnsi" w:hAnsiTheme="minorHAnsi" w:cs="Arial"/>
                      <w:color w:val="000000"/>
                      <w:szCs w:val="22"/>
                    </w:rPr>
                  </w:pPr>
                  <w:r w:rsidRPr="00CE046F">
                    <w:rPr>
                      <w:rFonts w:asciiTheme="minorHAnsi" w:hAnsiTheme="minorHAnsi" w:cs="Arial"/>
                      <w:color w:val="000000"/>
                      <w:szCs w:val="22"/>
                    </w:rPr>
                    <w:t xml:space="preserve">Maximální doba servisní odezvy pro </w:t>
                  </w:r>
                  <w:r w:rsidR="00625183" w:rsidRPr="00CE046F">
                    <w:rPr>
                      <w:rFonts w:asciiTheme="minorHAnsi" w:hAnsiTheme="minorHAnsi" w:cs="Arial"/>
                      <w:color w:val="000000"/>
                      <w:szCs w:val="22"/>
                    </w:rPr>
                    <w:t xml:space="preserve">ostatní </w:t>
                  </w:r>
                  <w:r w:rsidRPr="00CE046F">
                    <w:rPr>
                      <w:rFonts w:asciiTheme="minorHAnsi" w:hAnsiTheme="minorHAnsi" w:cs="Arial"/>
                      <w:color w:val="000000"/>
                      <w:szCs w:val="22"/>
                    </w:rPr>
                    <w:t>servisní hlášení</w:t>
                  </w:r>
                </w:p>
              </w:tc>
              <w:tc>
                <w:tcPr>
                  <w:tcW w:w="1948" w:type="dxa"/>
                  <w:tcBorders>
                    <w:top w:val="single" w:sz="4" w:space="0" w:color="auto"/>
                    <w:left w:val="single" w:sz="4" w:space="0" w:color="auto"/>
                    <w:bottom w:val="single" w:sz="4" w:space="0" w:color="auto"/>
                    <w:right w:val="single" w:sz="4" w:space="0" w:color="auto"/>
                  </w:tcBorders>
                  <w:shd w:val="clear" w:color="auto" w:fill="DDD9C3"/>
                  <w:vAlign w:val="center"/>
                </w:tcPr>
                <w:p w:rsidR="00614A3D" w:rsidRPr="00CE046F" w:rsidRDefault="00614A3D" w:rsidP="00B20BF3">
                  <w:pPr>
                    <w:jc w:val="center"/>
                    <w:rPr>
                      <w:rFonts w:asciiTheme="minorHAnsi" w:hAnsiTheme="minorHAnsi" w:cs="Arial"/>
                      <w:color w:val="000000"/>
                      <w:szCs w:val="22"/>
                    </w:rPr>
                  </w:pPr>
                  <w:proofErr w:type="spellStart"/>
                  <w:r w:rsidRPr="00CE046F">
                    <w:rPr>
                      <w:rFonts w:asciiTheme="minorHAnsi" w:hAnsiTheme="minorHAnsi" w:cs="Arial"/>
                      <w:color w:val="000000"/>
                      <w:szCs w:val="22"/>
                    </w:rPr>
                    <w:t>Maintenance</w:t>
                  </w:r>
                  <w:proofErr w:type="spellEnd"/>
                  <w:r w:rsidRPr="00CE046F">
                    <w:rPr>
                      <w:rFonts w:asciiTheme="minorHAnsi" w:hAnsiTheme="minorHAnsi" w:cs="Arial"/>
                      <w:color w:val="000000"/>
                      <w:szCs w:val="22"/>
                    </w:rPr>
                    <w:t xml:space="preserve"> </w:t>
                  </w:r>
                  <w:proofErr w:type="spellStart"/>
                  <w:r w:rsidR="00E52258" w:rsidRPr="00CE046F">
                    <w:rPr>
                      <w:rFonts w:asciiTheme="minorHAnsi" w:hAnsiTheme="minorHAnsi" w:cs="Arial"/>
                      <w:color w:val="000000"/>
                      <w:szCs w:val="22"/>
                    </w:rPr>
                    <w:t>W</w:t>
                  </w:r>
                  <w:r w:rsidRPr="00CE046F">
                    <w:rPr>
                      <w:rFonts w:asciiTheme="minorHAnsi" w:hAnsiTheme="minorHAnsi" w:cs="Arial"/>
                      <w:color w:val="000000"/>
                      <w:szCs w:val="22"/>
                    </w:rPr>
                    <w:t>indow</w:t>
                  </w:r>
                  <w:proofErr w:type="spellEnd"/>
                </w:p>
              </w:tc>
            </w:tr>
            <w:tr w:rsidR="00614A3D" w:rsidRPr="00CE046F" w:rsidTr="00614A3D">
              <w:tc>
                <w:tcPr>
                  <w:tcW w:w="18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A3D" w:rsidRPr="0099473E" w:rsidRDefault="00614A3D" w:rsidP="00B20BF3">
                  <w:pPr>
                    <w:jc w:val="center"/>
                    <w:rPr>
                      <w:rFonts w:asciiTheme="minorHAnsi" w:hAnsiTheme="minorHAnsi" w:cs="Arial"/>
                      <w:color w:val="000000"/>
                      <w:szCs w:val="22"/>
                    </w:rPr>
                  </w:pPr>
                  <w:r w:rsidRPr="0099473E">
                    <w:rPr>
                      <w:rFonts w:asciiTheme="minorHAnsi" w:hAnsiTheme="minorHAnsi" w:cs="Arial"/>
                      <w:color w:val="000000"/>
                      <w:szCs w:val="22"/>
                    </w:rPr>
                    <w:t>2 hodiny</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A3D" w:rsidRPr="0099473E" w:rsidRDefault="00614A3D" w:rsidP="00B20BF3">
                  <w:pPr>
                    <w:jc w:val="center"/>
                    <w:rPr>
                      <w:rFonts w:asciiTheme="minorHAnsi" w:hAnsiTheme="minorHAnsi" w:cs="Arial"/>
                      <w:color w:val="000000"/>
                      <w:szCs w:val="22"/>
                    </w:rPr>
                  </w:pPr>
                  <w:r w:rsidRPr="0099473E">
                    <w:rPr>
                      <w:rFonts w:asciiTheme="minorHAnsi" w:hAnsiTheme="minorHAnsi" w:cs="Arial"/>
                      <w:color w:val="000000"/>
                      <w:szCs w:val="22"/>
                    </w:rPr>
                    <w:t>4 hodiny</w:t>
                  </w:r>
                </w:p>
              </w:tc>
              <w:tc>
                <w:tcPr>
                  <w:tcW w:w="18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A3D" w:rsidRPr="0099473E" w:rsidRDefault="00614A3D" w:rsidP="00B20BF3">
                  <w:pPr>
                    <w:jc w:val="center"/>
                    <w:rPr>
                      <w:rFonts w:asciiTheme="minorHAnsi" w:hAnsiTheme="minorHAnsi" w:cs="Arial"/>
                      <w:color w:val="000000"/>
                      <w:szCs w:val="22"/>
                    </w:rPr>
                  </w:pPr>
                  <w:r w:rsidRPr="0099473E">
                    <w:rPr>
                      <w:rFonts w:asciiTheme="minorHAnsi" w:hAnsiTheme="minorHAnsi" w:cs="Arial"/>
                      <w:color w:val="000000"/>
                      <w:szCs w:val="22"/>
                    </w:rPr>
                    <w:t>8 hodin</w:t>
                  </w:r>
                </w:p>
              </w:tc>
              <w:tc>
                <w:tcPr>
                  <w:tcW w:w="1515" w:type="dxa"/>
                  <w:tcBorders>
                    <w:top w:val="single" w:sz="4" w:space="0" w:color="auto"/>
                    <w:left w:val="single" w:sz="4" w:space="0" w:color="auto"/>
                    <w:right w:val="single" w:sz="4" w:space="0" w:color="auto"/>
                  </w:tcBorders>
                  <w:shd w:val="clear" w:color="auto" w:fill="FFFFFF"/>
                </w:tcPr>
                <w:p w:rsidR="00614A3D" w:rsidRPr="0099473E" w:rsidRDefault="000C24DC" w:rsidP="00B20BF3">
                  <w:pPr>
                    <w:jc w:val="center"/>
                    <w:rPr>
                      <w:rFonts w:asciiTheme="minorHAnsi" w:hAnsiTheme="minorHAnsi" w:cs="Arial"/>
                      <w:noProof/>
                      <w:color w:val="000000"/>
                      <w:szCs w:val="22"/>
                    </w:rPr>
                  </w:pPr>
                  <w:r w:rsidRPr="0099473E">
                    <w:rPr>
                      <w:rFonts w:asciiTheme="minorHAnsi" w:hAnsiTheme="minorHAnsi" w:cs="Arial"/>
                      <w:noProof/>
                      <w:color w:val="000000"/>
                      <w:szCs w:val="22"/>
                    </w:rPr>
                    <w:t>8 hodin</w:t>
                  </w:r>
                </w:p>
              </w:tc>
              <w:tc>
                <w:tcPr>
                  <w:tcW w:w="1948" w:type="dxa"/>
                  <w:vMerge w:val="restart"/>
                  <w:tcBorders>
                    <w:top w:val="single" w:sz="4" w:space="0" w:color="auto"/>
                    <w:left w:val="single" w:sz="4" w:space="0" w:color="auto"/>
                    <w:right w:val="single" w:sz="4" w:space="0" w:color="auto"/>
                  </w:tcBorders>
                  <w:shd w:val="clear" w:color="auto" w:fill="FFFFFF"/>
                  <w:vAlign w:val="center"/>
                </w:tcPr>
                <w:p w:rsidR="00614A3D" w:rsidRPr="00CE046F" w:rsidRDefault="00614A3D" w:rsidP="002256AD">
                  <w:pPr>
                    <w:jc w:val="center"/>
                    <w:rPr>
                      <w:rFonts w:asciiTheme="minorHAnsi" w:hAnsiTheme="minorHAnsi" w:cs="Arial"/>
                      <w:color w:val="000000"/>
                      <w:szCs w:val="22"/>
                    </w:rPr>
                  </w:pPr>
                  <w:r w:rsidRPr="0099473E">
                    <w:rPr>
                      <w:rFonts w:asciiTheme="minorHAnsi" w:hAnsiTheme="minorHAnsi" w:cs="Arial"/>
                      <w:noProof/>
                      <w:color w:val="000000"/>
                      <w:szCs w:val="22"/>
                    </w:rPr>
                    <w:t xml:space="preserve">každý </w:t>
                  </w:r>
                  <w:r w:rsidR="002256AD" w:rsidRPr="0099473E">
                    <w:rPr>
                      <w:rFonts w:asciiTheme="minorHAnsi" w:hAnsiTheme="minorHAnsi" w:cs="Arial"/>
                      <w:noProof/>
                      <w:color w:val="000000"/>
                      <w:szCs w:val="22"/>
                    </w:rPr>
                    <w:t>čtvrtek</w:t>
                  </w:r>
                  <w:r w:rsidRPr="0099473E">
                    <w:rPr>
                      <w:rFonts w:asciiTheme="minorHAnsi" w:hAnsiTheme="minorHAnsi" w:cs="Arial"/>
                      <w:noProof/>
                      <w:color w:val="000000"/>
                      <w:szCs w:val="22"/>
                    </w:rPr>
                    <w:t xml:space="preserve">,vždy </w:t>
                  </w:r>
                  <w:r w:rsidR="002256AD" w:rsidRPr="0099473E">
                    <w:rPr>
                      <w:rFonts w:asciiTheme="minorHAnsi" w:hAnsiTheme="minorHAnsi" w:cs="Arial"/>
                      <w:noProof/>
                      <w:color w:val="000000"/>
                      <w:szCs w:val="22"/>
                    </w:rPr>
                    <w:t>19</w:t>
                  </w:r>
                  <w:r w:rsidRPr="0099473E">
                    <w:rPr>
                      <w:rFonts w:asciiTheme="minorHAnsi" w:hAnsiTheme="minorHAnsi" w:cs="Arial"/>
                      <w:noProof/>
                      <w:color w:val="000000"/>
                      <w:szCs w:val="22"/>
                    </w:rPr>
                    <w:t>:00-24:00</w:t>
                  </w:r>
                </w:p>
              </w:tc>
            </w:tr>
            <w:tr w:rsidR="00614A3D" w:rsidRPr="00CE046F" w:rsidTr="00614A3D">
              <w:tc>
                <w:tcPr>
                  <w:tcW w:w="1871" w:type="dxa"/>
                  <w:tcBorders>
                    <w:top w:val="single" w:sz="4" w:space="0" w:color="auto"/>
                    <w:left w:val="single" w:sz="4" w:space="0" w:color="auto"/>
                    <w:bottom w:val="single" w:sz="4" w:space="0" w:color="auto"/>
                    <w:right w:val="single" w:sz="4" w:space="0" w:color="auto"/>
                  </w:tcBorders>
                  <w:shd w:val="clear" w:color="auto" w:fill="DDD9C3"/>
                  <w:vAlign w:val="center"/>
                </w:tcPr>
                <w:p w:rsidR="00614A3D" w:rsidRPr="00CE046F" w:rsidRDefault="00614A3D" w:rsidP="00614A3D">
                  <w:pPr>
                    <w:jc w:val="center"/>
                    <w:rPr>
                      <w:rFonts w:asciiTheme="minorHAnsi" w:hAnsiTheme="minorHAnsi" w:cs="Arial"/>
                      <w:color w:val="000000"/>
                      <w:szCs w:val="22"/>
                    </w:rPr>
                  </w:pPr>
                  <w:r w:rsidRPr="00CE046F">
                    <w:rPr>
                      <w:rFonts w:asciiTheme="minorHAnsi" w:hAnsiTheme="minorHAnsi" w:cs="Arial"/>
                      <w:color w:val="000000"/>
                      <w:szCs w:val="22"/>
                    </w:rPr>
                    <w:t>Maximální doba vyřešení</w:t>
                  </w:r>
                  <w:r w:rsidRPr="00CE046F" w:rsidDel="00614A3D">
                    <w:rPr>
                      <w:rFonts w:asciiTheme="minorHAnsi" w:hAnsiTheme="minorHAnsi" w:cs="Arial"/>
                      <w:color w:val="000000"/>
                      <w:szCs w:val="22"/>
                    </w:rPr>
                    <w:t xml:space="preserve"> </w:t>
                  </w:r>
                  <w:r w:rsidRPr="00CE046F">
                    <w:rPr>
                      <w:rFonts w:asciiTheme="minorHAnsi" w:hAnsiTheme="minorHAnsi" w:cs="Arial"/>
                      <w:color w:val="000000"/>
                      <w:szCs w:val="22"/>
                    </w:rPr>
                    <w:t>incidentu Kategorie A</w:t>
                  </w:r>
                </w:p>
              </w:tc>
              <w:tc>
                <w:tcPr>
                  <w:tcW w:w="1865" w:type="dxa"/>
                  <w:tcBorders>
                    <w:top w:val="single" w:sz="4" w:space="0" w:color="auto"/>
                    <w:left w:val="single" w:sz="4" w:space="0" w:color="auto"/>
                    <w:bottom w:val="single" w:sz="4" w:space="0" w:color="auto"/>
                    <w:right w:val="single" w:sz="4" w:space="0" w:color="auto"/>
                  </w:tcBorders>
                  <w:shd w:val="clear" w:color="auto" w:fill="DDD9C3"/>
                  <w:vAlign w:val="center"/>
                </w:tcPr>
                <w:p w:rsidR="00614A3D" w:rsidRPr="00CE046F" w:rsidRDefault="00614A3D" w:rsidP="00B37BB6">
                  <w:pPr>
                    <w:jc w:val="center"/>
                    <w:rPr>
                      <w:rFonts w:asciiTheme="minorHAnsi" w:hAnsiTheme="minorHAnsi" w:cs="Arial"/>
                      <w:color w:val="000000"/>
                      <w:szCs w:val="22"/>
                    </w:rPr>
                  </w:pPr>
                  <w:r w:rsidRPr="00CE046F">
                    <w:rPr>
                      <w:rFonts w:asciiTheme="minorHAnsi" w:hAnsiTheme="minorHAnsi" w:cs="Arial"/>
                      <w:color w:val="000000"/>
                      <w:szCs w:val="22"/>
                    </w:rPr>
                    <w:t>Maximální doba</w:t>
                  </w:r>
                  <w:r w:rsidR="00B37BB6" w:rsidRPr="00CE046F">
                    <w:rPr>
                      <w:rFonts w:asciiTheme="minorHAnsi" w:hAnsiTheme="minorHAnsi" w:cs="Arial"/>
                      <w:color w:val="000000"/>
                      <w:szCs w:val="22"/>
                    </w:rPr>
                    <w:t xml:space="preserve"> </w:t>
                  </w:r>
                  <w:r w:rsidRPr="00CE046F">
                    <w:rPr>
                      <w:rFonts w:asciiTheme="minorHAnsi" w:hAnsiTheme="minorHAnsi" w:cs="Arial"/>
                      <w:color w:val="000000"/>
                      <w:szCs w:val="22"/>
                    </w:rPr>
                    <w:t>vyřešení</w:t>
                  </w:r>
                  <w:r w:rsidRPr="00CE046F" w:rsidDel="00614A3D">
                    <w:rPr>
                      <w:rFonts w:asciiTheme="minorHAnsi" w:hAnsiTheme="minorHAnsi" w:cs="Arial"/>
                      <w:color w:val="000000"/>
                      <w:szCs w:val="22"/>
                    </w:rPr>
                    <w:t xml:space="preserve"> </w:t>
                  </w:r>
                  <w:r w:rsidRPr="00CE046F">
                    <w:rPr>
                      <w:rFonts w:asciiTheme="minorHAnsi" w:hAnsiTheme="minorHAnsi" w:cs="Arial"/>
                      <w:color w:val="000000"/>
                      <w:szCs w:val="22"/>
                    </w:rPr>
                    <w:t>incidentu Kategorie B</w:t>
                  </w:r>
                </w:p>
              </w:tc>
              <w:tc>
                <w:tcPr>
                  <w:tcW w:w="1861" w:type="dxa"/>
                  <w:tcBorders>
                    <w:top w:val="single" w:sz="4" w:space="0" w:color="auto"/>
                    <w:left w:val="single" w:sz="4" w:space="0" w:color="auto"/>
                    <w:bottom w:val="single" w:sz="4" w:space="0" w:color="auto"/>
                    <w:right w:val="single" w:sz="4" w:space="0" w:color="auto"/>
                  </w:tcBorders>
                  <w:shd w:val="clear" w:color="auto" w:fill="DDD9C3"/>
                  <w:vAlign w:val="center"/>
                </w:tcPr>
                <w:p w:rsidR="00614A3D" w:rsidRPr="00CE046F" w:rsidRDefault="00614A3D" w:rsidP="00614A3D">
                  <w:pPr>
                    <w:jc w:val="center"/>
                    <w:rPr>
                      <w:rFonts w:asciiTheme="minorHAnsi" w:hAnsiTheme="minorHAnsi" w:cs="Arial"/>
                      <w:color w:val="000000"/>
                      <w:szCs w:val="22"/>
                    </w:rPr>
                  </w:pPr>
                  <w:r w:rsidRPr="00CE046F">
                    <w:rPr>
                      <w:rFonts w:asciiTheme="minorHAnsi" w:hAnsiTheme="minorHAnsi" w:cs="Arial"/>
                      <w:color w:val="000000"/>
                      <w:szCs w:val="22"/>
                    </w:rPr>
                    <w:t>Maximální doba vyřešení</w:t>
                  </w:r>
                  <w:r w:rsidRPr="00CE046F" w:rsidDel="00614A3D">
                    <w:rPr>
                      <w:rFonts w:asciiTheme="minorHAnsi" w:hAnsiTheme="minorHAnsi" w:cs="Arial"/>
                      <w:color w:val="000000"/>
                      <w:szCs w:val="22"/>
                    </w:rPr>
                    <w:t xml:space="preserve"> </w:t>
                  </w:r>
                  <w:r w:rsidRPr="00CE046F">
                    <w:rPr>
                      <w:rFonts w:asciiTheme="minorHAnsi" w:hAnsiTheme="minorHAnsi" w:cs="Arial"/>
                      <w:color w:val="000000"/>
                      <w:szCs w:val="22"/>
                    </w:rPr>
                    <w:t>incidentu Kategorie C</w:t>
                  </w:r>
                </w:p>
              </w:tc>
              <w:tc>
                <w:tcPr>
                  <w:tcW w:w="1515" w:type="dxa"/>
                  <w:tcBorders>
                    <w:left w:val="single" w:sz="4" w:space="0" w:color="auto"/>
                    <w:right w:val="single" w:sz="4" w:space="0" w:color="auto"/>
                  </w:tcBorders>
                  <w:shd w:val="clear" w:color="auto" w:fill="DDD9C3"/>
                </w:tcPr>
                <w:p w:rsidR="00614A3D" w:rsidRPr="00CE046F" w:rsidRDefault="00614A3D" w:rsidP="00625183">
                  <w:pPr>
                    <w:jc w:val="center"/>
                    <w:rPr>
                      <w:rFonts w:asciiTheme="minorHAnsi" w:hAnsiTheme="minorHAnsi" w:cs="Arial"/>
                      <w:color w:val="000000"/>
                      <w:szCs w:val="22"/>
                    </w:rPr>
                  </w:pPr>
                  <w:r w:rsidRPr="00CE046F">
                    <w:rPr>
                      <w:rFonts w:asciiTheme="minorHAnsi" w:hAnsiTheme="minorHAnsi" w:cs="Arial"/>
                      <w:color w:val="000000"/>
                      <w:szCs w:val="22"/>
                    </w:rPr>
                    <w:t xml:space="preserve">Maximální doba vyřešení </w:t>
                  </w:r>
                  <w:r w:rsidR="00625183" w:rsidRPr="00CE046F">
                    <w:rPr>
                      <w:rFonts w:asciiTheme="minorHAnsi" w:hAnsiTheme="minorHAnsi" w:cs="Arial"/>
                      <w:color w:val="000000"/>
                      <w:szCs w:val="22"/>
                    </w:rPr>
                    <w:t>ostatních servisních hlášení</w:t>
                  </w:r>
                </w:p>
              </w:tc>
              <w:tc>
                <w:tcPr>
                  <w:tcW w:w="1948" w:type="dxa"/>
                  <w:vMerge/>
                  <w:tcBorders>
                    <w:left w:val="single" w:sz="4" w:space="0" w:color="auto"/>
                    <w:right w:val="single" w:sz="4" w:space="0" w:color="auto"/>
                  </w:tcBorders>
                  <w:shd w:val="clear" w:color="auto" w:fill="DDD9C3"/>
                  <w:vAlign w:val="center"/>
                </w:tcPr>
                <w:p w:rsidR="00614A3D" w:rsidRPr="00CE046F" w:rsidRDefault="00614A3D" w:rsidP="00B20BF3">
                  <w:pPr>
                    <w:jc w:val="center"/>
                    <w:rPr>
                      <w:rFonts w:asciiTheme="minorHAnsi" w:hAnsiTheme="minorHAnsi" w:cs="Arial"/>
                      <w:color w:val="000000"/>
                      <w:szCs w:val="22"/>
                    </w:rPr>
                  </w:pPr>
                </w:p>
              </w:tc>
            </w:tr>
            <w:tr w:rsidR="00614A3D" w:rsidRPr="00CE046F" w:rsidTr="00614A3D">
              <w:tc>
                <w:tcPr>
                  <w:tcW w:w="1871" w:type="dxa"/>
                  <w:tcBorders>
                    <w:top w:val="single" w:sz="4" w:space="0" w:color="auto"/>
                    <w:left w:val="single" w:sz="4" w:space="0" w:color="auto"/>
                    <w:bottom w:val="single" w:sz="4" w:space="0" w:color="auto"/>
                    <w:right w:val="single" w:sz="4" w:space="0" w:color="auto"/>
                  </w:tcBorders>
                  <w:shd w:val="clear" w:color="auto" w:fill="FFFFFF"/>
                  <w:vAlign w:val="center"/>
                </w:tcPr>
                <w:p w:rsidR="00614A3D" w:rsidRPr="0099473E" w:rsidRDefault="00614A3D" w:rsidP="00B20BF3">
                  <w:pPr>
                    <w:jc w:val="center"/>
                    <w:rPr>
                      <w:rFonts w:asciiTheme="minorHAnsi" w:hAnsiTheme="minorHAnsi" w:cs="Arial"/>
                      <w:color w:val="000000"/>
                      <w:szCs w:val="22"/>
                    </w:rPr>
                  </w:pPr>
                  <w:r w:rsidRPr="0099473E">
                    <w:rPr>
                      <w:rFonts w:asciiTheme="minorHAnsi" w:hAnsiTheme="minorHAnsi" w:cs="Arial"/>
                      <w:color w:val="000000"/>
                      <w:szCs w:val="22"/>
                    </w:rPr>
                    <w:t>4 hodiny</w:t>
                  </w:r>
                  <w:r w:rsidRPr="0099473E" w:rsidDel="00AE2B46">
                    <w:rPr>
                      <w:rFonts w:asciiTheme="minorHAnsi" w:hAnsiTheme="minorHAnsi" w:cs="Arial"/>
                      <w:noProof/>
                      <w:color w:val="000000"/>
                      <w:szCs w:val="22"/>
                    </w:rPr>
                    <w:t xml:space="preserve"> </w:t>
                  </w:r>
                </w:p>
              </w:tc>
              <w:tc>
                <w:tcPr>
                  <w:tcW w:w="1865" w:type="dxa"/>
                  <w:tcBorders>
                    <w:top w:val="single" w:sz="4" w:space="0" w:color="auto"/>
                    <w:left w:val="single" w:sz="4" w:space="0" w:color="auto"/>
                    <w:bottom w:val="single" w:sz="4" w:space="0" w:color="auto"/>
                    <w:right w:val="single" w:sz="4" w:space="0" w:color="auto"/>
                  </w:tcBorders>
                  <w:shd w:val="clear" w:color="auto" w:fill="FFFFFF"/>
                  <w:vAlign w:val="center"/>
                </w:tcPr>
                <w:p w:rsidR="00614A3D" w:rsidRPr="0099473E" w:rsidRDefault="00614A3D" w:rsidP="00F75244">
                  <w:pPr>
                    <w:jc w:val="center"/>
                    <w:rPr>
                      <w:rFonts w:asciiTheme="minorHAnsi" w:hAnsiTheme="minorHAnsi" w:cs="Arial"/>
                      <w:color w:val="000000"/>
                      <w:szCs w:val="22"/>
                    </w:rPr>
                  </w:pPr>
                  <w:r w:rsidRPr="0099473E">
                    <w:rPr>
                      <w:rFonts w:asciiTheme="minorHAnsi" w:hAnsiTheme="minorHAnsi" w:cs="Arial"/>
                      <w:color w:val="000000"/>
                      <w:szCs w:val="22"/>
                    </w:rPr>
                    <w:t>8 hodin</w:t>
                  </w:r>
                </w:p>
              </w:tc>
              <w:tc>
                <w:tcPr>
                  <w:tcW w:w="1861" w:type="dxa"/>
                  <w:tcBorders>
                    <w:top w:val="single" w:sz="4" w:space="0" w:color="auto"/>
                    <w:left w:val="single" w:sz="4" w:space="0" w:color="auto"/>
                    <w:bottom w:val="single" w:sz="4" w:space="0" w:color="auto"/>
                    <w:right w:val="single" w:sz="4" w:space="0" w:color="auto"/>
                  </w:tcBorders>
                  <w:shd w:val="clear" w:color="auto" w:fill="FFFFFF"/>
                  <w:vAlign w:val="center"/>
                </w:tcPr>
                <w:p w:rsidR="00614A3D" w:rsidRPr="0099473E" w:rsidRDefault="00614A3D" w:rsidP="00B20BF3">
                  <w:pPr>
                    <w:jc w:val="center"/>
                    <w:rPr>
                      <w:rFonts w:asciiTheme="minorHAnsi" w:hAnsiTheme="minorHAnsi" w:cs="Arial"/>
                      <w:color w:val="000000"/>
                      <w:szCs w:val="22"/>
                    </w:rPr>
                  </w:pPr>
                  <w:r w:rsidRPr="0099473E">
                    <w:rPr>
                      <w:rFonts w:asciiTheme="minorHAnsi" w:hAnsiTheme="minorHAnsi" w:cs="Arial"/>
                      <w:color w:val="000000"/>
                      <w:szCs w:val="22"/>
                    </w:rPr>
                    <w:t>20 hodin</w:t>
                  </w:r>
                </w:p>
              </w:tc>
              <w:tc>
                <w:tcPr>
                  <w:tcW w:w="1515" w:type="dxa"/>
                  <w:tcBorders>
                    <w:left w:val="single" w:sz="4" w:space="0" w:color="auto"/>
                    <w:bottom w:val="single" w:sz="4" w:space="0" w:color="auto"/>
                    <w:right w:val="single" w:sz="4" w:space="0" w:color="auto"/>
                  </w:tcBorders>
                  <w:shd w:val="clear" w:color="auto" w:fill="FFFFFF"/>
                </w:tcPr>
                <w:p w:rsidR="00614A3D" w:rsidRPr="0099473E" w:rsidRDefault="000C24DC" w:rsidP="00B20BF3">
                  <w:pPr>
                    <w:jc w:val="center"/>
                    <w:rPr>
                      <w:rFonts w:asciiTheme="minorHAnsi" w:hAnsiTheme="minorHAnsi" w:cs="Arial"/>
                      <w:color w:val="000000"/>
                      <w:szCs w:val="22"/>
                    </w:rPr>
                  </w:pPr>
                  <w:r w:rsidRPr="0099473E">
                    <w:rPr>
                      <w:rFonts w:asciiTheme="minorHAnsi" w:hAnsiTheme="minorHAnsi" w:cs="Arial"/>
                      <w:color w:val="000000"/>
                      <w:szCs w:val="22"/>
                    </w:rPr>
                    <w:t>40 hodin</w:t>
                  </w:r>
                </w:p>
              </w:tc>
              <w:tc>
                <w:tcPr>
                  <w:tcW w:w="1948" w:type="dxa"/>
                  <w:vMerge/>
                  <w:tcBorders>
                    <w:left w:val="single" w:sz="4" w:space="0" w:color="auto"/>
                    <w:bottom w:val="single" w:sz="4" w:space="0" w:color="auto"/>
                    <w:right w:val="single" w:sz="4" w:space="0" w:color="auto"/>
                  </w:tcBorders>
                  <w:shd w:val="clear" w:color="auto" w:fill="FFFFFF"/>
                  <w:vAlign w:val="center"/>
                </w:tcPr>
                <w:p w:rsidR="00614A3D" w:rsidRPr="00CE046F" w:rsidRDefault="00614A3D" w:rsidP="00B20BF3">
                  <w:pPr>
                    <w:jc w:val="center"/>
                    <w:rPr>
                      <w:rFonts w:asciiTheme="minorHAnsi" w:hAnsiTheme="minorHAnsi" w:cs="Arial"/>
                      <w:color w:val="000000"/>
                      <w:szCs w:val="22"/>
                    </w:rPr>
                  </w:pPr>
                </w:p>
              </w:tc>
            </w:tr>
          </w:tbl>
          <w:p w:rsidR="00C8627D" w:rsidRPr="00CE046F" w:rsidRDefault="00C8627D" w:rsidP="00B20BF3">
            <w:pPr>
              <w:rPr>
                <w:rFonts w:asciiTheme="minorHAnsi" w:hAnsiTheme="minorHAnsi" w:cs="Arial"/>
                <w:color w:val="000000"/>
                <w:szCs w:val="22"/>
              </w:rPr>
            </w:pPr>
          </w:p>
        </w:tc>
      </w:tr>
    </w:tbl>
    <w:p w:rsidR="004A650C" w:rsidRPr="00CE046F" w:rsidRDefault="005A4575" w:rsidP="005A4575">
      <w:pPr>
        <w:tabs>
          <w:tab w:val="center" w:pos="5000"/>
        </w:tabs>
        <w:spacing w:after="0" w:line="240" w:lineRule="auto"/>
        <w:jc w:val="center"/>
        <w:rPr>
          <w:rFonts w:asciiTheme="minorHAnsi" w:hAnsiTheme="minorHAnsi"/>
          <w:szCs w:val="22"/>
        </w:rPr>
      </w:pPr>
      <w:r w:rsidRPr="00CE046F">
        <w:rPr>
          <w:rFonts w:asciiTheme="minorHAnsi" w:hAnsiTheme="minorHAnsi"/>
          <w:sz w:val="20"/>
          <w:szCs w:val="20"/>
        </w:rPr>
        <w:t>Tabulka č. 1 – servisní doby a doby odstranění incidentu</w:t>
      </w:r>
    </w:p>
    <w:p w:rsidR="00820838" w:rsidRPr="00CE046F" w:rsidRDefault="00820838" w:rsidP="00D714E7">
      <w:pPr>
        <w:pStyle w:val="StylRLNormlntextplohyTimesNewRoman12b"/>
        <w:rPr>
          <w:rFonts w:asciiTheme="minorHAnsi" w:hAnsiTheme="minorHAnsi"/>
          <w:sz w:val="22"/>
          <w:szCs w:val="22"/>
        </w:rPr>
      </w:pPr>
    </w:p>
    <w:p w:rsidR="00D714E7" w:rsidRPr="00CE046F" w:rsidRDefault="00D714E7" w:rsidP="00D714E7">
      <w:pPr>
        <w:pStyle w:val="StylRLNormlntextplohyTimesNewRoman12b"/>
        <w:rPr>
          <w:rFonts w:asciiTheme="minorHAnsi" w:hAnsiTheme="minorHAnsi"/>
          <w:sz w:val="22"/>
          <w:szCs w:val="22"/>
        </w:rPr>
      </w:pPr>
      <w:r w:rsidRPr="00CE046F">
        <w:rPr>
          <w:rFonts w:asciiTheme="minorHAnsi" w:hAnsiTheme="minorHAnsi"/>
          <w:sz w:val="22"/>
          <w:szCs w:val="22"/>
        </w:rPr>
        <w:t>Při nesplnění výše uvedených SLA parametrů vzniká Objednateli nárok na kredity za nesplnění měřitelných SLA takto:</w:t>
      </w:r>
    </w:p>
    <w:tbl>
      <w:tblPr>
        <w:tblW w:w="9179" w:type="dxa"/>
        <w:jc w:val="center"/>
        <w:tblInd w:w="-181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Look w:val="01E0" w:firstRow="1" w:lastRow="1" w:firstColumn="1" w:lastColumn="1" w:noHBand="0" w:noVBand="0"/>
      </w:tblPr>
      <w:tblGrid>
        <w:gridCol w:w="3783"/>
        <w:gridCol w:w="1672"/>
        <w:gridCol w:w="1672"/>
        <w:gridCol w:w="2052"/>
      </w:tblGrid>
      <w:tr w:rsidR="00D714E7" w:rsidRPr="00CE046F" w:rsidTr="00D714E7">
        <w:trPr>
          <w:cantSplit/>
          <w:trHeight w:val="330"/>
          <w:tblHeader/>
          <w:jc w:val="center"/>
        </w:trPr>
        <w:tc>
          <w:tcPr>
            <w:tcW w:w="3783" w:type="dxa"/>
            <w:tcBorders>
              <w:right w:val="single" w:sz="6" w:space="0" w:color="FFFFFF"/>
            </w:tcBorders>
            <w:shd w:val="clear" w:color="auto" w:fill="0070C0"/>
            <w:noWrap/>
            <w:vAlign w:val="center"/>
          </w:tcPr>
          <w:p w:rsidR="00D714E7" w:rsidRPr="00CE046F" w:rsidRDefault="00D714E7" w:rsidP="00B20BF3">
            <w:pPr>
              <w:pStyle w:val="StylRLNormlntextplohyTimesNewRoman12b"/>
              <w:jc w:val="center"/>
              <w:rPr>
                <w:rFonts w:asciiTheme="minorHAnsi" w:hAnsiTheme="minorHAnsi"/>
                <w:b/>
                <w:color w:val="FFFFFF" w:themeColor="background1"/>
                <w:sz w:val="22"/>
                <w:szCs w:val="22"/>
              </w:rPr>
            </w:pPr>
            <w:r w:rsidRPr="00CE046F">
              <w:rPr>
                <w:rFonts w:asciiTheme="minorHAnsi" w:hAnsiTheme="minorHAnsi"/>
                <w:b/>
                <w:color w:val="FFFFFF" w:themeColor="background1"/>
                <w:sz w:val="22"/>
                <w:szCs w:val="22"/>
              </w:rPr>
              <w:t>Název parametru</w:t>
            </w:r>
          </w:p>
        </w:tc>
        <w:tc>
          <w:tcPr>
            <w:tcW w:w="1672" w:type="dxa"/>
            <w:tcBorders>
              <w:left w:val="single" w:sz="6" w:space="0" w:color="FFFFFF"/>
              <w:right w:val="single" w:sz="6" w:space="0" w:color="FFFFFF"/>
            </w:tcBorders>
            <w:shd w:val="clear" w:color="auto" w:fill="0070C0"/>
            <w:vAlign w:val="center"/>
          </w:tcPr>
          <w:p w:rsidR="00D714E7" w:rsidRPr="00CE046F" w:rsidRDefault="00D714E7" w:rsidP="00B20BF3">
            <w:pPr>
              <w:pStyle w:val="StylRLNormlntextplohyTimesNewRoman12b"/>
              <w:jc w:val="center"/>
              <w:rPr>
                <w:rFonts w:asciiTheme="minorHAnsi" w:hAnsiTheme="minorHAnsi"/>
                <w:b/>
                <w:color w:val="FFFFFF" w:themeColor="background1"/>
                <w:sz w:val="22"/>
                <w:szCs w:val="22"/>
              </w:rPr>
            </w:pPr>
            <w:r w:rsidRPr="00CE046F">
              <w:rPr>
                <w:rFonts w:asciiTheme="minorHAnsi" w:hAnsiTheme="minorHAnsi"/>
                <w:b/>
                <w:color w:val="FFFFFF" w:themeColor="background1"/>
                <w:sz w:val="22"/>
                <w:szCs w:val="22"/>
              </w:rPr>
              <w:t>Sleva z ceny v %</w:t>
            </w:r>
          </w:p>
        </w:tc>
        <w:tc>
          <w:tcPr>
            <w:tcW w:w="1672" w:type="dxa"/>
            <w:tcBorders>
              <w:left w:val="single" w:sz="6" w:space="0" w:color="FFFFFF"/>
              <w:right w:val="single" w:sz="6" w:space="0" w:color="FFFFFF"/>
            </w:tcBorders>
            <w:shd w:val="clear" w:color="auto" w:fill="0070C0"/>
            <w:vAlign w:val="center"/>
          </w:tcPr>
          <w:p w:rsidR="00D714E7" w:rsidRPr="00CE046F" w:rsidRDefault="00D714E7" w:rsidP="00B20BF3">
            <w:pPr>
              <w:pStyle w:val="StylRLNormlntextplohyTimesNewRoman12b"/>
              <w:jc w:val="center"/>
              <w:rPr>
                <w:rFonts w:asciiTheme="minorHAnsi" w:hAnsiTheme="minorHAnsi"/>
                <w:b/>
                <w:color w:val="FFFFFF" w:themeColor="background1"/>
                <w:sz w:val="22"/>
                <w:szCs w:val="22"/>
              </w:rPr>
            </w:pPr>
            <w:r w:rsidRPr="00CE046F">
              <w:rPr>
                <w:rFonts w:asciiTheme="minorHAnsi" w:hAnsiTheme="minorHAnsi"/>
                <w:b/>
                <w:color w:val="FFFFFF" w:themeColor="background1"/>
                <w:sz w:val="22"/>
                <w:szCs w:val="22"/>
              </w:rPr>
              <w:t>Max. výše slevy z ceny za 1 měsíc v %</w:t>
            </w:r>
          </w:p>
        </w:tc>
        <w:tc>
          <w:tcPr>
            <w:tcW w:w="2052" w:type="dxa"/>
            <w:tcBorders>
              <w:left w:val="single" w:sz="6" w:space="0" w:color="FFFFFF"/>
            </w:tcBorders>
            <w:shd w:val="clear" w:color="auto" w:fill="0070C0"/>
            <w:vAlign w:val="center"/>
          </w:tcPr>
          <w:p w:rsidR="00D714E7" w:rsidRPr="00CE046F" w:rsidRDefault="00D714E7" w:rsidP="00B20BF3">
            <w:pPr>
              <w:pStyle w:val="StylRLNormlntextplohyTimesNewRoman12b"/>
              <w:jc w:val="center"/>
              <w:rPr>
                <w:rFonts w:asciiTheme="minorHAnsi" w:hAnsiTheme="minorHAnsi"/>
                <w:b/>
                <w:color w:val="FFFFFF" w:themeColor="background1"/>
                <w:sz w:val="22"/>
                <w:szCs w:val="22"/>
              </w:rPr>
            </w:pPr>
            <w:r w:rsidRPr="00CE046F">
              <w:rPr>
                <w:rFonts w:asciiTheme="minorHAnsi" w:hAnsiTheme="minorHAnsi"/>
                <w:b/>
                <w:color w:val="FFFFFF" w:themeColor="background1"/>
                <w:sz w:val="22"/>
                <w:szCs w:val="22"/>
              </w:rPr>
              <w:t>Způsob výpočtu</w:t>
            </w:r>
          </w:p>
        </w:tc>
      </w:tr>
      <w:tr w:rsidR="00551628" w:rsidRPr="00CE046F" w:rsidTr="00B20BF3">
        <w:trPr>
          <w:cantSplit/>
          <w:trHeight w:val="330"/>
          <w:jc w:val="center"/>
        </w:trPr>
        <w:tc>
          <w:tcPr>
            <w:tcW w:w="3783" w:type="dxa"/>
          </w:tcPr>
          <w:p w:rsidR="00551628" w:rsidRPr="00CE046F" w:rsidRDefault="00551628" w:rsidP="009D7D47">
            <w:pPr>
              <w:pStyle w:val="StylRLNormlntextplohyTimesNewRoman12b"/>
              <w:rPr>
                <w:rFonts w:asciiTheme="minorHAnsi" w:hAnsiTheme="minorHAnsi"/>
                <w:sz w:val="22"/>
                <w:szCs w:val="22"/>
              </w:rPr>
            </w:pPr>
            <w:r w:rsidRPr="00CE046F">
              <w:rPr>
                <w:rFonts w:ascii="Calibri" w:hAnsi="Calibri"/>
                <w:sz w:val="22"/>
                <w:szCs w:val="22"/>
              </w:rPr>
              <w:t>Doba servisní odezvy pro incident Kategorie A</w:t>
            </w:r>
          </w:p>
        </w:tc>
        <w:tc>
          <w:tcPr>
            <w:tcW w:w="1672" w:type="dxa"/>
            <w:vAlign w:val="center"/>
          </w:tcPr>
          <w:p w:rsidR="00551628" w:rsidRPr="0099473E" w:rsidRDefault="00551628" w:rsidP="009D7D47">
            <w:pPr>
              <w:jc w:val="center"/>
              <w:rPr>
                <w:rFonts w:asciiTheme="minorHAnsi" w:hAnsiTheme="minorHAnsi"/>
                <w:szCs w:val="22"/>
              </w:rPr>
            </w:pPr>
            <w:r w:rsidRPr="0099473E">
              <w:rPr>
                <w:rFonts w:asciiTheme="minorHAnsi" w:hAnsiTheme="minorHAnsi" w:cs="Arial"/>
                <w:szCs w:val="22"/>
              </w:rPr>
              <w:t>1</w:t>
            </w:r>
          </w:p>
        </w:tc>
        <w:tc>
          <w:tcPr>
            <w:tcW w:w="1672" w:type="dxa"/>
            <w:vAlign w:val="center"/>
          </w:tcPr>
          <w:p w:rsidR="00551628" w:rsidRPr="0099473E" w:rsidRDefault="00551628" w:rsidP="00B20BF3">
            <w:pPr>
              <w:jc w:val="center"/>
              <w:rPr>
                <w:rFonts w:asciiTheme="minorHAnsi" w:hAnsiTheme="minorHAnsi"/>
                <w:szCs w:val="22"/>
              </w:rPr>
            </w:pPr>
            <w:r w:rsidRPr="0099473E">
              <w:rPr>
                <w:rFonts w:asciiTheme="minorHAnsi" w:hAnsiTheme="minorHAnsi" w:cs="Arial"/>
                <w:szCs w:val="22"/>
              </w:rPr>
              <w:t>30</w:t>
            </w:r>
          </w:p>
        </w:tc>
        <w:tc>
          <w:tcPr>
            <w:tcW w:w="2052" w:type="dxa"/>
            <w:vMerge w:val="restart"/>
          </w:tcPr>
          <w:p w:rsidR="00551628" w:rsidRPr="00CE046F" w:rsidRDefault="00551628" w:rsidP="000222A3">
            <w:pPr>
              <w:pStyle w:val="StylRLNormlntextplohyTimesNewRoman12b"/>
              <w:jc w:val="left"/>
              <w:rPr>
                <w:rFonts w:asciiTheme="minorHAnsi" w:hAnsiTheme="minorHAnsi"/>
                <w:sz w:val="22"/>
                <w:szCs w:val="22"/>
              </w:rPr>
            </w:pPr>
            <w:r w:rsidRPr="00CE046F">
              <w:rPr>
                <w:rFonts w:asciiTheme="minorHAnsi" w:hAnsiTheme="minorHAnsi"/>
                <w:sz w:val="22"/>
                <w:szCs w:val="22"/>
              </w:rPr>
              <w:t>za každou započatou hodinu přes povolený limit</w:t>
            </w:r>
          </w:p>
          <w:p w:rsidR="00551628" w:rsidRPr="00CE046F" w:rsidRDefault="00551628" w:rsidP="00B20BF3">
            <w:pPr>
              <w:pStyle w:val="StylRLNormlntextplohyTimesNewRoman12b"/>
              <w:rPr>
                <w:rFonts w:asciiTheme="minorHAnsi" w:hAnsiTheme="minorHAnsi"/>
                <w:sz w:val="22"/>
                <w:szCs w:val="22"/>
              </w:rPr>
            </w:pPr>
          </w:p>
        </w:tc>
      </w:tr>
      <w:tr w:rsidR="00551628" w:rsidRPr="00CE046F" w:rsidTr="00B20BF3">
        <w:trPr>
          <w:cantSplit/>
          <w:trHeight w:val="645"/>
          <w:jc w:val="center"/>
        </w:trPr>
        <w:tc>
          <w:tcPr>
            <w:tcW w:w="3783" w:type="dxa"/>
          </w:tcPr>
          <w:p w:rsidR="00551628" w:rsidRPr="00CE046F" w:rsidRDefault="00551628" w:rsidP="009D7D47">
            <w:pPr>
              <w:pStyle w:val="StylRLNormlntextplohyTimesNewRoman12b"/>
              <w:rPr>
                <w:rFonts w:asciiTheme="minorHAnsi" w:hAnsiTheme="minorHAnsi"/>
                <w:sz w:val="22"/>
                <w:szCs w:val="22"/>
              </w:rPr>
            </w:pPr>
            <w:r w:rsidRPr="00CE046F">
              <w:rPr>
                <w:rFonts w:ascii="Calibri" w:hAnsi="Calibri"/>
                <w:sz w:val="22"/>
                <w:szCs w:val="22"/>
              </w:rPr>
              <w:t>Doba servisní odezvy pro incident Kategorie B</w:t>
            </w:r>
          </w:p>
        </w:tc>
        <w:tc>
          <w:tcPr>
            <w:tcW w:w="1672" w:type="dxa"/>
            <w:vAlign w:val="center"/>
          </w:tcPr>
          <w:p w:rsidR="00551628" w:rsidRPr="0099473E" w:rsidRDefault="00551628" w:rsidP="00B20BF3">
            <w:pPr>
              <w:jc w:val="center"/>
              <w:rPr>
                <w:rFonts w:asciiTheme="minorHAnsi" w:hAnsiTheme="minorHAnsi"/>
                <w:szCs w:val="22"/>
              </w:rPr>
            </w:pPr>
            <w:r w:rsidRPr="0099473E">
              <w:rPr>
                <w:rFonts w:asciiTheme="minorHAnsi" w:hAnsiTheme="minorHAnsi" w:cs="Arial"/>
                <w:szCs w:val="22"/>
              </w:rPr>
              <w:t>0,5</w:t>
            </w:r>
          </w:p>
        </w:tc>
        <w:tc>
          <w:tcPr>
            <w:tcW w:w="1672" w:type="dxa"/>
            <w:vAlign w:val="center"/>
          </w:tcPr>
          <w:p w:rsidR="00551628" w:rsidRPr="0099473E" w:rsidRDefault="00551628" w:rsidP="00B20BF3">
            <w:pPr>
              <w:jc w:val="center"/>
              <w:rPr>
                <w:rFonts w:asciiTheme="minorHAnsi" w:hAnsiTheme="minorHAnsi"/>
                <w:szCs w:val="22"/>
              </w:rPr>
            </w:pPr>
            <w:r w:rsidRPr="0099473E">
              <w:rPr>
                <w:rFonts w:asciiTheme="minorHAnsi" w:hAnsiTheme="minorHAnsi" w:cs="Arial"/>
                <w:szCs w:val="22"/>
              </w:rPr>
              <w:t>15</w:t>
            </w:r>
          </w:p>
        </w:tc>
        <w:tc>
          <w:tcPr>
            <w:tcW w:w="2052" w:type="dxa"/>
            <w:vMerge/>
          </w:tcPr>
          <w:p w:rsidR="00551628" w:rsidRPr="00CE046F" w:rsidRDefault="00551628" w:rsidP="00B20BF3">
            <w:pPr>
              <w:pStyle w:val="StylRLNormlntextplohyTimesNewRoman12b"/>
              <w:rPr>
                <w:rFonts w:asciiTheme="minorHAnsi" w:hAnsiTheme="minorHAnsi"/>
                <w:sz w:val="22"/>
                <w:szCs w:val="22"/>
              </w:rPr>
            </w:pPr>
          </w:p>
        </w:tc>
      </w:tr>
      <w:tr w:rsidR="00551628" w:rsidRPr="00CE046F" w:rsidTr="00B20BF3">
        <w:trPr>
          <w:cantSplit/>
          <w:trHeight w:val="633"/>
          <w:jc w:val="center"/>
        </w:trPr>
        <w:tc>
          <w:tcPr>
            <w:tcW w:w="3783" w:type="dxa"/>
          </w:tcPr>
          <w:p w:rsidR="00551628" w:rsidRPr="00CE046F" w:rsidRDefault="00551628" w:rsidP="00B20BF3">
            <w:pPr>
              <w:pStyle w:val="StylRLNormlntextplohyTimesNewRoman12b"/>
              <w:rPr>
                <w:rFonts w:asciiTheme="minorHAnsi" w:hAnsiTheme="minorHAnsi"/>
                <w:sz w:val="22"/>
                <w:szCs w:val="22"/>
              </w:rPr>
            </w:pPr>
            <w:r w:rsidRPr="00CE046F">
              <w:rPr>
                <w:rFonts w:ascii="Calibri" w:hAnsi="Calibri"/>
                <w:sz w:val="22"/>
                <w:szCs w:val="22"/>
              </w:rPr>
              <w:t>Doba servisní odezvy pro incident Kategorie C</w:t>
            </w:r>
          </w:p>
        </w:tc>
        <w:tc>
          <w:tcPr>
            <w:tcW w:w="1672" w:type="dxa"/>
            <w:vAlign w:val="center"/>
          </w:tcPr>
          <w:p w:rsidR="00551628" w:rsidRPr="0099473E" w:rsidRDefault="00551628" w:rsidP="009D7D47">
            <w:pPr>
              <w:jc w:val="center"/>
              <w:rPr>
                <w:rFonts w:asciiTheme="minorHAnsi" w:hAnsiTheme="minorHAnsi"/>
                <w:szCs w:val="22"/>
              </w:rPr>
            </w:pPr>
            <w:r w:rsidRPr="0099473E">
              <w:rPr>
                <w:rFonts w:asciiTheme="minorHAnsi" w:hAnsiTheme="minorHAnsi" w:cs="Arial"/>
                <w:szCs w:val="22"/>
              </w:rPr>
              <w:t>0,1</w:t>
            </w:r>
          </w:p>
        </w:tc>
        <w:tc>
          <w:tcPr>
            <w:tcW w:w="1672" w:type="dxa"/>
            <w:vAlign w:val="center"/>
          </w:tcPr>
          <w:p w:rsidR="00551628" w:rsidRPr="0099473E" w:rsidRDefault="00551628" w:rsidP="00B20BF3">
            <w:pPr>
              <w:jc w:val="center"/>
              <w:rPr>
                <w:rFonts w:asciiTheme="minorHAnsi" w:hAnsiTheme="minorHAnsi"/>
                <w:szCs w:val="22"/>
              </w:rPr>
            </w:pPr>
            <w:r w:rsidRPr="0099473E">
              <w:rPr>
                <w:rFonts w:asciiTheme="minorHAnsi" w:hAnsiTheme="minorHAnsi" w:cs="Arial"/>
                <w:szCs w:val="22"/>
              </w:rPr>
              <w:t>2,5</w:t>
            </w:r>
          </w:p>
        </w:tc>
        <w:tc>
          <w:tcPr>
            <w:tcW w:w="2052" w:type="dxa"/>
            <w:vMerge/>
          </w:tcPr>
          <w:p w:rsidR="00551628" w:rsidRPr="00CE046F" w:rsidRDefault="00551628" w:rsidP="00B20BF3">
            <w:pPr>
              <w:pStyle w:val="StylRLNormlntextplohyTimesNewRoman12b"/>
              <w:rPr>
                <w:rFonts w:asciiTheme="minorHAnsi" w:hAnsiTheme="minorHAnsi"/>
                <w:sz w:val="22"/>
                <w:szCs w:val="22"/>
              </w:rPr>
            </w:pPr>
          </w:p>
        </w:tc>
      </w:tr>
      <w:tr w:rsidR="00551628" w:rsidRPr="00CE046F" w:rsidTr="00B20BF3">
        <w:trPr>
          <w:cantSplit/>
          <w:trHeight w:val="681"/>
          <w:jc w:val="center"/>
        </w:trPr>
        <w:tc>
          <w:tcPr>
            <w:tcW w:w="3783" w:type="dxa"/>
          </w:tcPr>
          <w:p w:rsidR="00551628" w:rsidRPr="00CE046F" w:rsidRDefault="00551628" w:rsidP="000C24DC">
            <w:pPr>
              <w:pStyle w:val="StylRLNormlntextplohyTimesNewRoman12b"/>
              <w:rPr>
                <w:rFonts w:asciiTheme="minorHAnsi" w:hAnsiTheme="minorHAnsi"/>
                <w:sz w:val="22"/>
                <w:szCs w:val="22"/>
              </w:rPr>
            </w:pPr>
            <w:r w:rsidRPr="00CE046F">
              <w:rPr>
                <w:rFonts w:ascii="Calibri" w:hAnsi="Calibri"/>
                <w:sz w:val="22"/>
                <w:szCs w:val="22"/>
              </w:rPr>
              <w:t xml:space="preserve">Doba servisní odezvy pro </w:t>
            </w:r>
            <w:r w:rsidR="00625183" w:rsidRPr="00CE046F">
              <w:rPr>
                <w:rFonts w:ascii="Calibri" w:hAnsi="Calibri"/>
                <w:sz w:val="22"/>
                <w:szCs w:val="22"/>
              </w:rPr>
              <w:t xml:space="preserve">ostatní </w:t>
            </w:r>
            <w:r w:rsidRPr="00CE046F">
              <w:rPr>
                <w:rFonts w:ascii="Calibri" w:hAnsi="Calibri"/>
                <w:sz w:val="22"/>
                <w:szCs w:val="22"/>
              </w:rPr>
              <w:t>servisní hlášení</w:t>
            </w:r>
          </w:p>
        </w:tc>
        <w:tc>
          <w:tcPr>
            <w:tcW w:w="1672" w:type="dxa"/>
            <w:vAlign w:val="center"/>
          </w:tcPr>
          <w:p w:rsidR="00551628" w:rsidRPr="0099473E" w:rsidRDefault="00551628" w:rsidP="009D7D47">
            <w:pPr>
              <w:jc w:val="center"/>
              <w:rPr>
                <w:rFonts w:asciiTheme="minorHAnsi" w:hAnsiTheme="minorHAnsi"/>
                <w:szCs w:val="22"/>
              </w:rPr>
            </w:pPr>
            <w:r w:rsidRPr="0099473E">
              <w:rPr>
                <w:rFonts w:asciiTheme="minorHAnsi" w:hAnsiTheme="minorHAnsi" w:cs="Arial"/>
                <w:szCs w:val="22"/>
              </w:rPr>
              <w:t>0,1</w:t>
            </w:r>
          </w:p>
        </w:tc>
        <w:tc>
          <w:tcPr>
            <w:tcW w:w="1672" w:type="dxa"/>
            <w:vAlign w:val="center"/>
          </w:tcPr>
          <w:p w:rsidR="00551628" w:rsidRPr="0099473E" w:rsidRDefault="00551628" w:rsidP="00B20BF3">
            <w:pPr>
              <w:jc w:val="center"/>
              <w:rPr>
                <w:rFonts w:asciiTheme="minorHAnsi" w:hAnsiTheme="minorHAnsi"/>
                <w:szCs w:val="22"/>
              </w:rPr>
            </w:pPr>
            <w:r w:rsidRPr="0099473E">
              <w:rPr>
                <w:rFonts w:asciiTheme="minorHAnsi" w:hAnsiTheme="minorHAnsi" w:cs="Arial"/>
                <w:szCs w:val="22"/>
              </w:rPr>
              <w:t>2,5</w:t>
            </w:r>
          </w:p>
        </w:tc>
        <w:tc>
          <w:tcPr>
            <w:tcW w:w="2052" w:type="dxa"/>
            <w:vMerge/>
          </w:tcPr>
          <w:p w:rsidR="00551628" w:rsidRPr="00CE046F" w:rsidRDefault="00551628" w:rsidP="00B20BF3">
            <w:pPr>
              <w:pStyle w:val="StylRLNormlntextplohyTimesNewRoman12b"/>
              <w:rPr>
                <w:rFonts w:asciiTheme="minorHAnsi" w:hAnsiTheme="minorHAnsi"/>
                <w:sz w:val="22"/>
                <w:szCs w:val="22"/>
              </w:rPr>
            </w:pPr>
          </w:p>
        </w:tc>
      </w:tr>
      <w:tr w:rsidR="00551628" w:rsidRPr="00CE046F" w:rsidTr="00B20BF3">
        <w:trPr>
          <w:cantSplit/>
          <w:trHeight w:val="681"/>
          <w:jc w:val="center"/>
        </w:trPr>
        <w:tc>
          <w:tcPr>
            <w:tcW w:w="3783" w:type="dxa"/>
          </w:tcPr>
          <w:p w:rsidR="00551628" w:rsidRPr="00CE046F" w:rsidRDefault="00551628" w:rsidP="00FB0E8A">
            <w:pPr>
              <w:pStyle w:val="StylRLNormlntextplohyTimesNewRoman12b"/>
              <w:rPr>
                <w:rFonts w:asciiTheme="minorHAnsi" w:hAnsiTheme="minorHAnsi"/>
                <w:sz w:val="22"/>
                <w:szCs w:val="22"/>
              </w:rPr>
            </w:pPr>
            <w:r w:rsidRPr="00CE046F">
              <w:rPr>
                <w:rFonts w:asciiTheme="minorHAnsi" w:hAnsiTheme="minorHAnsi"/>
                <w:sz w:val="22"/>
                <w:szCs w:val="22"/>
              </w:rPr>
              <w:t>Doba vyřešení incidentu kategorie A</w:t>
            </w:r>
          </w:p>
        </w:tc>
        <w:tc>
          <w:tcPr>
            <w:tcW w:w="1672" w:type="dxa"/>
            <w:vAlign w:val="center"/>
          </w:tcPr>
          <w:p w:rsidR="00551628" w:rsidRPr="0099473E" w:rsidRDefault="00551628" w:rsidP="009D7D47">
            <w:pPr>
              <w:jc w:val="center"/>
              <w:rPr>
                <w:rFonts w:asciiTheme="minorHAnsi" w:hAnsiTheme="minorHAnsi" w:cs="Arial"/>
                <w:szCs w:val="22"/>
              </w:rPr>
            </w:pPr>
            <w:r w:rsidRPr="0099473E">
              <w:rPr>
                <w:rFonts w:asciiTheme="minorHAnsi" w:hAnsiTheme="minorHAnsi" w:cs="Arial"/>
                <w:szCs w:val="22"/>
              </w:rPr>
              <w:t>1</w:t>
            </w:r>
          </w:p>
        </w:tc>
        <w:tc>
          <w:tcPr>
            <w:tcW w:w="1672" w:type="dxa"/>
            <w:vAlign w:val="center"/>
          </w:tcPr>
          <w:p w:rsidR="00551628" w:rsidRPr="0099473E" w:rsidRDefault="00551628" w:rsidP="00B20BF3">
            <w:pPr>
              <w:jc w:val="center"/>
              <w:rPr>
                <w:rFonts w:asciiTheme="minorHAnsi" w:hAnsiTheme="minorHAnsi" w:cs="Arial"/>
                <w:szCs w:val="22"/>
              </w:rPr>
            </w:pPr>
            <w:r w:rsidRPr="0099473E">
              <w:rPr>
                <w:rFonts w:asciiTheme="minorHAnsi" w:hAnsiTheme="minorHAnsi" w:cs="Arial"/>
                <w:szCs w:val="22"/>
              </w:rPr>
              <w:t>30</w:t>
            </w:r>
          </w:p>
        </w:tc>
        <w:tc>
          <w:tcPr>
            <w:tcW w:w="2052" w:type="dxa"/>
            <w:vMerge/>
          </w:tcPr>
          <w:p w:rsidR="00551628" w:rsidRPr="00CE046F" w:rsidRDefault="00551628" w:rsidP="00B20BF3">
            <w:pPr>
              <w:pStyle w:val="StylRLNormlntextplohyTimesNewRoman12b"/>
              <w:rPr>
                <w:rFonts w:asciiTheme="minorHAnsi" w:hAnsiTheme="minorHAnsi"/>
                <w:sz w:val="22"/>
                <w:szCs w:val="22"/>
              </w:rPr>
            </w:pPr>
          </w:p>
        </w:tc>
      </w:tr>
      <w:tr w:rsidR="00551628" w:rsidRPr="00CE046F" w:rsidTr="00B20BF3">
        <w:trPr>
          <w:cantSplit/>
          <w:trHeight w:val="681"/>
          <w:jc w:val="center"/>
        </w:trPr>
        <w:tc>
          <w:tcPr>
            <w:tcW w:w="3783" w:type="dxa"/>
          </w:tcPr>
          <w:p w:rsidR="00551628" w:rsidRPr="00CE046F" w:rsidRDefault="00551628" w:rsidP="000C24DC">
            <w:pPr>
              <w:pStyle w:val="StylRLNormlntextplohyTimesNewRoman12b"/>
              <w:rPr>
                <w:rFonts w:asciiTheme="minorHAnsi" w:hAnsiTheme="minorHAnsi"/>
                <w:sz w:val="22"/>
                <w:szCs w:val="22"/>
              </w:rPr>
            </w:pPr>
            <w:r w:rsidRPr="00CE046F">
              <w:rPr>
                <w:rFonts w:asciiTheme="minorHAnsi" w:hAnsiTheme="minorHAnsi"/>
                <w:sz w:val="22"/>
                <w:szCs w:val="22"/>
              </w:rPr>
              <w:t>Doba vyřešení incidentu kategorie B</w:t>
            </w:r>
          </w:p>
        </w:tc>
        <w:tc>
          <w:tcPr>
            <w:tcW w:w="1672" w:type="dxa"/>
            <w:vAlign w:val="center"/>
          </w:tcPr>
          <w:p w:rsidR="00551628" w:rsidRPr="0099473E" w:rsidRDefault="00551628" w:rsidP="009D7D47">
            <w:pPr>
              <w:jc w:val="center"/>
              <w:rPr>
                <w:rFonts w:asciiTheme="minorHAnsi" w:hAnsiTheme="minorHAnsi" w:cs="Arial"/>
                <w:szCs w:val="22"/>
              </w:rPr>
            </w:pPr>
            <w:r w:rsidRPr="0099473E">
              <w:rPr>
                <w:rFonts w:asciiTheme="minorHAnsi" w:hAnsiTheme="minorHAnsi" w:cs="Arial"/>
                <w:szCs w:val="22"/>
              </w:rPr>
              <w:t>0,5</w:t>
            </w:r>
          </w:p>
        </w:tc>
        <w:tc>
          <w:tcPr>
            <w:tcW w:w="1672" w:type="dxa"/>
            <w:vAlign w:val="center"/>
          </w:tcPr>
          <w:p w:rsidR="00551628" w:rsidRPr="0099473E" w:rsidRDefault="00551628" w:rsidP="00B20BF3">
            <w:pPr>
              <w:jc w:val="center"/>
              <w:rPr>
                <w:rFonts w:asciiTheme="minorHAnsi" w:hAnsiTheme="minorHAnsi" w:cs="Arial"/>
                <w:szCs w:val="22"/>
              </w:rPr>
            </w:pPr>
            <w:r w:rsidRPr="0099473E">
              <w:rPr>
                <w:rFonts w:asciiTheme="minorHAnsi" w:hAnsiTheme="minorHAnsi" w:cs="Arial"/>
                <w:szCs w:val="22"/>
              </w:rPr>
              <w:t>15</w:t>
            </w:r>
          </w:p>
        </w:tc>
        <w:tc>
          <w:tcPr>
            <w:tcW w:w="2052" w:type="dxa"/>
            <w:vMerge/>
          </w:tcPr>
          <w:p w:rsidR="00551628" w:rsidRPr="00CE046F" w:rsidRDefault="00551628" w:rsidP="00B20BF3">
            <w:pPr>
              <w:pStyle w:val="StylRLNormlntextplohyTimesNewRoman12b"/>
              <w:rPr>
                <w:rFonts w:asciiTheme="minorHAnsi" w:hAnsiTheme="minorHAnsi"/>
                <w:sz w:val="22"/>
                <w:szCs w:val="22"/>
              </w:rPr>
            </w:pPr>
          </w:p>
        </w:tc>
      </w:tr>
      <w:tr w:rsidR="00551628" w:rsidRPr="00CE046F" w:rsidTr="00B20BF3">
        <w:trPr>
          <w:cantSplit/>
          <w:trHeight w:val="681"/>
          <w:jc w:val="center"/>
        </w:trPr>
        <w:tc>
          <w:tcPr>
            <w:tcW w:w="3783" w:type="dxa"/>
          </w:tcPr>
          <w:p w:rsidR="00551628" w:rsidRPr="00CE046F" w:rsidRDefault="00551628" w:rsidP="000C24DC">
            <w:pPr>
              <w:pStyle w:val="StylRLNormlntextplohyTimesNewRoman12b"/>
              <w:rPr>
                <w:rFonts w:asciiTheme="minorHAnsi" w:hAnsiTheme="minorHAnsi"/>
                <w:sz w:val="22"/>
                <w:szCs w:val="22"/>
              </w:rPr>
            </w:pPr>
            <w:r w:rsidRPr="00CE046F">
              <w:rPr>
                <w:rFonts w:asciiTheme="minorHAnsi" w:hAnsiTheme="minorHAnsi"/>
                <w:sz w:val="22"/>
                <w:szCs w:val="22"/>
              </w:rPr>
              <w:t>Doba vyřešení incidentu kategorie C</w:t>
            </w:r>
          </w:p>
        </w:tc>
        <w:tc>
          <w:tcPr>
            <w:tcW w:w="1672" w:type="dxa"/>
            <w:vAlign w:val="center"/>
          </w:tcPr>
          <w:p w:rsidR="00551628" w:rsidRPr="0099473E" w:rsidRDefault="00551628" w:rsidP="009D7D47">
            <w:pPr>
              <w:jc w:val="center"/>
              <w:rPr>
                <w:rFonts w:asciiTheme="minorHAnsi" w:hAnsiTheme="minorHAnsi" w:cs="Arial"/>
                <w:szCs w:val="22"/>
              </w:rPr>
            </w:pPr>
            <w:r w:rsidRPr="0099473E">
              <w:rPr>
                <w:rFonts w:asciiTheme="minorHAnsi" w:hAnsiTheme="minorHAnsi" w:cs="Arial"/>
                <w:szCs w:val="22"/>
              </w:rPr>
              <w:t>0,1</w:t>
            </w:r>
          </w:p>
        </w:tc>
        <w:tc>
          <w:tcPr>
            <w:tcW w:w="1672" w:type="dxa"/>
            <w:vAlign w:val="center"/>
          </w:tcPr>
          <w:p w:rsidR="00551628" w:rsidRPr="0099473E" w:rsidRDefault="00551628" w:rsidP="00B20BF3">
            <w:pPr>
              <w:jc w:val="center"/>
              <w:rPr>
                <w:rFonts w:asciiTheme="minorHAnsi" w:hAnsiTheme="minorHAnsi" w:cs="Arial"/>
                <w:szCs w:val="22"/>
              </w:rPr>
            </w:pPr>
            <w:r w:rsidRPr="0099473E">
              <w:rPr>
                <w:rFonts w:asciiTheme="minorHAnsi" w:hAnsiTheme="minorHAnsi" w:cs="Arial"/>
                <w:szCs w:val="22"/>
              </w:rPr>
              <w:t>2,5</w:t>
            </w:r>
          </w:p>
        </w:tc>
        <w:tc>
          <w:tcPr>
            <w:tcW w:w="2052" w:type="dxa"/>
            <w:vMerge/>
          </w:tcPr>
          <w:p w:rsidR="00551628" w:rsidRPr="00CE046F" w:rsidRDefault="00551628" w:rsidP="00B20BF3">
            <w:pPr>
              <w:pStyle w:val="StylRLNormlntextplohyTimesNewRoman12b"/>
              <w:rPr>
                <w:rFonts w:asciiTheme="minorHAnsi" w:hAnsiTheme="minorHAnsi"/>
                <w:sz w:val="22"/>
                <w:szCs w:val="22"/>
              </w:rPr>
            </w:pPr>
          </w:p>
        </w:tc>
      </w:tr>
      <w:tr w:rsidR="00551628" w:rsidRPr="00CE046F" w:rsidTr="00B20BF3">
        <w:trPr>
          <w:cantSplit/>
          <w:trHeight w:val="681"/>
          <w:jc w:val="center"/>
        </w:trPr>
        <w:tc>
          <w:tcPr>
            <w:tcW w:w="3783" w:type="dxa"/>
          </w:tcPr>
          <w:p w:rsidR="00551628" w:rsidRPr="00CE046F" w:rsidRDefault="00551628" w:rsidP="00625183">
            <w:pPr>
              <w:pStyle w:val="StylRLNormlntextplohyTimesNewRoman12b"/>
              <w:rPr>
                <w:rFonts w:asciiTheme="minorHAnsi" w:hAnsiTheme="minorHAnsi"/>
                <w:sz w:val="22"/>
                <w:szCs w:val="22"/>
              </w:rPr>
            </w:pPr>
            <w:r w:rsidRPr="00CE046F">
              <w:rPr>
                <w:rFonts w:asciiTheme="minorHAnsi" w:hAnsiTheme="minorHAnsi"/>
                <w:sz w:val="22"/>
                <w:szCs w:val="22"/>
              </w:rPr>
              <w:lastRenderedPageBreak/>
              <w:t xml:space="preserve">Doba vyřešení </w:t>
            </w:r>
            <w:r w:rsidR="00625183" w:rsidRPr="00CE046F">
              <w:rPr>
                <w:rFonts w:ascii="Calibri" w:hAnsi="Calibri"/>
                <w:sz w:val="22"/>
                <w:szCs w:val="22"/>
              </w:rPr>
              <w:t xml:space="preserve">ostatních </w:t>
            </w:r>
            <w:r w:rsidRPr="00CE046F">
              <w:rPr>
                <w:rFonts w:ascii="Calibri" w:hAnsi="Calibri"/>
                <w:sz w:val="22"/>
                <w:szCs w:val="22"/>
              </w:rPr>
              <w:t>servisní</w:t>
            </w:r>
            <w:r w:rsidR="00625183" w:rsidRPr="00CE046F">
              <w:rPr>
                <w:rFonts w:ascii="Calibri" w:hAnsi="Calibri"/>
                <w:sz w:val="22"/>
                <w:szCs w:val="22"/>
              </w:rPr>
              <w:t>c</w:t>
            </w:r>
            <w:r w:rsidRPr="00CE046F">
              <w:rPr>
                <w:rFonts w:ascii="Calibri" w:hAnsi="Calibri"/>
                <w:sz w:val="22"/>
                <w:szCs w:val="22"/>
              </w:rPr>
              <w:t>h</w:t>
            </w:r>
            <w:r w:rsidR="00625183" w:rsidRPr="00CE046F">
              <w:rPr>
                <w:rFonts w:ascii="Calibri" w:hAnsi="Calibri"/>
                <w:sz w:val="22"/>
                <w:szCs w:val="22"/>
              </w:rPr>
              <w:t xml:space="preserve"> </w:t>
            </w:r>
            <w:r w:rsidRPr="00CE046F">
              <w:rPr>
                <w:rFonts w:ascii="Calibri" w:hAnsi="Calibri"/>
                <w:sz w:val="22"/>
                <w:szCs w:val="22"/>
              </w:rPr>
              <w:t>hlášení</w:t>
            </w:r>
          </w:p>
        </w:tc>
        <w:tc>
          <w:tcPr>
            <w:tcW w:w="1672" w:type="dxa"/>
            <w:vAlign w:val="center"/>
          </w:tcPr>
          <w:p w:rsidR="00551628" w:rsidRPr="0099473E" w:rsidRDefault="00551628" w:rsidP="00551628">
            <w:pPr>
              <w:jc w:val="center"/>
              <w:rPr>
                <w:rFonts w:asciiTheme="minorHAnsi" w:hAnsiTheme="minorHAnsi" w:cs="Arial"/>
                <w:szCs w:val="22"/>
              </w:rPr>
            </w:pPr>
            <w:r w:rsidRPr="0099473E">
              <w:rPr>
                <w:rFonts w:asciiTheme="minorHAnsi" w:hAnsiTheme="minorHAnsi" w:cs="Arial"/>
                <w:szCs w:val="22"/>
              </w:rPr>
              <w:t>0,05</w:t>
            </w:r>
          </w:p>
        </w:tc>
        <w:tc>
          <w:tcPr>
            <w:tcW w:w="1672" w:type="dxa"/>
            <w:vAlign w:val="center"/>
          </w:tcPr>
          <w:p w:rsidR="00551628" w:rsidRPr="0099473E" w:rsidRDefault="00551628" w:rsidP="00B20BF3">
            <w:pPr>
              <w:jc w:val="center"/>
              <w:rPr>
                <w:rFonts w:asciiTheme="minorHAnsi" w:hAnsiTheme="minorHAnsi" w:cs="Arial"/>
                <w:szCs w:val="22"/>
              </w:rPr>
            </w:pPr>
            <w:r w:rsidRPr="0099473E">
              <w:rPr>
                <w:rFonts w:asciiTheme="minorHAnsi" w:hAnsiTheme="minorHAnsi" w:cs="Arial"/>
                <w:szCs w:val="22"/>
              </w:rPr>
              <w:t>1,5</w:t>
            </w:r>
          </w:p>
        </w:tc>
        <w:tc>
          <w:tcPr>
            <w:tcW w:w="2052" w:type="dxa"/>
            <w:vMerge/>
          </w:tcPr>
          <w:p w:rsidR="00551628" w:rsidRPr="00CE046F" w:rsidRDefault="00551628" w:rsidP="00B20BF3">
            <w:pPr>
              <w:pStyle w:val="StylRLNormlntextplohyTimesNewRoman12b"/>
              <w:rPr>
                <w:rFonts w:asciiTheme="minorHAnsi" w:hAnsiTheme="minorHAnsi"/>
                <w:sz w:val="22"/>
                <w:szCs w:val="22"/>
              </w:rPr>
            </w:pPr>
          </w:p>
        </w:tc>
      </w:tr>
    </w:tbl>
    <w:p w:rsidR="00D714E7" w:rsidRPr="00CE046F" w:rsidRDefault="005A4575" w:rsidP="005A4575">
      <w:pPr>
        <w:jc w:val="center"/>
        <w:rPr>
          <w:rFonts w:asciiTheme="minorHAnsi" w:hAnsiTheme="minorHAnsi"/>
        </w:rPr>
      </w:pPr>
      <w:r w:rsidRPr="00CE046F">
        <w:rPr>
          <w:rFonts w:asciiTheme="minorHAnsi" w:hAnsiTheme="minorHAnsi"/>
          <w:sz w:val="20"/>
          <w:szCs w:val="20"/>
        </w:rPr>
        <w:t xml:space="preserve">Tabulka č. 2 – </w:t>
      </w:r>
      <w:proofErr w:type="spellStart"/>
      <w:r w:rsidRPr="00CE046F">
        <w:rPr>
          <w:rFonts w:asciiTheme="minorHAnsi" w:hAnsiTheme="minorHAnsi"/>
          <w:sz w:val="20"/>
          <w:szCs w:val="20"/>
        </w:rPr>
        <w:t>kreditace</w:t>
      </w:r>
      <w:proofErr w:type="spellEnd"/>
    </w:p>
    <w:p w:rsidR="00394186" w:rsidRPr="00CE046F" w:rsidRDefault="00D714E7" w:rsidP="00D714E7">
      <w:pPr>
        <w:rPr>
          <w:rFonts w:asciiTheme="minorHAnsi" w:hAnsiTheme="minorHAnsi"/>
          <w:i/>
          <w:color w:val="000000"/>
          <w:szCs w:val="22"/>
        </w:rPr>
      </w:pPr>
      <w:r w:rsidRPr="00CE046F">
        <w:rPr>
          <w:rFonts w:asciiTheme="minorHAnsi" w:hAnsiTheme="minorHAnsi"/>
          <w:i/>
          <w:szCs w:val="22"/>
        </w:rPr>
        <w:t>Pozn. Cenou ve smyslu této tabulky se rozumí m</w:t>
      </w:r>
      <w:r w:rsidRPr="00CE046F">
        <w:rPr>
          <w:rFonts w:asciiTheme="minorHAnsi" w:hAnsiTheme="minorHAnsi"/>
          <w:i/>
          <w:color w:val="000000"/>
          <w:szCs w:val="22"/>
        </w:rPr>
        <w:t xml:space="preserve">ěsíční cena za </w:t>
      </w:r>
      <w:r w:rsidR="009D7D47" w:rsidRPr="00CE046F">
        <w:rPr>
          <w:rFonts w:asciiTheme="minorHAnsi" w:hAnsiTheme="minorHAnsi"/>
          <w:i/>
          <w:color w:val="000000"/>
          <w:szCs w:val="22"/>
        </w:rPr>
        <w:t>Paušálních</w:t>
      </w:r>
      <w:r w:rsidRPr="00CE046F">
        <w:rPr>
          <w:rFonts w:asciiTheme="minorHAnsi" w:hAnsiTheme="minorHAnsi"/>
          <w:i/>
          <w:color w:val="000000"/>
          <w:szCs w:val="22"/>
        </w:rPr>
        <w:t xml:space="preserve"> služeb za příslušný měsíc. </w:t>
      </w:r>
    </w:p>
    <w:p w:rsidR="00394186" w:rsidRPr="00CE046F" w:rsidRDefault="00394186" w:rsidP="00394186">
      <w:pPr>
        <w:rPr>
          <w:rFonts w:asciiTheme="minorHAnsi" w:hAnsiTheme="minorHAnsi"/>
        </w:rPr>
      </w:pPr>
    </w:p>
    <w:p w:rsidR="003451C9" w:rsidRPr="00CE046F" w:rsidRDefault="003451C9" w:rsidP="003451C9">
      <w:pPr>
        <w:pStyle w:val="RLProhlensmluvnchstran"/>
        <w:numPr>
          <w:ilvl w:val="0"/>
          <w:numId w:val="11"/>
        </w:numPr>
        <w:jc w:val="left"/>
        <w:rPr>
          <w:rFonts w:asciiTheme="minorHAnsi" w:hAnsiTheme="minorHAnsi"/>
          <w:szCs w:val="22"/>
        </w:rPr>
      </w:pPr>
      <w:r w:rsidRPr="00CE046F">
        <w:rPr>
          <w:rFonts w:asciiTheme="minorHAnsi" w:hAnsiTheme="minorHAnsi"/>
        </w:rPr>
        <w:t>Souhrnná zpráva o stavu provozní podpory</w:t>
      </w:r>
    </w:p>
    <w:p w:rsidR="00D80DA9" w:rsidRPr="00CE046F" w:rsidRDefault="00A03227" w:rsidP="007E1905">
      <w:pPr>
        <w:sectPr w:rsidR="00D80DA9" w:rsidRPr="00CE046F" w:rsidSect="002C6351">
          <w:headerReference w:type="default" r:id="rId16"/>
          <w:pgSz w:w="11906" w:h="16838"/>
          <w:pgMar w:top="1418" w:right="1418" w:bottom="1418" w:left="1418" w:header="709" w:footer="709" w:gutter="0"/>
          <w:cols w:space="708"/>
          <w:docGrid w:linePitch="360"/>
        </w:sectPr>
      </w:pPr>
      <w:bookmarkStart w:id="257" w:name="_Toc324761078"/>
      <w:bookmarkStart w:id="258" w:name="_Toc324762156"/>
      <w:bookmarkStart w:id="259" w:name="_Toc324765163"/>
      <w:bookmarkEnd w:id="257"/>
      <w:bookmarkEnd w:id="258"/>
      <w:bookmarkEnd w:id="259"/>
      <w:r w:rsidRPr="00CE046F" w:rsidDel="00A03227">
        <w:rPr>
          <w:rFonts w:asciiTheme="minorHAnsi" w:hAnsiTheme="minorHAnsi"/>
        </w:rPr>
        <w:t xml:space="preserve"> </w:t>
      </w:r>
      <w:r w:rsidR="00394186" w:rsidRPr="007E1905">
        <w:rPr>
          <w:rFonts w:asciiTheme="minorHAnsi" w:hAnsiTheme="minorHAnsi"/>
          <w:i/>
          <w:highlight w:val="yellow"/>
        </w:rPr>
        <w:t>[</w:t>
      </w:r>
      <w:r w:rsidRPr="007E1905">
        <w:rPr>
          <w:rFonts w:asciiTheme="minorHAnsi" w:hAnsiTheme="minorHAnsi"/>
          <w:i/>
          <w:highlight w:val="yellow"/>
        </w:rPr>
        <w:t xml:space="preserve">Odkaz na dokument </w:t>
      </w:r>
      <w:r w:rsidR="007E1905" w:rsidRPr="007E1905">
        <w:rPr>
          <w:rFonts w:asciiTheme="minorHAnsi" w:hAnsiTheme="minorHAnsi"/>
          <w:i/>
          <w:highlight w:val="yellow"/>
        </w:rPr>
        <w:t>Příloha č.1 – Souhrnná zpráva o stavu provozní podpory produktivního provozu IISSP</w:t>
      </w:r>
      <w:r w:rsidR="003F7AA4">
        <w:rPr>
          <w:rFonts w:asciiTheme="minorHAnsi" w:hAnsiTheme="minorHAnsi"/>
          <w:i/>
          <w:highlight w:val="yellow"/>
        </w:rPr>
        <w:t>.pdf</w:t>
      </w:r>
      <w:r w:rsidR="00394186" w:rsidRPr="007E1905">
        <w:rPr>
          <w:rFonts w:asciiTheme="minorHAnsi" w:hAnsiTheme="minorHAnsi"/>
          <w:i/>
          <w:highlight w:val="yellow"/>
        </w:rPr>
        <w:t>]</w:t>
      </w:r>
    </w:p>
    <w:p w:rsidR="00314B31" w:rsidRPr="00CE046F" w:rsidRDefault="00314B31" w:rsidP="004F28DF">
      <w:pPr>
        <w:pStyle w:val="RLlneksmlouvy"/>
        <w:numPr>
          <w:ilvl w:val="0"/>
          <w:numId w:val="0"/>
        </w:numPr>
        <w:ind w:left="737" w:hanging="737"/>
        <w:jc w:val="center"/>
        <w:rPr>
          <w:rFonts w:asciiTheme="minorHAnsi" w:hAnsiTheme="minorHAnsi"/>
        </w:rPr>
      </w:pPr>
      <w:bookmarkStart w:id="260" w:name="_Toc240955687"/>
      <w:bookmarkStart w:id="261" w:name="Annex02"/>
      <w:r w:rsidRPr="00CE046F">
        <w:rPr>
          <w:rFonts w:asciiTheme="minorHAnsi" w:hAnsiTheme="minorHAnsi"/>
        </w:rPr>
        <w:lastRenderedPageBreak/>
        <w:t>PŘÍLOHA Č. 2</w:t>
      </w:r>
      <w:r w:rsidR="00986338" w:rsidRPr="00CE046F">
        <w:rPr>
          <w:rFonts w:asciiTheme="minorHAnsi" w:hAnsiTheme="minorHAnsi"/>
        </w:rPr>
        <w:t xml:space="preserve"> </w:t>
      </w:r>
      <w:r w:rsidR="008454ED">
        <w:rPr>
          <w:rFonts w:asciiTheme="minorHAnsi" w:hAnsiTheme="minorHAnsi"/>
        </w:rPr>
        <w:t>–</w:t>
      </w:r>
      <w:r w:rsidRPr="00CE046F">
        <w:rPr>
          <w:rFonts w:asciiTheme="minorHAnsi" w:hAnsiTheme="minorHAnsi"/>
        </w:rPr>
        <w:t xml:space="preserve"> </w:t>
      </w:r>
      <w:r w:rsidR="008454ED">
        <w:rPr>
          <w:rFonts w:asciiTheme="minorHAnsi" w:hAnsiTheme="minorHAnsi"/>
        </w:rPr>
        <w:t xml:space="preserve">SMLOUVY - </w:t>
      </w:r>
      <w:r w:rsidR="00820838" w:rsidRPr="00CE046F">
        <w:rPr>
          <w:rFonts w:asciiTheme="minorHAnsi" w:hAnsiTheme="minorHAnsi"/>
        </w:rPr>
        <w:t>REALIZAČNÍ TÝM POSKYTOVATELE</w:t>
      </w:r>
      <w:bookmarkEnd w:id="260"/>
    </w:p>
    <w:p w:rsidR="00820838" w:rsidRPr="00CE046F" w:rsidRDefault="00820838" w:rsidP="00820838">
      <w:pPr>
        <w:spacing w:after="0" w:line="240" w:lineRule="auto"/>
        <w:jc w:val="center"/>
        <w:rPr>
          <w:rFonts w:asciiTheme="minorHAnsi" w:hAnsiTheme="minorHAnsi"/>
        </w:rPr>
      </w:pPr>
      <w:bookmarkStart w:id="262" w:name="_MON_1400479296"/>
      <w:bookmarkStart w:id="263" w:name="_MON_1400311923"/>
      <w:bookmarkEnd w:id="261"/>
      <w:bookmarkEnd w:id="262"/>
      <w:bookmarkEnd w:id="263"/>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 – Vedoucí projektu</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rPr>
          <w:rFonts w:asciiTheme="minorHAnsi" w:hAnsiTheme="minorHAnsi"/>
          <w:b/>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2 – Procesní architekt</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rPr>
          <w:rFonts w:asciiTheme="minorHAnsi" w:hAnsiTheme="minorHAnsi"/>
          <w:b/>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 xml:space="preserve">Role 3 – </w:t>
            </w:r>
            <w:r w:rsidRPr="00CE046F">
              <w:rPr>
                <w:rFonts w:asciiTheme="minorHAnsi" w:hAnsiTheme="minorHAnsi"/>
                <w:b/>
                <w:color w:val="000000"/>
                <w:szCs w:val="22"/>
              </w:rPr>
              <w:t>Metodik účetnictví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rPr>
          <w:rFonts w:asciiTheme="minorHAnsi" w:hAnsiTheme="minorHAnsi"/>
          <w:b/>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4 – Metodik rozpočtu</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rPr>
          <w:rFonts w:asciiTheme="minorHAnsi" w:hAnsiTheme="minorHAnsi"/>
          <w:b/>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5 – Technický architekt</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rPr>
          <w:rFonts w:asciiTheme="minorHAnsi" w:hAnsiTheme="minorHAnsi"/>
          <w:b/>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lastRenderedPageBreak/>
              <w:t>Role 6 – Garant bezpečnosti</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rPr>
          <w:rFonts w:asciiTheme="minorHAnsi" w:hAnsiTheme="minorHAnsi"/>
          <w:b/>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7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8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9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10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11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12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13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14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15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16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lastRenderedPageBreak/>
              <w:t>Role 17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18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19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20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21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854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22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23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vAlign w:val="center"/>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vAlign w:val="center"/>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24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820838">
      <w:pPr>
        <w:pStyle w:val="RLProhlensmluvnchstran"/>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20838" w:rsidRPr="00CE046F" w:rsidTr="004F28DF">
        <w:tc>
          <w:tcPr>
            <w:tcW w:w="8549" w:type="dxa"/>
            <w:gridSpan w:val="2"/>
            <w:shd w:val="clear" w:color="auto" w:fill="auto"/>
            <w:vAlign w:val="center"/>
          </w:tcPr>
          <w:p w:rsidR="00820838" w:rsidRPr="00CE046F" w:rsidRDefault="00820838" w:rsidP="005E04D9">
            <w:pPr>
              <w:keepNext/>
              <w:spacing w:before="20" w:after="20"/>
              <w:rPr>
                <w:rFonts w:asciiTheme="minorHAnsi" w:hAnsiTheme="minorHAnsi"/>
                <w:b/>
                <w:bCs/>
                <w:highlight w:val="green"/>
              </w:rPr>
            </w:pPr>
            <w:r w:rsidRPr="00CE046F">
              <w:rPr>
                <w:rFonts w:asciiTheme="minorHAnsi" w:hAnsiTheme="minorHAnsi" w:cs="Arial"/>
                <w:b/>
                <w:szCs w:val="22"/>
              </w:rPr>
              <w:t>Role 25 – Specialista - ostatní</w:t>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820838" w:rsidRPr="00CE046F" w:rsidRDefault="00820838" w:rsidP="005E04D9">
            <w:pPr>
              <w:keepNext/>
              <w:spacing w:before="20" w:after="20"/>
              <w:rPr>
                <w:rFonts w:asciiTheme="minorHAnsi" w:hAnsiTheme="minorHAnsi" w:cs="Courier New"/>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keepNext/>
              <w:spacing w:before="20" w:after="20"/>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820838" w:rsidRPr="00CE046F" w:rsidRDefault="00820838" w:rsidP="005E04D9">
            <w:pPr>
              <w:keepNext/>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r w:rsidR="00820838" w:rsidRPr="00CE046F" w:rsidTr="004F28DF">
        <w:tc>
          <w:tcPr>
            <w:tcW w:w="2206" w:type="dxa"/>
            <w:shd w:val="clear" w:color="auto" w:fill="auto"/>
            <w:vAlign w:val="center"/>
          </w:tcPr>
          <w:p w:rsidR="00820838" w:rsidRPr="00CE046F" w:rsidRDefault="00820838" w:rsidP="005E04D9">
            <w:pPr>
              <w:spacing w:before="20" w:after="20"/>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820838" w:rsidRPr="00CE046F" w:rsidRDefault="00820838" w:rsidP="005E04D9">
            <w:pPr>
              <w:spacing w:before="20" w:after="20"/>
              <w:rPr>
                <w:rFonts w:asciiTheme="minorHAnsi" w:hAnsiTheme="minorHAnsi"/>
                <w:highlight w:val="green"/>
              </w:rPr>
            </w:pPr>
            <w:r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Pr="00CE046F">
              <w:rPr>
                <w:rFonts w:asciiTheme="minorHAnsi" w:hAnsiTheme="minorHAnsi"/>
                <w:snapToGrid w:val="0"/>
                <w:szCs w:val="22"/>
                <w:highlight w:val="green"/>
              </w:rPr>
              <w:fldChar w:fldCharType="end"/>
            </w:r>
          </w:p>
        </w:tc>
      </w:tr>
    </w:tbl>
    <w:p w:rsidR="00820838" w:rsidRPr="00CE046F" w:rsidRDefault="00820838" w:rsidP="00F75244">
      <w:pPr>
        <w:rPr>
          <w:rFonts w:asciiTheme="minorHAnsi" w:hAnsiTheme="minorHAnsi"/>
        </w:rPr>
        <w:sectPr w:rsidR="00820838" w:rsidRPr="00CE046F" w:rsidSect="002C6351">
          <w:headerReference w:type="default" r:id="rId17"/>
          <w:pgSz w:w="11906" w:h="16838"/>
          <w:pgMar w:top="1418" w:right="1418" w:bottom="1418" w:left="1418" w:header="709" w:footer="709" w:gutter="0"/>
          <w:cols w:space="708"/>
          <w:docGrid w:linePitch="360"/>
        </w:sectPr>
      </w:pPr>
    </w:p>
    <w:p w:rsidR="00314B31" w:rsidRPr="00CE046F" w:rsidRDefault="00314B31" w:rsidP="00144569">
      <w:pPr>
        <w:pStyle w:val="RLlneksmlouvy"/>
        <w:numPr>
          <w:ilvl w:val="0"/>
          <w:numId w:val="0"/>
        </w:numPr>
        <w:ind w:left="737" w:hanging="737"/>
        <w:jc w:val="center"/>
        <w:rPr>
          <w:rFonts w:asciiTheme="minorHAnsi" w:hAnsiTheme="minorHAnsi"/>
        </w:rPr>
      </w:pPr>
      <w:bookmarkStart w:id="264" w:name="_Toc240955688"/>
      <w:bookmarkStart w:id="265" w:name="Annex03"/>
      <w:r w:rsidRPr="00CE046F">
        <w:rPr>
          <w:rFonts w:asciiTheme="minorHAnsi" w:hAnsiTheme="minorHAnsi"/>
        </w:rPr>
        <w:lastRenderedPageBreak/>
        <w:t xml:space="preserve">PŘÍLOHA Č. 3 </w:t>
      </w:r>
      <w:r w:rsidR="000E0460">
        <w:rPr>
          <w:rFonts w:asciiTheme="minorHAnsi" w:hAnsiTheme="minorHAnsi"/>
        </w:rPr>
        <w:t xml:space="preserve">– SMLOUVY </w:t>
      </w:r>
      <w:r w:rsidRPr="00CE046F">
        <w:rPr>
          <w:rFonts w:asciiTheme="minorHAnsi" w:hAnsiTheme="minorHAnsi"/>
        </w:rPr>
        <w:t>- OPRÁVNĚNÉ OSOBY</w:t>
      </w:r>
      <w:bookmarkEnd w:id="264"/>
    </w:p>
    <w:bookmarkEnd w:id="265"/>
    <w:p w:rsidR="00DA42A1" w:rsidRPr="00CE046F" w:rsidRDefault="00DA42A1" w:rsidP="00DA42A1">
      <w:pPr>
        <w:rPr>
          <w:rFonts w:asciiTheme="minorHAnsi" w:hAnsiTheme="minorHAnsi"/>
          <w:b/>
          <w:szCs w:val="22"/>
        </w:rPr>
      </w:pPr>
      <w:r w:rsidRPr="00CE046F">
        <w:rPr>
          <w:rFonts w:asciiTheme="minorHAnsi" w:hAnsiTheme="minorHAnsi"/>
          <w:b/>
          <w:szCs w:val="22"/>
        </w:rPr>
        <w:t>Za Objednatele:</w:t>
      </w:r>
    </w:p>
    <w:p w:rsidR="00DA42A1" w:rsidRPr="00CE046F" w:rsidRDefault="00DA42A1" w:rsidP="00DA42A1">
      <w:pPr>
        <w:rPr>
          <w:rFonts w:asciiTheme="minorHAnsi" w:hAnsiTheme="minorHAnsi"/>
          <w:lang w:eastAsia="en-US"/>
        </w:rPr>
      </w:pPr>
      <w:r w:rsidRPr="00CE046F">
        <w:rPr>
          <w:rFonts w:asciiTheme="minorHAnsi" w:hAnsiTheme="minorHAnsi"/>
          <w:lang w:eastAsia="en-US"/>
        </w:rPr>
        <w:t>ve věcech smluvních</w:t>
      </w:r>
      <w:r w:rsidR="006E6C98" w:rsidRPr="00CE046F">
        <w:rPr>
          <w:rFonts w:asciiTheme="minorHAnsi" w:hAnsiTheme="minorHAnsi"/>
          <w:szCs w:val="22"/>
        </w:rPr>
        <w:t xml:space="preserve"> (</w:t>
      </w:r>
      <w:r w:rsidR="00F166DC" w:rsidRPr="00CE046F">
        <w:rPr>
          <w:rFonts w:asciiTheme="minorHAnsi" w:hAnsiTheme="minorHAnsi"/>
          <w:szCs w:val="22"/>
        </w:rPr>
        <w:t>s oprávněním</w:t>
      </w:r>
      <w:r w:rsidR="006E6C98" w:rsidRPr="00CE046F">
        <w:rPr>
          <w:rFonts w:asciiTheme="minorHAnsi" w:hAnsiTheme="minorHAnsi"/>
          <w:szCs w:val="22"/>
        </w:rPr>
        <w:t xml:space="preserve"> připravovat dodatky ke Smlouvě pro jejich písemné schválení osobám oprávněným zavazovat strany (statutárním orgánům), nebo jejich zplnomocněným zástupcům)</w:t>
      </w:r>
      <w:r w:rsidRPr="00CE046F">
        <w:rPr>
          <w:rFonts w:asciiTheme="minorHAnsi" w:hAnsiTheme="minorHAnsi"/>
          <w:lang w:eastAsia="en-US"/>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bl>
    <w:p w:rsidR="00DA42A1" w:rsidRPr="00CE046F" w:rsidRDefault="00DA42A1" w:rsidP="00DA42A1">
      <w:pPr>
        <w:rPr>
          <w:rFonts w:asciiTheme="minorHAnsi" w:hAnsiTheme="minorHAnsi"/>
          <w:szCs w:val="22"/>
        </w:rPr>
      </w:pPr>
    </w:p>
    <w:p w:rsidR="00DA42A1" w:rsidRPr="00CE046F" w:rsidRDefault="00DA42A1" w:rsidP="00DA42A1">
      <w:pPr>
        <w:rPr>
          <w:rFonts w:asciiTheme="minorHAnsi" w:hAnsiTheme="minorHAnsi"/>
          <w:lang w:eastAsia="en-US"/>
        </w:rPr>
      </w:pPr>
      <w:r w:rsidRPr="00CE046F">
        <w:rPr>
          <w:rFonts w:asciiTheme="minorHAnsi" w:hAnsiTheme="minorHAnsi"/>
          <w:lang w:eastAsia="en-US"/>
        </w:rPr>
        <w:t>ve věcech obchodních a 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DA42A1" w:rsidRPr="00CE046F" w:rsidRDefault="00FE7FC2" w:rsidP="0048339F">
            <w:pPr>
              <w:rPr>
                <w:rFonts w:asciiTheme="minorHAnsi" w:hAnsiTheme="minorHAnsi" w:cs="Courier New"/>
                <w:highlight w:val="yellow"/>
              </w:rPr>
            </w:pPr>
            <w:r w:rsidRPr="00CE046F">
              <w:rPr>
                <w:rFonts w:asciiTheme="minorHAnsi" w:hAnsiTheme="minorHAnsi"/>
                <w:highlight w:val="yellow"/>
              </w:rPr>
              <w:fldChar w:fldCharType="begin"/>
            </w:r>
            <w:r w:rsidR="00DA42A1" w:rsidRPr="00CE046F">
              <w:rPr>
                <w:rFonts w:asciiTheme="minorHAnsi" w:hAnsiTheme="minorHAnsi"/>
                <w:highlight w:val="yellow"/>
              </w:rPr>
              <w:instrText xml:space="preserve"> macrobutton nobutton ___</w:instrText>
            </w:r>
            <w:r w:rsidRPr="00CE046F">
              <w:rPr>
                <w:rFonts w:asciiTheme="minorHAnsi" w:hAnsiTheme="minorHAnsi"/>
                <w:highlight w:val="yellow"/>
              </w:rPr>
              <w:fldChar w:fldCharType="end"/>
            </w:r>
          </w:p>
        </w:tc>
      </w:tr>
    </w:tbl>
    <w:p w:rsidR="00DA42A1" w:rsidRPr="00CE046F" w:rsidRDefault="00DA42A1" w:rsidP="00DA42A1">
      <w:pPr>
        <w:rPr>
          <w:rFonts w:asciiTheme="minorHAnsi" w:hAnsiTheme="minorHAnsi"/>
          <w:b/>
        </w:rPr>
      </w:pPr>
    </w:p>
    <w:p w:rsidR="00DA42A1" w:rsidRPr="00CE046F" w:rsidRDefault="00DA42A1" w:rsidP="00DA42A1">
      <w:pPr>
        <w:rPr>
          <w:rFonts w:asciiTheme="minorHAnsi" w:hAnsiTheme="minorHAnsi"/>
          <w:b/>
        </w:rPr>
      </w:pPr>
      <w:r w:rsidRPr="00CE046F">
        <w:rPr>
          <w:rFonts w:asciiTheme="minorHAnsi" w:hAnsiTheme="minorHAnsi"/>
          <w:b/>
        </w:rPr>
        <w:t>Za Poskytovatele:</w:t>
      </w:r>
    </w:p>
    <w:p w:rsidR="00DA42A1" w:rsidRPr="00CE046F" w:rsidRDefault="00DA42A1" w:rsidP="00DA42A1">
      <w:pPr>
        <w:rPr>
          <w:rFonts w:asciiTheme="minorHAnsi" w:hAnsiTheme="minorHAnsi"/>
          <w:lang w:eastAsia="en-US"/>
        </w:rPr>
      </w:pPr>
      <w:r w:rsidRPr="00CE046F">
        <w:rPr>
          <w:rFonts w:asciiTheme="minorHAnsi" w:hAnsiTheme="minorHAnsi"/>
          <w:lang w:eastAsia="en-US"/>
        </w:rPr>
        <w:t>ve věcech smluvních</w:t>
      </w:r>
      <w:r w:rsidR="006E6C98" w:rsidRPr="00CE046F">
        <w:rPr>
          <w:rFonts w:asciiTheme="minorHAnsi" w:hAnsiTheme="minorHAnsi"/>
          <w:lang w:eastAsia="en-US"/>
        </w:rPr>
        <w:t xml:space="preserve"> </w:t>
      </w:r>
      <w:r w:rsidR="006E6C98" w:rsidRPr="00CE046F">
        <w:rPr>
          <w:rFonts w:asciiTheme="minorHAnsi" w:hAnsiTheme="minorHAnsi"/>
          <w:szCs w:val="22"/>
        </w:rPr>
        <w:t>(</w:t>
      </w:r>
      <w:r w:rsidR="00F166DC" w:rsidRPr="00CE046F">
        <w:rPr>
          <w:rFonts w:asciiTheme="minorHAnsi" w:hAnsiTheme="minorHAnsi"/>
          <w:szCs w:val="22"/>
        </w:rPr>
        <w:t xml:space="preserve">s </w:t>
      </w:r>
      <w:r w:rsidR="006E6C98" w:rsidRPr="00CE046F">
        <w:rPr>
          <w:rFonts w:asciiTheme="minorHAnsi" w:hAnsiTheme="minorHAnsi"/>
          <w:szCs w:val="22"/>
        </w:rPr>
        <w:t>oprávněn</w:t>
      </w:r>
      <w:r w:rsidR="00F166DC" w:rsidRPr="00CE046F">
        <w:rPr>
          <w:rFonts w:asciiTheme="minorHAnsi" w:hAnsiTheme="minorHAnsi"/>
          <w:szCs w:val="22"/>
        </w:rPr>
        <w:t>ím</w:t>
      </w:r>
      <w:r w:rsidR="006E6C98" w:rsidRPr="00CE046F">
        <w:rPr>
          <w:rFonts w:asciiTheme="minorHAnsi" w:hAnsiTheme="minorHAnsi"/>
          <w:szCs w:val="22"/>
        </w:rPr>
        <w:t xml:space="preserve"> připravovat dodatky ke Smlouvě pro jejich písemné schválení osobám oprávněným zavazovat strany (statutárním orgánům), nebo jejich zplnomocněným zástupcům)</w:t>
      </w:r>
      <w:r w:rsidRPr="00CE046F">
        <w:rPr>
          <w:rFonts w:asciiTheme="minorHAnsi" w:hAnsiTheme="minorHAnsi"/>
          <w:lang w:eastAsia="en-US"/>
        </w:rPr>
        <w:t xml:space="preserve">: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vAlign w:val="center"/>
          </w:tcPr>
          <w:p w:rsidR="00DA42A1" w:rsidRPr="00CE046F" w:rsidRDefault="00FE7FC2" w:rsidP="0048339F">
            <w:pPr>
              <w:rPr>
                <w:rFonts w:asciiTheme="minorHAnsi" w:hAnsiTheme="minorHAnsi" w:cs="Courier New"/>
                <w:highlight w:val="green"/>
                <w:lang w:eastAsia="en-US"/>
              </w:rPr>
            </w:pPr>
            <w:r w:rsidRPr="00CE046F">
              <w:rPr>
                <w:rFonts w:asciiTheme="minorHAnsi" w:hAnsiTheme="minorHAnsi"/>
                <w:b/>
                <w:highlight w:val="green"/>
              </w:rPr>
              <w:fldChar w:fldCharType="begin"/>
            </w:r>
            <w:r w:rsidR="00DA42A1" w:rsidRPr="00CE046F">
              <w:rPr>
                <w:rFonts w:asciiTheme="minorHAnsi" w:hAnsiTheme="minorHAnsi"/>
                <w:b/>
                <w:highlight w:val="green"/>
              </w:rPr>
              <w:instrText xml:space="preserve"> macrobutton nobutton </w:instrText>
            </w:r>
            <w:r w:rsidR="00DA42A1" w:rsidRPr="00CE046F">
              <w:rPr>
                <w:rFonts w:asciiTheme="minorHAnsi" w:hAnsiTheme="minorHAnsi"/>
                <w:highlight w:val="green"/>
              </w:rPr>
              <w:instrText>[DOPLNÍ UCHAZEČ]</w:instrText>
            </w:r>
            <w:r w:rsidRPr="00CE046F">
              <w:rPr>
                <w:rFonts w:asciiTheme="minorHAnsi" w:hAnsiTheme="minorHAnsi"/>
                <w:b/>
                <w:highlight w:val="green"/>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DA42A1" w:rsidRPr="00CE046F" w:rsidRDefault="00FE7FC2" w:rsidP="0048339F">
            <w:pPr>
              <w:rPr>
                <w:rFonts w:asciiTheme="minorHAnsi" w:hAnsiTheme="minorHAnsi"/>
                <w:highlight w:val="green"/>
              </w:rPr>
            </w:pPr>
            <w:r w:rsidRPr="00CE046F">
              <w:rPr>
                <w:rFonts w:asciiTheme="minorHAnsi" w:hAnsiTheme="minorHAnsi"/>
                <w:highlight w:val="green"/>
              </w:rPr>
              <w:fldChar w:fldCharType="begin"/>
            </w:r>
            <w:r w:rsidR="00DA42A1"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DA42A1" w:rsidRPr="00CE046F" w:rsidRDefault="00FE7FC2" w:rsidP="0048339F">
            <w:pPr>
              <w:rPr>
                <w:rFonts w:asciiTheme="minorHAnsi" w:hAnsiTheme="minorHAnsi"/>
                <w:highlight w:val="green"/>
              </w:rPr>
            </w:pPr>
            <w:r w:rsidRPr="00CE046F">
              <w:rPr>
                <w:rFonts w:asciiTheme="minorHAnsi" w:hAnsiTheme="minorHAnsi"/>
                <w:highlight w:val="green"/>
              </w:rPr>
              <w:fldChar w:fldCharType="begin"/>
            </w:r>
            <w:r w:rsidR="00DA42A1"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DA42A1" w:rsidRPr="00CE046F" w:rsidRDefault="00FE7FC2" w:rsidP="0048339F">
            <w:pPr>
              <w:rPr>
                <w:rFonts w:asciiTheme="minorHAnsi" w:hAnsiTheme="minorHAnsi"/>
                <w:highlight w:val="green"/>
              </w:rPr>
            </w:pPr>
            <w:r w:rsidRPr="00CE046F">
              <w:rPr>
                <w:rFonts w:asciiTheme="minorHAnsi" w:hAnsiTheme="minorHAnsi"/>
                <w:highlight w:val="green"/>
              </w:rPr>
              <w:fldChar w:fldCharType="begin"/>
            </w:r>
            <w:r w:rsidR="00DA42A1"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DA42A1" w:rsidRPr="00CE046F" w:rsidRDefault="00FE7FC2" w:rsidP="0048339F">
            <w:pPr>
              <w:rPr>
                <w:rFonts w:asciiTheme="minorHAnsi" w:hAnsiTheme="minorHAnsi"/>
                <w:highlight w:val="green"/>
              </w:rPr>
            </w:pPr>
            <w:r w:rsidRPr="00CE046F">
              <w:rPr>
                <w:rFonts w:asciiTheme="minorHAnsi" w:hAnsiTheme="minorHAnsi"/>
                <w:highlight w:val="green"/>
              </w:rPr>
              <w:fldChar w:fldCharType="begin"/>
            </w:r>
            <w:r w:rsidR="00DA42A1"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bl>
    <w:p w:rsidR="00DA42A1" w:rsidRPr="00CE046F" w:rsidRDefault="00DA42A1" w:rsidP="00DA42A1">
      <w:pPr>
        <w:rPr>
          <w:rFonts w:asciiTheme="minorHAnsi" w:hAnsiTheme="minorHAnsi"/>
          <w:snapToGrid w:val="0"/>
          <w:lang w:eastAsia="en-US"/>
        </w:rPr>
      </w:pPr>
    </w:p>
    <w:p w:rsidR="00DA42A1" w:rsidRPr="00CE046F" w:rsidRDefault="00DA42A1" w:rsidP="00DA42A1">
      <w:pPr>
        <w:rPr>
          <w:rFonts w:asciiTheme="minorHAnsi" w:hAnsiTheme="minorHAnsi"/>
          <w:lang w:eastAsia="en-US"/>
        </w:rPr>
      </w:pPr>
      <w:r w:rsidRPr="00CE046F">
        <w:rPr>
          <w:rFonts w:asciiTheme="minorHAnsi" w:hAnsiTheme="minorHAnsi"/>
          <w:lang w:eastAsia="en-US"/>
        </w:rPr>
        <w:t>ve věcech obchodních a 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Jméno a příjmení</w:t>
            </w:r>
          </w:p>
        </w:tc>
        <w:tc>
          <w:tcPr>
            <w:tcW w:w="6343" w:type="dxa"/>
            <w:shd w:val="clear" w:color="auto" w:fill="auto"/>
          </w:tcPr>
          <w:p w:rsidR="00DA42A1" w:rsidRPr="00CE046F" w:rsidRDefault="00FE7FC2" w:rsidP="0048339F">
            <w:pPr>
              <w:rPr>
                <w:rFonts w:asciiTheme="minorHAnsi" w:hAnsiTheme="minorHAnsi" w:cs="Courier New"/>
                <w:highlight w:val="green"/>
                <w:lang w:eastAsia="en-US"/>
              </w:rPr>
            </w:pPr>
            <w:r w:rsidRPr="00CE046F">
              <w:rPr>
                <w:rFonts w:asciiTheme="minorHAnsi" w:hAnsiTheme="minorHAnsi"/>
                <w:highlight w:val="green"/>
              </w:rPr>
              <w:fldChar w:fldCharType="begin"/>
            </w:r>
            <w:r w:rsidR="00DA42A1"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Adresa</w:t>
            </w:r>
          </w:p>
        </w:tc>
        <w:tc>
          <w:tcPr>
            <w:tcW w:w="6343" w:type="dxa"/>
            <w:shd w:val="clear" w:color="auto" w:fill="auto"/>
          </w:tcPr>
          <w:p w:rsidR="00DA42A1" w:rsidRPr="00CE046F" w:rsidRDefault="00FE7FC2" w:rsidP="0048339F">
            <w:pPr>
              <w:rPr>
                <w:rFonts w:asciiTheme="minorHAnsi" w:hAnsiTheme="minorHAnsi" w:cs="Courier New"/>
                <w:highlight w:val="green"/>
                <w:lang w:eastAsia="en-US"/>
              </w:rPr>
            </w:pPr>
            <w:r w:rsidRPr="00CE046F">
              <w:rPr>
                <w:rFonts w:asciiTheme="minorHAnsi" w:hAnsiTheme="minorHAnsi"/>
                <w:highlight w:val="green"/>
              </w:rPr>
              <w:fldChar w:fldCharType="begin"/>
            </w:r>
            <w:r w:rsidR="00DA42A1"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E-mail</w:t>
            </w:r>
          </w:p>
        </w:tc>
        <w:tc>
          <w:tcPr>
            <w:tcW w:w="6343" w:type="dxa"/>
            <w:shd w:val="clear" w:color="auto" w:fill="auto"/>
          </w:tcPr>
          <w:p w:rsidR="00DA42A1" w:rsidRPr="00CE046F" w:rsidRDefault="00FE7FC2" w:rsidP="0048339F">
            <w:pPr>
              <w:rPr>
                <w:rFonts w:asciiTheme="minorHAnsi" w:hAnsiTheme="minorHAnsi" w:cs="Courier New"/>
                <w:highlight w:val="green"/>
                <w:lang w:eastAsia="en-US"/>
              </w:rPr>
            </w:pPr>
            <w:r w:rsidRPr="00CE046F">
              <w:rPr>
                <w:rFonts w:asciiTheme="minorHAnsi" w:hAnsiTheme="minorHAnsi"/>
                <w:highlight w:val="green"/>
              </w:rPr>
              <w:fldChar w:fldCharType="begin"/>
            </w:r>
            <w:r w:rsidR="00DA42A1"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Telefon</w:t>
            </w:r>
          </w:p>
        </w:tc>
        <w:tc>
          <w:tcPr>
            <w:tcW w:w="6343" w:type="dxa"/>
            <w:shd w:val="clear" w:color="auto" w:fill="auto"/>
          </w:tcPr>
          <w:p w:rsidR="00DA42A1" w:rsidRPr="00CE046F" w:rsidRDefault="00FE7FC2" w:rsidP="0048339F">
            <w:pPr>
              <w:rPr>
                <w:rFonts w:asciiTheme="minorHAnsi" w:hAnsiTheme="minorHAnsi" w:cs="Courier New"/>
                <w:highlight w:val="green"/>
                <w:lang w:eastAsia="en-US"/>
              </w:rPr>
            </w:pPr>
            <w:r w:rsidRPr="00CE046F">
              <w:rPr>
                <w:rFonts w:asciiTheme="minorHAnsi" w:hAnsiTheme="minorHAnsi"/>
                <w:highlight w:val="green"/>
              </w:rPr>
              <w:fldChar w:fldCharType="begin"/>
            </w:r>
            <w:r w:rsidR="00DA42A1"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r w:rsidR="00DA42A1" w:rsidRPr="00CE046F" w:rsidTr="0048339F">
        <w:tc>
          <w:tcPr>
            <w:tcW w:w="2206" w:type="dxa"/>
            <w:shd w:val="clear" w:color="auto" w:fill="auto"/>
            <w:vAlign w:val="center"/>
          </w:tcPr>
          <w:p w:rsidR="00DA42A1" w:rsidRPr="00CE046F" w:rsidRDefault="00DA42A1" w:rsidP="0048339F">
            <w:pPr>
              <w:rPr>
                <w:rFonts w:asciiTheme="minorHAnsi" w:hAnsiTheme="minorHAnsi" w:cs="Courier New"/>
                <w:szCs w:val="22"/>
                <w:lang w:eastAsia="en-US"/>
              </w:rPr>
            </w:pPr>
            <w:r w:rsidRPr="00CE046F">
              <w:rPr>
                <w:rFonts w:asciiTheme="minorHAnsi" w:hAnsiTheme="minorHAnsi" w:cs="Courier New"/>
                <w:szCs w:val="22"/>
                <w:lang w:eastAsia="en-US"/>
              </w:rPr>
              <w:t>Fax</w:t>
            </w:r>
          </w:p>
        </w:tc>
        <w:tc>
          <w:tcPr>
            <w:tcW w:w="6343" w:type="dxa"/>
            <w:shd w:val="clear" w:color="auto" w:fill="auto"/>
          </w:tcPr>
          <w:p w:rsidR="00DA42A1" w:rsidRPr="00CE046F" w:rsidRDefault="00FE7FC2" w:rsidP="0048339F">
            <w:pPr>
              <w:rPr>
                <w:rFonts w:asciiTheme="minorHAnsi" w:hAnsiTheme="minorHAnsi" w:cs="Courier New"/>
                <w:highlight w:val="green"/>
                <w:lang w:eastAsia="en-US"/>
              </w:rPr>
            </w:pPr>
            <w:r w:rsidRPr="00CE046F">
              <w:rPr>
                <w:rFonts w:asciiTheme="minorHAnsi" w:hAnsiTheme="minorHAnsi"/>
                <w:highlight w:val="green"/>
              </w:rPr>
              <w:fldChar w:fldCharType="begin"/>
            </w:r>
            <w:r w:rsidR="00DA42A1" w:rsidRPr="00CE046F">
              <w:rPr>
                <w:rFonts w:asciiTheme="minorHAnsi" w:hAnsiTheme="minorHAnsi"/>
                <w:highlight w:val="green"/>
              </w:rPr>
              <w:instrText xml:space="preserve"> macrobutton nobutton [DOPLNÍ UCHAZEČ]</w:instrText>
            </w:r>
            <w:r w:rsidRPr="00CE046F">
              <w:rPr>
                <w:rFonts w:asciiTheme="minorHAnsi" w:hAnsiTheme="minorHAnsi"/>
                <w:highlight w:val="green"/>
              </w:rPr>
              <w:fldChar w:fldCharType="end"/>
            </w:r>
          </w:p>
        </w:tc>
      </w:tr>
    </w:tbl>
    <w:p w:rsidR="00DA42A1" w:rsidRPr="00CE046F" w:rsidRDefault="00DA42A1" w:rsidP="00DA42A1">
      <w:pPr>
        <w:pStyle w:val="RLdajeosmluvnstran0"/>
        <w:rPr>
          <w:rFonts w:asciiTheme="minorHAnsi" w:hAnsiTheme="minorHAnsi"/>
          <w:b/>
          <w:i/>
        </w:rPr>
      </w:pPr>
    </w:p>
    <w:p w:rsidR="005A5E6F" w:rsidRPr="00CE046F" w:rsidRDefault="005A5E6F" w:rsidP="00CB4254">
      <w:pPr>
        <w:pStyle w:val="RLProhlensmluvnchstran"/>
        <w:rPr>
          <w:rFonts w:asciiTheme="minorHAnsi" w:hAnsiTheme="minorHAnsi"/>
        </w:rPr>
        <w:sectPr w:rsidR="005A5E6F" w:rsidRPr="00CE046F" w:rsidSect="002C6351">
          <w:headerReference w:type="default" r:id="rId18"/>
          <w:pgSz w:w="11906" w:h="16838"/>
          <w:pgMar w:top="1418" w:right="1418" w:bottom="1418" w:left="1418" w:header="709" w:footer="709" w:gutter="0"/>
          <w:cols w:space="708"/>
          <w:docGrid w:linePitch="360"/>
        </w:sectPr>
      </w:pPr>
    </w:p>
    <w:p w:rsidR="00314B31" w:rsidRPr="00CE046F" w:rsidRDefault="00DB1101" w:rsidP="00144569">
      <w:pPr>
        <w:pStyle w:val="RLlneksmlouvy"/>
        <w:numPr>
          <w:ilvl w:val="0"/>
          <w:numId w:val="0"/>
        </w:numPr>
        <w:ind w:left="737" w:hanging="737"/>
        <w:jc w:val="center"/>
        <w:rPr>
          <w:rFonts w:asciiTheme="minorHAnsi" w:hAnsiTheme="minorHAnsi"/>
        </w:rPr>
      </w:pPr>
      <w:bookmarkStart w:id="266" w:name="_Toc240955689"/>
      <w:bookmarkStart w:id="267" w:name="Annex04"/>
      <w:r>
        <w:rPr>
          <w:rFonts w:asciiTheme="minorHAnsi" w:hAnsiTheme="minorHAnsi"/>
        </w:rPr>
        <w:lastRenderedPageBreak/>
        <w:t xml:space="preserve"> </w:t>
      </w:r>
      <w:r w:rsidR="00314B31" w:rsidRPr="00CE046F">
        <w:rPr>
          <w:rFonts w:asciiTheme="minorHAnsi" w:hAnsiTheme="minorHAnsi"/>
        </w:rPr>
        <w:t xml:space="preserve">PŘÍLOHA Č. 4 </w:t>
      </w:r>
      <w:r w:rsidR="000E0460">
        <w:rPr>
          <w:rFonts w:asciiTheme="minorHAnsi" w:hAnsiTheme="minorHAnsi"/>
        </w:rPr>
        <w:t xml:space="preserve">– SMLOUVY </w:t>
      </w:r>
      <w:r w:rsidR="000E1B81" w:rsidRPr="00CE046F">
        <w:rPr>
          <w:rFonts w:asciiTheme="minorHAnsi" w:hAnsiTheme="minorHAnsi"/>
        </w:rPr>
        <w:t>–</w:t>
      </w:r>
      <w:r w:rsidR="00314B31" w:rsidRPr="00CE046F">
        <w:rPr>
          <w:rFonts w:asciiTheme="minorHAnsi" w:hAnsiTheme="minorHAnsi"/>
        </w:rPr>
        <w:t xml:space="preserve"> </w:t>
      </w:r>
      <w:r w:rsidR="00841B38" w:rsidRPr="00CE046F">
        <w:rPr>
          <w:rFonts w:asciiTheme="minorHAnsi" w:hAnsiTheme="minorHAnsi"/>
        </w:rPr>
        <w:t>KREDITACE</w:t>
      </w:r>
      <w:bookmarkEnd w:id="266"/>
    </w:p>
    <w:p w:rsidR="00AB4D1D" w:rsidRPr="00CE046F" w:rsidRDefault="00AB4D1D" w:rsidP="00936E5A">
      <w:pPr>
        <w:pStyle w:val="RLProhlensmluvnchstran"/>
        <w:numPr>
          <w:ilvl w:val="0"/>
          <w:numId w:val="48"/>
        </w:numPr>
        <w:jc w:val="left"/>
        <w:rPr>
          <w:rFonts w:asciiTheme="minorHAnsi" w:hAnsiTheme="minorHAnsi"/>
          <w:szCs w:val="22"/>
        </w:rPr>
      </w:pPr>
      <w:r w:rsidRPr="00CE046F">
        <w:rPr>
          <w:rFonts w:asciiTheme="minorHAnsi" w:hAnsiTheme="minorHAnsi"/>
          <w:szCs w:val="22"/>
        </w:rPr>
        <w:t xml:space="preserve">Mechanismus </w:t>
      </w:r>
      <w:proofErr w:type="spellStart"/>
      <w:r w:rsidRPr="00CE046F">
        <w:rPr>
          <w:rFonts w:asciiTheme="minorHAnsi" w:hAnsiTheme="minorHAnsi"/>
          <w:szCs w:val="22"/>
        </w:rPr>
        <w:t>Kreditace</w:t>
      </w:r>
      <w:proofErr w:type="spellEnd"/>
    </w:p>
    <w:bookmarkEnd w:id="267"/>
    <w:p w:rsidR="009F1190" w:rsidRPr="00CE046F" w:rsidRDefault="009F1190" w:rsidP="009F1190">
      <w:pPr>
        <w:pStyle w:val="Zkladntext"/>
        <w:jc w:val="both"/>
        <w:rPr>
          <w:rFonts w:asciiTheme="minorHAnsi" w:hAnsiTheme="minorHAnsi"/>
          <w:sz w:val="22"/>
          <w:szCs w:val="22"/>
        </w:rPr>
      </w:pPr>
      <w:r w:rsidRPr="00CE046F">
        <w:rPr>
          <w:rFonts w:asciiTheme="minorHAnsi" w:hAnsiTheme="minorHAnsi"/>
          <w:sz w:val="22"/>
          <w:szCs w:val="22"/>
        </w:rPr>
        <w:t xml:space="preserve">V případech, kdy Poskytovatel v rámci plnění </w:t>
      </w:r>
      <w:r w:rsidR="005513E5" w:rsidRPr="00CE046F">
        <w:rPr>
          <w:rFonts w:asciiTheme="minorHAnsi" w:hAnsiTheme="minorHAnsi"/>
          <w:sz w:val="22"/>
          <w:szCs w:val="22"/>
        </w:rPr>
        <w:t xml:space="preserve">Služeb </w:t>
      </w:r>
      <w:r w:rsidRPr="00CE046F">
        <w:rPr>
          <w:rFonts w:asciiTheme="minorHAnsi" w:hAnsiTheme="minorHAnsi"/>
          <w:sz w:val="22"/>
          <w:szCs w:val="22"/>
        </w:rPr>
        <w:t xml:space="preserve"> a/nebo </w:t>
      </w:r>
      <w:r w:rsidR="003F51A4" w:rsidRPr="00CE046F">
        <w:rPr>
          <w:rFonts w:asciiTheme="minorHAnsi" w:hAnsiTheme="minorHAnsi"/>
          <w:sz w:val="22"/>
          <w:szCs w:val="22"/>
        </w:rPr>
        <w:t xml:space="preserve">závazných </w:t>
      </w:r>
      <w:r w:rsidRPr="00CE046F">
        <w:rPr>
          <w:rFonts w:asciiTheme="minorHAnsi" w:hAnsiTheme="minorHAnsi"/>
          <w:sz w:val="22"/>
          <w:szCs w:val="22"/>
        </w:rPr>
        <w:t xml:space="preserve">činností, jejichž předmět je smluvně vymezen </w:t>
      </w:r>
      <w:r w:rsidR="00393DFE" w:rsidRPr="00CE046F">
        <w:rPr>
          <w:rFonts w:asciiTheme="minorHAnsi" w:hAnsiTheme="minorHAnsi"/>
          <w:sz w:val="22"/>
          <w:szCs w:val="22"/>
        </w:rPr>
        <w:t>v </w:t>
      </w:r>
      <w:hyperlink w:anchor="Annex01" w:history="1">
        <w:r w:rsidR="004E5689" w:rsidRPr="00CE046F">
          <w:rPr>
            <w:rStyle w:val="Hypertextovodkaz"/>
            <w:rFonts w:asciiTheme="minorHAnsi" w:hAnsiTheme="minorHAnsi"/>
            <w:sz w:val="22"/>
            <w:szCs w:val="22"/>
          </w:rPr>
          <w:t>Příloze č. 1</w:t>
        </w:r>
      </w:hyperlink>
      <w:r w:rsidR="004E5689" w:rsidRPr="00CE046F">
        <w:rPr>
          <w:rFonts w:asciiTheme="minorHAnsi" w:hAnsiTheme="minorHAnsi"/>
          <w:sz w:val="22"/>
          <w:szCs w:val="22"/>
        </w:rPr>
        <w:t xml:space="preserve"> Smlouvy</w:t>
      </w:r>
      <w:r w:rsidR="00393DFE" w:rsidRPr="00CE046F">
        <w:rPr>
          <w:rFonts w:asciiTheme="minorHAnsi" w:hAnsiTheme="minorHAnsi"/>
          <w:sz w:val="22"/>
          <w:szCs w:val="22"/>
        </w:rPr>
        <w:t>,</w:t>
      </w:r>
      <w:r w:rsidR="003F51A4" w:rsidRPr="00CE046F">
        <w:rPr>
          <w:rFonts w:asciiTheme="minorHAnsi" w:hAnsiTheme="minorHAnsi"/>
          <w:sz w:val="22"/>
          <w:szCs w:val="22"/>
        </w:rPr>
        <w:t xml:space="preserve"> </w:t>
      </w:r>
      <w:r w:rsidRPr="00CE046F">
        <w:rPr>
          <w:rFonts w:asciiTheme="minorHAnsi" w:hAnsiTheme="minorHAnsi"/>
          <w:sz w:val="22"/>
          <w:szCs w:val="22"/>
        </w:rPr>
        <w:t xml:space="preserve">nedosáhne stanovené (dohodnuté) úrovně plnění během </w:t>
      </w:r>
      <w:r w:rsidR="00F37C8B" w:rsidRPr="00CE046F">
        <w:rPr>
          <w:rFonts w:asciiTheme="minorHAnsi" w:hAnsiTheme="minorHAnsi"/>
          <w:sz w:val="22"/>
          <w:szCs w:val="22"/>
        </w:rPr>
        <w:t xml:space="preserve">Vyhodnocovacího </w:t>
      </w:r>
      <w:r w:rsidRPr="00CE046F">
        <w:rPr>
          <w:rFonts w:asciiTheme="minorHAnsi" w:hAnsiTheme="minorHAnsi"/>
          <w:sz w:val="22"/>
          <w:szCs w:val="22"/>
        </w:rPr>
        <w:t>období</w:t>
      </w:r>
      <w:r w:rsidR="00393DFE" w:rsidRPr="00CE046F">
        <w:rPr>
          <w:rFonts w:asciiTheme="minorHAnsi" w:hAnsiTheme="minorHAnsi"/>
          <w:sz w:val="22"/>
          <w:szCs w:val="22"/>
        </w:rPr>
        <w:t xml:space="preserve"> (</w:t>
      </w:r>
      <w:proofErr w:type="spellStart"/>
      <w:r w:rsidR="00393DFE" w:rsidRPr="00CE046F">
        <w:rPr>
          <w:rFonts w:asciiTheme="minorHAnsi" w:hAnsiTheme="minorHAnsi"/>
          <w:sz w:val="22"/>
          <w:szCs w:val="22"/>
        </w:rPr>
        <w:t>Service</w:t>
      </w:r>
      <w:proofErr w:type="spellEnd"/>
      <w:r w:rsidR="00393DFE" w:rsidRPr="00CE046F">
        <w:rPr>
          <w:rFonts w:asciiTheme="minorHAnsi" w:hAnsiTheme="minorHAnsi"/>
          <w:sz w:val="22"/>
          <w:szCs w:val="22"/>
        </w:rPr>
        <w:t xml:space="preserve"> </w:t>
      </w:r>
      <w:proofErr w:type="spellStart"/>
      <w:r w:rsidR="008D7D3D" w:rsidRPr="00CE046F">
        <w:rPr>
          <w:rFonts w:asciiTheme="minorHAnsi" w:hAnsiTheme="minorHAnsi"/>
          <w:sz w:val="22"/>
          <w:szCs w:val="22"/>
        </w:rPr>
        <w:t>L</w:t>
      </w:r>
      <w:r w:rsidR="00393DFE" w:rsidRPr="00CE046F">
        <w:rPr>
          <w:rFonts w:asciiTheme="minorHAnsi" w:hAnsiTheme="minorHAnsi"/>
          <w:sz w:val="22"/>
          <w:szCs w:val="22"/>
        </w:rPr>
        <w:t>evel</w:t>
      </w:r>
      <w:proofErr w:type="spellEnd"/>
      <w:r w:rsidR="00393DFE" w:rsidRPr="00CE046F">
        <w:rPr>
          <w:rFonts w:asciiTheme="minorHAnsi" w:hAnsiTheme="minorHAnsi"/>
          <w:sz w:val="22"/>
          <w:szCs w:val="22"/>
        </w:rPr>
        <w:t xml:space="preserve"> </w:t>
      </w:r>
      <w:proofErr w:type="spellStart"/>
      <w:r w:rsidR="00393DFE" w:rsidRPr="00CE046F">
        <w:rPr>
          <w:rFonts w:asciiTheme="minorHAnsi" w:hAnsiTheme="minorHAnsi"/>
          <w:sz w:val="22"/>
          <w:szCs w:val="22"/>
        </w:rPr>
        <w:t>Agreement</w:t>
      </w:r>
      <w:proofErr w:type="spellEnd"/>
      <w:r w:rsidR="00393DFE" w:rsidRPr="00CE046F">
        <w:rPr>
          <w:rFonts w:asciiTheme="minorHAnsi" w:hAnsiTheme="minorHAnsi"/>
          <w:sz w:val="22"/>
          <w:szCs w:val="22"/>
        </w:rPr>
        <w:t xml:space="preserve"> - SLA)</w:t>
      </w:r>
      <w:r w:rsidRPr="00CE046F">
        <w:rPr>
          <w:rFonts w:asciiTheme="minorHAnsi" w:hAnsiTheme="minorHAnsi"/>
          <w:sz w:val="22"/>
          <w:szCs w:val="22"/>
        </w:rPr>
        <w:t xml:space="preserve">, vzniká tímto Objednateli nárok na jednorázovou slevu z ceny za odebírání </w:t>
      </w:r>
      <w:r w:rsidR="008A7393" w:rsidRPr="00CE046F">
        <w:rPr>
          <w:rFonts w:asciiTheme="minorHAnsi" w:hAnsiTheme="minorHAnsi"/>
          <w:sz w:val="22"/>
          <w:szCs w:val="22"/>
        </w:rPr>
        <w:t xml:space="preserve">Služeb </w:t>
      </w:r>
      <w:r w:rsidRPr="00CE046F">
        <w:rPr>
          <w:rFonts w:asciiTheme="minorHAnsi" w:hAnsiTheme="minorHAnsi"/>
          <w:sz w:val="22"/>
          <w:szCs w:val="22"/>
        </w:rPr>
        <w:t>(</w:t>
      </w:r>
      <w:proofErr w:type="spellStart"/>
      <w:r w:rsidR="008A7393" w:rsidRPr="00CE046F">
        <w:rPr>
          <w:rFonts w:asciiTheme="minorHAnsi" w:hAnsiTheme="minorHAnsi"/>
          <w:sz w:val="22"/>
          <w:szCs w:val="22"/>
        </w:rPr>
        <w:t>Kreditace</w:t>
      </w:r>
      <w:proofErr w:type="spellEnd"/>
      <w:r w:rsidRPr="00CE046F">
        <w:rPr>
          <w:rFonts w:asciiTheme="minorHAnsi" w:hAnsiTheme="minorHAnsi"/>
          <w:sz w:val="22"/>
          <w:szCs w:val="22"/>
        </w:rPr>
        <w:t xml:space="preserve">) pro příští </w:t>
      </w:r>
      <w:r w:rsidR="00F37C8B" w:rsidRPr="00CE046F">
        <w:rPr>
          <w:rFonts w:asciiTheme="minorHAnsi" w:hAnsiTheme="minorHAnsi"/>
          <w:sz w:val="22"/>
          <w:szCs w:val="22"/>
        </w:rPr>
        <w:t xml:space="preserve">Vyhodnocovací </w:t>
      </w:r>
      <w:r w:rsidRPr="00CE046F">
        <w:rPr>
          <w:rFonts w:asciiTheme="minorHAnsi" w:hAnsiTheme="minorHAnsi"/>
          <w:sz w:val="22"/>
          <w:szCs w:val="22"/>
        </w:rPr>
        <w:t>období.</w:t>
      </w:r>
      <w:r w:rsidR="003F51A4" w:rsidRPr="00CE046F">
        <w:rPr>
          <w:rFonts w:asciiTheme="minorHAnsi" w:hAnsiTheme="minorHAnsi"/>
          <w:sz w:val="22"/>
          <w:szCs w:val="22"/>
        </w:rPr>
        <w:t xml:space="preserve"> </w:t>
      </w:r>
      <w:r w:rsidR="008A7393" w:rsidRPr="00CE046F">
        <w:rPr>
          <w:rFonts w:asciiTheme="minorHAnsi" w:hAnsiTheme="minorHAnsi"/>
          <w:sz w:val="22"/>
          <w:szCs w:val="22"/>
        </w:rPr>
        <w:t>Nebude-li dosáhnuto stanovené úrovně plnění během posledního Vyhodnocovacího období, vzniká nárok na slevu z ceny za odebírání Služeb pro toto Vyhodnocovací období.</w:t>
      </w:r>
      <w:r w:rsidRPr="00CE046F">
        <w:rPr>
          <w:rFonts w:asciiTheme="minorHAnsi" w:hAnsiTheme="minorHAnsi"/>
          <w:sz w:val="22"/>
          <w:szCs w:val="22"/>
        </w:rPr>
        <w:t xml:space="preserve"> Za nedosažení stanovené (dohodnuté) úrovně plnění se nepočítá doba plánované odstávky dané </w:t>
      </w:r>
      <w:r w:rsidR="008373F5" w:rsidRPr="00CE046F">
        <w:rPr>
          <w:rFonts w:asciiTheme="minorHAnsi" w:hAnsiTheme="minorHAnsi"/>
          <w:sz w:val="22"/>
          <w:szCs w:val="22"/>
        </w:rPr>
        <w:t>Služby</w:t>
      </w:r>
      <w:r w:rsidR="00986338" w:rsidRPr="00CE046F">
        <w:rPr>
          <w:rFonts w:asciiTheme="minorHAnsi" w:hAnsiTheme="minorHAnsi"/>
          <w:sz w:val="22"/>
          <w:szCs w:val="22"/>
        </w:rPr>
        <w:t xml:space="preserve"> (</w:t>
      </w:r>
      <w:proofErr w:type="spellStart"/>
      <w:r w:rsidR="00986338" w:rsidRPr="00CE046F">
        <w:rPr>
          <w:rFonts w:asciiTheme="minorHAnsi" w:hAnsiTheme="minorHAnsi"/>
          <w:sz w:val="22"/>
          <w:szCs w:val="22"/>
        </w:rPr>
        <w:t>Maintenance</w:t>
      </w:r>
      <w:proofErr w:type="spellEnd"/>
      <w:r w:rsidR="00986338" w:rsidRPr="00CE046F">
        <w:rPr>
          <w:rFonts w:asciiTheme="minorHAnsi" w:hAnsiTheme="minorHAnsi"/>
          <w:sz w:val="22"/>
          <w:szCs w:val="22"/>
        </w:rPr>
        <w:t xml:space="preserve"> </w:t>
      </w:r>
      <w:proofErr w:type="spellStart"/>
      <w:r w:rsidR="008D7D3D" w:rsidRPr="00CE046F">
        <w:rPr>
          <w:rFonts w:asciiTheme="minorHAnsi" w:hAnsiTheme="minorHAnsi"/>
          <w:sz w:val="22"/>
          <w:szCs w:val="22"/>
        </w:rPr>
        <w:t>W</w:t>
      </w:r>
      <w:r w:rsidR="00986338" w:rsidRPr="00CE046F">
        <w:rPr>
          <w:rFonts w:asciiTheme="minorHAnsi" w:hAnsiTheme="minorHAnsi"/>
          <w:sz w:val="22"/>
          <w:szCs w:val="22"/>
        </w:rPr>
        <w:t>indow</w:t>
      </w:r>
      <w:proofErr w:type="spellEnd"/>
      <w:r w:rsidR="00986338" w:rsidRPr="00CE046F">
        <w:rPr>
          <w:rFonts w:asciiTheme="minorHAnsi" w:hAnsiTheme="minorHAnsi"/>
          <w:sz w:val="22"/>
          <w:szCs w:val="22"/>
        </w:rPr>
        <w:t>)</w:t>
      </w:r>
      <w:r w:rsidRPr="00CE046F">
        <w:rPr>
          <w:rFonts w:asciiTheme="minorHAnsi" w:hAnsiTheme="minorHAnsi"/>
          <w:sz w:val="22"/>
          <w:szCs w:val="22"/>
        </w:rPr>
        <w:t>. Výše jednorázové slevy bude stanovena dle příslušného SLA parametru, který byl porušen a dle úrovně porušení (specifikovaná jednotlivě pro každý SLA parametr).</w:t>
      </w:r>
    </w:p>
    <w:p w:rsidR="009F1190" w:rsidRPr="00CE046F" w:rsidRDefault="009F1190" w:rsidP="009F1190">
      <w:pPr>
        <w:pStyle w:val="Zkladntext"/>
        <w:jc w:val="both"/>
        <w:rPr>
          <w:rFonts w:asciiTheme="minorHAnsi" w:hAnsiTheme="minorHAnsi"/>
          <w:sz w:val="22"/>
          <w:szCs w:val="22"/>
        </w:rPr>
      </w:pPr>
      <w:r w:rsidRPr="00CE046F">
        <w:rPr>
          <w:rFonts w:asciiTheme="minorHAnsi" w:hAnsiTheme="minorHAnsi"/>
          <w:sz w:val="22"/>
          <w:szCs w:val="22"/>
        </w:rPr>
        <w:t>V případě, že k výpadku Služby dojde výlučně z důvodu prodlení v poskytování dohodnuté součinnosti Objednatele, odpovědnost Poskytovatele za výpadek nevzniká.</w:t>
      </w:r>
    </w:p>
    <w:p w:rsidR="009D7D47" w:rsidRPr="00CE046F" w:rsidRDefault="009D7D47" w:rsidP="009D7D47">
      <w:pPr>
        <w:pStyle w:val="Odstavecseseznamem2"/>
        <w:tabs>
          <w:tab w:val="num" w:pos="360"/>
          <w:tab w:val="center" w:pos="5000"/>
        </w:tabs>
        <w:ind w:left="0"/>
        <w:jc w:val="both"/>
        <w:rPr>
          <w:rFonts w:asciiTheme="minorHAnsi" w:hAnsiTheme="minorHAnsi"/>
          <w:sz w:val="22"/>
          <w:szCs w:val="22"/>
        </w:rPr>
      </w:pPr>
      <w:r w:rsidRPr="00CE046F">
        <w:rPr>
          <w:rFonts w:asciiTheme="minorHAnsi" w:hAnsiTheme="minorHAnsi"/>
          <w:sz w:val="22"/>
          <w:szCs w:val="22"/>
        </w:rPr>
        <w:t>Nárok Objednatele na smluvní pokutu také nevzniká, pokud Poskytovatel prokáže, že nesplnění maximální doby servisní odezvy</w:t>
      </w:r>
      <w:r w:rsidR="00986338" w:rsidRPr="00CE046F">
        <w:rPr>
          <w:rFonts w:asciiTheme="minorHAnsi" w:hAnsiTheme="minorHAnsi"/>
          <w:sz w:val="22"/>
          <w:szCs w:val="22"/>
        </w:rPr>
        <w:t xml:space="preserve"> nebo doby odstranění incidentu</w:t>
      </w:r>
      <w:r w:rsidRPr="00CE046F">
        <w:rPr>
          <w:rFonts w:asciiTheme="minorHAnsi" w:hAnsiTheme="minorHAnsi"/>
          <w:sz w:val="22"/>
          <w:szCs w:val="22"/>
        </w:rPr>
        <w:t xml:space="preserve"> bylo způsobeno tím, že k vyřešení hlášení bylo ze strany Poskytovatele prokazatelně nutno využít služeb vyšší úrovně podpory – podpory ze strany dodavatele produktu firmy SAP.</w:t>
      </w:r>
    </w:p>
    <w:p w:rsidR="009D7D47" w:rsidRPr="00CE046F" w:rsidRDefault="009D7D47" w:rsidP="009D7D47">
      <w:pPr>
        <w:pStyle w:val="Odstavecseseznamem2"/>
        <w:tabs>
          <w:tab w:val="center" w:pos="5000"/>
        </w:tabs>
        <w:ind w:left="0"/>
        <w:jc w:val="both"/>
        <w:rPr>
          <w:rFonts w:asciiTheme="minorHAnsi" w:hAnsiTheme="minorHAnsi"/>
          <w:sz w:val="22"/>
          <w:szCs w:val="22"/>
        </w:rPr>
      </w:pPr>
    </w:p>
    <w:p w:rsidR="009D7D47" w:rsidRPr="00CE046F" w:rsidRDefault="009D7D47" w:rsidP="009D7D47">
      <w:pPr>
        <w:pStyle w:val="Odstavecseseznamem2"/>
        <w:tabs>
          <w:tab w:val="num" w:pos="360"/>
          <w:tab w:val="center" w:pos="5000"/>
        </w:tabs>
        <w:ind w:left="0"/>
        <w:jc w:val="both"/>
        <w:rPr>
          <w:rFonts w:asciiTheme="minorHAnsi" w:hAnsiTheme="minorHAnsi"/>
          <w:sz w:val="22"/>
          <w:szCs w:val="22"/>
        </w:rPr>
      </w:pPr>
      <w:r w:rsidRPr="00CE046F">
        <w:rPr>
          <w:rFonts w:asciiTheme="minorHAnsi" w:hAnsiTheme="minorHAnsi"/>
          <w:sz w:val="22"/>
          <w:szCs w:val="22"/>
        </w:rPr>
        <w:t>Do doby</w:t>
      </w:r>
      <w:r w:rsidR="00986338" w:rsidRPr="00CE046F">
        <w:rPr>
          <w:rFonts w:asciiTheme="minorHAnsi" w:hAnsiTheme="minorHAnsi"/>
          <w:sz w:val="22"/>
          <w:szCs w:val="22"/>
        </w:rPr>
        <w:t xml:space="preserve"> servisní odezvy ani doby pro odstranění incidentu </w:t>
      </w:r>
      <w:r w:rsidRPr="00CE046F">
        <w:rPr>
          <w:rFonts w:asciiTheme="minorHAnsi" w:hAnsiTheme="minorHAnsi"/>
          <w:sz w:val="22"/>
          <w:szCs w:val="22"/>
        </w:rPr>
        <w:t>se nezapočítává čas, kdy:</w:t>
      </w:r>
    </w:p>
    <w:p w:rsidR="009D7D47" w:rsidRPr="00CE046F" w:rsidRDefault="009D7D47" w:rsidP="009D7D47">
      <w:pPr>
        <w:numPr>
          <w:ilvl w:val="0"/>
          <w:numId w:val="52"/>
        </w:numPr>
        <w:tabs>
          <w:tab w:val="clear" w:pos="720"/>
          <w:tab w:val="num" w:pos="1134"/>
          <w:tab w:val="center" w:pos="5000"/>
        </w:tabs>
        <w:spacing w:after="0" w:line="240" w:lineRule="auto"/>
        <w:ind w:left="1134" w:hanging="567"/>
        <w:jc w:val="both"/>
        <w:rPr>
          <w:rFonts w:asciiTheme="minorHAnsi" w:hAnsiTheme="minorHAnsi"/>
          <w:szCs w:val="22"/>
        </w:rPr>
      </w:pPr>
      <w:r w:rsidRPr="00CE046F">
        <w:rPr>
          <w:rFonts w:asciiTheme="minorHAnsi" w:hAnsiTheme="minorHAnsi"/>
          <w:szCs w:val="22"/>
        </w:rPr>
        <w:t>Poskytovatel čeká na rozhodnutí vlastníka aplikace, pokud jím je Objednatel;</w:t>
      </w:r>
    </w:p>
    <w:p w:rsidR="009D7D47" w:rsidRPr="00CE046F" w:rsidRDefault="009D7D47" w:rsidP="009D7D47">
      <w:pPr>
        <w:numPr>
          <w:ilvl w:val="0"/>
          <w:numId w:val="52"/>
        </w:numPr>
        <w:tabs>
          <w:tab w:val="clear" w:pos="720"/>
          <w:tab w:val="num" w:pos="1134"/>
          <w:tab w:val="center" w:pos="5000"/>
        </w:tabs>
        <w:spacing w:after="0" w:line="240" w:lineRule="auto"/>
        <w:ind w:left="1134" w:hanging="567"/>
        <w:jc w:val="both"/>
        <w:rPr>
          <w:rFonts w:asciiTheme="minorHAnsi" w:hAnsiTheme="minorHAnsi"/>
          <w:szCs w:val="22"/>
        </w:rPr>
      </w:pPr>
      <w:r w:rsidRPr="00CE046F">
        <w:rPr>
          <w:rFonts w:asciiTheme="minorHAnsi" w:hAnsiTheme="minorHAnsi"/>
          <w:szCs w:val="22"/>
        </w:rPr>
        <w:t>Poskytovatel čeká na další zpracování/řešení hlášení ze strany Objednatele nebo třetích stran;</w:t>
      </w:r>
    </w:p>
    <w:p w:rsidR="009D7D47" w:rsidRPr="00CE046F" w:rsidRDefault="009D7D47" w:rsidP="009D7D47">
      <w:pPr>
        <w:numPr>
          <w:ilvl w:val="0"/>
          <w:numId w:val="52"/>
        </w:numPr>
        <w:tabs>
          <w:tab w:val="clear" w:pos="720"/>
          <w:tab w:val="num" w:pos="1134"/>
          <w:tab w:val="center" w:pos="5000"/>
        </w:tabs>
        <w:spacing w:after="0" w:line="240" w:lineRule="auto"/>
        <w:ind w:left="1134" w:hanging="567"/>
        <w:jc w:val="both"/>
        <w:rPr>
          <w:rFonts w:asciiTheme="minorHAnsi" w:hAnsiTheme="minorHAnsi"/>
          <w:szCs w:val="22"/>
        </w:rPr>
      </w:pPr>
      <w:r w:rsidRPr="00CE046F">
        <w:rPr>
          <w:rFonts w:asciiTheme="minorHAnsi" w:hAnsiTheme="minorHAnsi"/>
          <w:szCs w:val="22"/>
        </w:rPr>
        <w:t>Z rozhodnutí Objednatele se čeká se na nejbližší odstávku;</w:t>
      </w:r>
    </w:p>
    <w:p w:rsidR="009D7D47" w:rsidRPr="00CE046F" w:rsidRDefault="00844043" w:rsidP="009D7D47">
      <w:pPr>
        <w:numPr>
          <w:ilvl w:val="0"/>
          <w:numId w:val="52"/>
        </w:numPr>
        <w:tabs>
          <w:tab w:val="clear" w:pos="720"/>
          <w:tab w:val="num" w:pos="1134"/>
          <w:tab w:val="center" w:pos="5000"/>
        </w:tabs>
        <w:spacing w:after="0" w:line="240" w:lineRule="auto"/>
        <w:ind w:left="1134" w:hanging="567"/>
        <w:jc w:val="both"/>
        <w:rPr>
          <w:rFonts w:asciiTheme="minorHAnsi" w:hAnsiTheme="minorHAnsi"/>
          <w:szCs w:val="22"/>
        </w:rPr>
      </w:pPr>
      <w:r w:rsidRPr="00CE046F">
        <w:rPr>
          <w:rFonts w:asciiTheme="minorHAnsi" w:hAnsiTheme="minorHAnsi"/>
          <w:szCs w:val="22"/>
        </w:rPr>
        <w:t>Poskytovatel čeká</w:t>
      </w:r>
      <w:r w:rsidR="009D7D47" w:rsidRPr="00CE046F">
        <w:rPr>
          <w:rFonts w:asciiTheme="minorHAnsi" w:hAnsiTheme="minorHAnsi"/>
          <w:szCs w:val="22"/>
        </w:rPr>
        <w:t xml:space="preserve"> na reakci uživatele systému na dotaz nebo požadavek vznesený ze strany zástupce </w:t>
      </w:r>
      <w:r w:rsidRPr="00CE046F">
        <w:rPr>
          <w:rFonts w:asciiTheme="minorHAnsi" w:hAnsiTheme="minorHAnsi"/>
          <w:szCs w:val="22"/>
        </w:rPr>
        <w:t>Poskytovatele</w:t>
      </w:r>
      <w:r w:rsidR="009D7D47" w:rsidRPr="00CE046F">
        <w:rPr>
          <w:rFonts w:asciiTheme="minorHAnsi" w:hAnsiTheme="minorHAnsi"/>
          <w:szCs w:val="22"/>
        </w:rPr>
        <w:t>;</w:t>
      </w:r>
    </w:p>
    <w:p w:rsidR="009D7D47" w:rsidRPr="00CE046F" w:rsidRDefault="009D7D47" w:rsidP="009D7D47">
      <w:pPr>
        <w:numPr>
          <w:ilvl w:val="0"/>
          <w:numId w:val="52"/>
        </w:numPr>
        <w:tabs>
          <w:tab w:val="clear" w:pos="720"/>
          <w:tab w:val="num" w:pos="1134"/>
          <w:tab w:val="center" w:pos="5000"/>
        </w:tabs>
        <w:spacing w:after="0" w:line="240" w:lineRule="auto"/>
        <w:ind w:left="1134" w:hanging="567"/>
        <w:jc w:val="both"/>
        <w:rPr>
          <w:rFonts w:asciiTheme="minorHAnsi" w:hAnsiTheme="minorHAnsi"/>
          <w:szCs w:val="22"/>
        </w:rPr>
      </w:pPr>
      <w:r w:rsidRPr="00CE046F">
        <w:rPr>
          <w:rFonts w:asciiTheme="minorHAnsi" w:hAnsiTheme="minorHAnsi"/>
          <w:szCs w:val="22"/>
        </w:rPr>
        <w:t xml:space="preserve">Hlášení je vyřešeno, čeká se ale na provedení transportu do produktivního provozu dle schváleného časového plánu transportu </w:t>
      </w:r>
      <w:r w:rsidR="00844043" w:rsidRPr="00CE046F">
        <w:rPr>
          <w:rFonts w:asciiTheme="minorHAnsi" w:hAnsiTheme="minorHAnsi"/>
          <w:szCs w:val="22"/>
        </w:rPr>
        <w:t>Objednatele</w:t>
      </w:r>
      <w:r w:rsidRPr="00CE046F">
        <w:rPr>
          <w:rFonts w:asciiTheme="minorHAnsi" w:hAnsiTheme="minorHAnsi"/>
          <w:szCs w:val="22"/>
        </w:rPr>
        <w:t>.</w:t>
      </w:r>
    </w:p>
    <w:p w:rsidR="009D7D47" w:rsidRPr="00CE046F" w:rsidRDefault="009D7D47" w:rsidP="00AE7F63">
      <w:pPr>
        <w:pStyle w:val="Zkladntext"/>
        <w:spacing w:after="0"/>
        <w:jc w:val="both"/>
        <w:rPr>
          <w:rFonts w:asciiTheme="minorHAnsi" w:hAnsiTheme="minorHAnsi"/>
          <w:sz w:val="22"/>
          <w:szCs w:val="22"/>
        </w:rPr>
      </w:pPr>
    </w:p>
    <w:p w:rsidR="009F1190" w:rsidRPr="00CE046F" w:rsidRDefault="009F1190" w:rsidP="009F1190">
      <w:pPr>
        <w:pStyle w:val="Zkladntext"/>
        <w:jc w:val="both"/>
        <w:rPr>
          <w:rFonts w:asciiTheme="minorHAnsi" w:hAnsiTheme="minorHAnsi"/>
          <w:sz w:val="22"/>
          <w:szCs w:val="22"/>
        </w:rPr>
      </w:pPr>
      <w:r w:rsidRPr="00CE046F">
        <w:rPr>
          <w:rFonts w:asciiTheme="minorHAnsi" w:hAnsiTheme="minorHAnsi"/>
          <w:sz w:val="22"/>
          <w:szCs w:val="22"/>
        </w:rPr>
        <w:t xml:space="preserve">V případě, že dojde k nedodržení více dílčích SLA parametrů v rámci jedné Služby, platí, že </w:t>
      </w:r>
      <w:proofErr w:type="spellStart"/>
      <w:r w:rsidR="008A7393" w:rsidRPr="00CE046F">
        <w:rPr>
          <w:rFonts w:asciiTheme="minorHAnsi" w:hAnsiTheme="minorHAnsi"/>
          <w:sz w:val="22"/>
          <w:szCs w:val="22"/>
        </w:rPr>
        <w:t>Kreditace</w:t>
      </w:r>
      <w:proofErr w:type="spellEnd"/>
      <w:r w:rsidRPr="00CE046F">
        <w:rPr>
          <w:rFonts w:asciiTheme="minorHAnsi" w:hAnsiTheme="minorHAnsi"/>
          <w:sz w:val="22"/>
          <w:szCs w:val="22"/>
        </w:rPr>
        <w:t xml:space="preserve"> se uplatní ke všem nedodrženým dílčím SLA parametrům.</w:t>
      </w:r>
    </w:p>
    <w:p w:rsidR="00140857" w:rsidRPr="00CE046F" w:rsidRDefault="00140857" w:rsidP="009F1190">
      <w:pPr>
        <w:pStyle w:val="Zkladntext"/>
        <w:jc w:val="both"/>
        <w:rPr>
          <w:rFonts w:asciiTheme="minorHAnsi" w:hAnsiTheme="minorHAnsi"/>
          <w:sz w:val="22"/>
          <w:szCs w:val="22"/>
        </w:rPr>
      </w:pPr>
      <w:r w:rsidRPr="00CE046F">
        <w:rPr>
          <w:rFonts w:asciiTheme="minorHAnsi" w:hAnsiTheme="minorHAnsi"/>
          <w:sz w:val="22"/>
          <w:szCs w:val="22"/>
        </w:rPr>
        <w:t>Jednotlivé pojmy (Provozní doba zaručená aj.</w:t>
      </w:r>
      <w:r w:rsidR="004E5689" w:rsidRPr="00CE046F">
        <w:rPr>
          <w:rFonts w:asciiTheme="minorHAnsi" w:hAnsiTheme="minorHAnsi"/>
          <w:sz w:val="22"/>
          <w:szCs w:val="22"/>
        </w:rPr>
        <w:t>) a</w:t>
      </w:r>
      <w:r w:rsidRPr="00CE046F">
        <w:rPr>
          <w:rFonts w:asciiTheme="minorHAnsi" w:hAnsiTheme="minorHAnsi"/>
          <w:sz w:val="22"/>
          <w:szCs w:val="22"/>
        </w:rPr>
        <w:t xml:space="preserve"> </w:t>
      </w:r>
      <w:r w:rsidR="004E5689" w:rsidRPr="00CE046F">
        <w:rPr>
          <w:rFonts w:asciiTheme="minorHAnsi" w:hAnsiTheme="minorHAnsi"/>
          <w:sz w:val="22"/>
          <w:szCs w:val="22"/>
        </w:rPr>
        <w:t xml:space="preserve">kategorie incidentů (A, B, C) </w:t>
      </w:r>
      <w:r w:rsidRPr="00CE046F">
        <w:rPr>
          <w:rFonts w:asciiTheme="minorHAnsi" w:hAnsiTheme="minorHAnsi"/>
          <w:sz w:val="22"/>
          <w:szCs w:val="22"/>
        </w:rPr>
        <w:t xml:space="preserve">jsou </w:t>
      </w:r>
      <w:r w:rsidR="004E5689" w:rsidRPr="00CE046F">
        <w:rPr>
          <w:rFonts w:asciiTheme="minorHAnsi" w:hAnsiTheme="minorHAnsi"/>
          <w:sz w:val="22"/>
          <w:szCs w:val="22"/>
        </w:rPr>
        <w:t>vymezeny</w:t>
      </w:r>
      <w:r w:rsidRPr="00CE046F">
        <w:rPr>
          <w:rFonts w:asciiTheme="minorHAnsi" w:hAnsiTheme="minorHAnsi"/>
          <w:sz w:val="22"/>
          <w:szCs w:val="22"/>
        </w:rPr>
        <w:t xml:space="preserve"> v </w:t>
      </w:r>
      <w:hyperlink w:anchor="Annex01" w:history="1">
        <w:r w:rsidRPr="00CE046F">
          <w:rPr>
            <w:rStyle w:val="Hypertextovodkaz"/>
            <w:rFonts w:asciiTheme="minorHAnsi" w:hAnsiTheme="minorHAnsi"/>
            <w:sz w:val="22"/>
            <w:szCs w:val="22"/>
          </w:rPr>
          <w:t>Příloze č. 1</w:t>
        </w:r>
      </w:hyperlink>
      <w:r w:rsidRPr="00CE046F">
        <w:rPr>
          <w:rFonts w:asciiTheme="minorHAnsi" w:hAnsiTheme="minorHAnsi"/>
          <w:sz w:val="22"/>
          <w:szCs w:val="22"/>
        </w:rPr>
        <w:t xml:space="preserve"> Smlouvy.</w:t>
      </w:r>
    </w:p>
    <w:p w:rsidR="00AB4D1D" w:rsidRPr="00CE046F" w:rsidRDefault="00AB4D1D" w:rsidP="00AB4D1D">
      <w:pPr>
        <w:pStyle w:val="Zkladntext"/>
        <w:jc w:val="both"/>
        <w:rPr>
          <w:rFonts w:asciiTheme="minorHAnsi" w:hAnsiTheme="minorHAnsi"/>
          <w:sz w:val="22"/>
          <w:szCs w:val="22"/>
        </w:rPr>
      </w:pPr>
      <w:r w:rsidRPr="00CE046F">
        <w:rPr>
          <w:rFonts w:asciiTheme="minorHAnsi" w:hAnsiTheme="minorHAnsi"/>
          <w:sz w:val="22"/>
          <w:szCs w:val="22"/>
        </w:rPr>
        <w:t xml:space="preserve">Z hlediska exportu/reportu generovaného z </w:t>
      </w:r>
      <w:proofErr w:type="spellStart"/>
      <w:r w:rsidRPr="00CE046F">
        <w:rPr>
          <w:rFonts w:asciiTheme="minorHAnsi" w:hAnsiTheme="minorHAnsi"/>
          <w:sz w:val="22"/>
          <w:szCs w:val="22"/>
        </w:rPr>
        <w:t>helpdeskového</w:t>
      </w:r>
      <w:proofErr w:type="spellEnd"/>
      <w:r w:rsidRPr="00CE046F">
        <w:rPr>
          <w:rFonts w:asciiTheme="minorHAnsi" w:hAnsiTheme="minorHAnsi"/>
          <w:sz w:val="22"/>
          <w:szCs w:val="22"/>
        </w:rPr>
        <w:t xml:space="preserve"> systému/systémů za Vyhodnocovací období pro posouzení jednotlivých SLA parametrů platí, že:</w:t>
      </w:r>
    </w:p>
    <w:p w:rsidR="00AB4D1D" w:rsidRPr="00CE046F" w:rsidRDefault="00AB4D1D" w:rsidP="00936E5A">
      <w:pPr>
        <w:pStyle w:val="Zkladntext"/>
        <w:numPr>
          <w:ilvl w:val="0"/>
          <w:numId w:val="9"/>
        </w:numPr>
        <w:tabs>
          <w:tab w:val="left" w:pos="851"/>
        </w:tabs>
        <w:spacing w:before="20" w:after="20" w:line="288" w:lineRule="auto"/>
        <w:jc w:val="both"/>
        <w:rPr>
          <w:rFonts w:asciiTheme="minorHAnsi" w:hAnsiTheme="minorHAnsi"/>
          <w:sz w:val="22"/>
          <w:szCs w:val="22"/>
        </w:rPr>
      </w:pPr>
      <w:r w:rsidRPr="00CE046F">
        <w:rPr>
          <w:rFonts w:asciiTheme="minorHAnsi" w:hAnsiTheme="minorHAnsi"/>
          <w:sz w:val="22"/>
          <w:szCs w:val="22"/>
        </w:rPr>
        <w:t>relevantní jsou pouze záznamy Poskytovatelem vyřešené a Objednatelem uzavřené, které byly přiřazeny Poskytovateli s tím, že byla prokázána příčina vzniku incidentu na jeho straně, resp. nebyla prokázána příčina vzniku incidentu u jiné Služby;</w:t>
      </w:r>
    </w:p>
    <w:p w:rsidR="00AB4D1D" w:rsidRPr="00CE046F" w:rsidRDefault="00AB4D1D" w:rsidP="00936E5A">
      <w:pPr>
        <w:pStyle w:val="Zkladntext"/>
        <w:numPr>
          <w:ilvl w:val="0"/>
          <w:numId w:val="9"/>
        </w:numPr>
        <w:tabs>
          <w:tab w:val="left" w:pos="851"/>
        </w:tabs>
        <w:spacing w:before="20" w:after="20" w:line="288" w:lineRule="auto"/>
        <w:jc w:val="both"/>
        <w:rPr>
          <w:rFonts w:asciiTheme="minorHAnsi" w:hAnsiTheme="minorHAnsi"/>
          <w:sz w:val="22"/>
          <w:szCs w:val="22"/>
        </w:rPr>
      </w:pPr>
      <w:r w:rsidRPr="00CE046F">
        <w:rPr>
          <w:rFonts w:asciiTheme="minorHAnsi" w:hAnsiTheme="minorHAnsi"/>
          <w:sz w:val="22"/>
          <w:szCs w:val="22"/>
        </w:rPr>
        <w:t xml:space="preserve">záznamy odmítnuté Poskytovatelem s tím, že příčina jejich vzniku na straně Poskytovatele nebyla prokázána (např. nefunkčnost jiného/podřízeného systému nebo chyba integrity dat způsobená uživatelem systému), nejsou do statistik zahrnuty. Takovéto záznamy musí být v </w:t>
      </w:r>
      <w:proofErr w:type="spellStart"/>
      <w:r w:rsidRPr="00CE046F">
        <w:rPr>
          <w:rFonts w:asciiTheme="minorHAnsi" w:hAnsiTheme="minorHAnsi"/>
          <w:sz w:val="22"/>
          <w:szCs w:val="22"/>
        </w:rPr>
        <w:t>helpdeskovém</w:t>
      </w:r>
      <w:proofErr w:type="spellEnd"/>
      <w:r w:rsidRPr="00CE046F">
        <w:rPr>
          <w:rFonts w:asciiTheme="minorHAnsi" w:hAnsiTheme="minorHAnsi"/>
          <w:sz w:val="22"/>
          <w:szCs w:val="22"/>
        </w:rPr>
        <w:t xml:space="preserve"> systém Poskytovatelem doplněny řádným odůvodněním a Objednatelem na základě doplněného odůvodnění Poskytovatele uzavřeny jako neplatné.</w:t>
      </w:r>
    </w:p>
    <w:p w:rsidR="00AB4D1D" w:rsidRPr="00CE046F" w:rsidRDefault="00AB4D1D" w:rsidP="00AB4D1D">
      <w:pPr>
        <w:pStyle w:val="Zkladntext"/>
        <w:rPr>
          <w:rFonts w:asciiTheme="minorHAnsi" w:hAnsiTheme="minorHAnsi"/>
          <w:sz w:val="22"/>
          <w:szCs w:val="22"/>
        </w:rPr>
      </w:pPr>
    </w:p>
    <w:p w:rsidR="00AB4D1D" w:rsidRPr="00CE046F" w:rsidRDefault="00AB4D1D" w:rsidP="00AB4D1D">
      <w:pPr>
        <w:pStyle w:val="Zkladntext"/>
        <w:jc w:val="both"/>
        <w:rPr>
          <w:rFonts w:asciiTheme="minorHAnsi" w:hAnsiTheme="minorHAnsi"/>
          <w:sz w:val="22"/>
          <w:szCs w:val="22"/>
        </w:rPr>
      </w:pPr>
      <w:r w:rsidRPr="00CE046F">
        <w:rPr>
          <w:rFonts w:asciiTheme="minorHAnsi" w:hAnsiTheme="minorHAnsi"/>
          <w:sz w:val="22"/>
          <w:szCs w:val="22"/>
        </w:rPr>
        <w:lastRenderedPageBreak/>
        <w:t>Konkrétní parametry SLA jsou uvedeny v </w:t>
      </w:r>
      <w:hyperlink w:anchor="Annex01" w:history="1">
        <w:r w:rsidRPr="00CE046F">
          <w:rPr>
            <w:rStyle w:val="Hypertextovodkaz"/>
            <w:rFonts w:asciiTheme="minorHAnsi" w:hAnsiTheme="minorHAnsi"/>
            <w:sz w:val="22"/>
            <w:szCs w:val="22"/>
          </w:rPr>
          <w:t>Příloze č. 1</w:t>
        </w:r>
      </w:hyperlink>
      <w:r w:rsidRPr="00CE046F">
        <w:rPr>
          <w:rFonts w:asciiTheme="minorHAnsi" w:hAnsiTheme="minorHAnsi"/>
          <w:sz w:val="22"/>
          <w:szCs w:val="22"/>
        </w:rPr>
        <w:t xml:space="preserve"> Smlouvy.</w:t>
      </w:r>
    </w:p>
    <w:p w:rsidR="00AB4D1D" w:rsidRPr="00CE046F" w:rsidRDefault="00AB4D1D" w:rsidP="00936E5A">
      <w:pPr>
        <w:pStyle w:val="RLProhlensmluvnchstran"/>
        <w:numPr>
          <w:ilvl w:val="0"/>
          <w:numId w:val="48"/>
        </w:numPr>
        <w:jc w:val="left"/>
        <w:rPr>
          <w:rFonts w:asciiTheme="minorHAnsi" w:hAnsiTheme="minorHAnsi"/>
          <w:szCs w:val="22"/>
        </w:rPr>
      </w:pPr>
      <w:r w:rsidRPr="00CE046F">
        <w:rPr>
          <w:rFonts w:asciiTheme="minorHAnsi" w:hAnsiTheme="minorHAnsi"/>
          <w:szCs w:val="22"/>
        </w:rPr>
        <w:t>Vyhodnocení jednotlivých kritérií SLA</w:t>
      </w:r>
    </w:p>
    <w:p w:rsidR="009F1190" w:rsidRPr="00CE046F" w:rsidRDefault="008130CC" w:rsidP="00936E5A">
      <w:pPr>
        <w:pStyle w:val="RLProhlensmluvnchstran"/>
        <w:numPr>
          <w:ilvl w:val="1"/>
          <w:numId w:val="48"/>
        </w:numPr>
        <w:jc w:val="left"/>
        <w:rPr>
          <w:rFonts w:asciiTheme="minorHAnsi" w:hAnsiTheme="minorHAnsi"/>
          <w:szCs w:val="22"/>
        </w:rPr>
      </w:pPr>
      <w:bookmarkStart w:id="268" w:name="_Toc172019300"/>
      <w:r w:rsidRPr="00CE046F">
        <w:rPr>
          <w:rFonts w:asciiTheme="minorHAnsi" w:hAnsiTheme="minorHAnsi"/>
          <w:szCs w:val="22"/>
        </w:rPr>
        <w:t xml:space="preserve">Vyhodnocení doby </w:t>
      </w:r>
      <w:r w:rsidR="009F1190" w:rsidRPr="00CE046F">
        <w:rPr>
          <w:rFonts w:asciiTheme="minorHAnsi" w:hAnsiTheme="minorHAnsi"/>
          <w:szCs w:val="22"/>
        </w:rPr>
        <w:t>servisní odezvy</w:t>
      </w:r>
      <w:bookmarkEnd w:id="268"/>
    </w:p>
    <w:p w:rsidR="009F1190" w:rsidRPr="00CE046F" w:rsidRDefault="009F1190" w:rsidP="009F1190">
      <w:pPr>
        <w:pStyle w:val="Zkladntext"/>
        <w:jc w:val="both"/>
        <w:rPr>
          <w:rFonts w:asciiTheme="minorHAnsi" w:hAnsiTheme="minorHAnsi"/>
          <w:sz w:val="22"/>
          <w:szCs w:val="22"/>
        </w:rPr>
      </w:pPr>
      <w:r w:rsidRPr="00CE046F">
        <w:rPr>
          <w:rFonts w:asciiTheme="minorHAnsi" w:hAnsiTheme="minorHAnsi"/>
          <w:sz w:val="22"/>
          <w:szCs w:val="22"/>
        </w:rPr>
        <w:t xml:space="preserve">Podkladem vyhodnocení doby servisní odezvy je zejména export/report z </w:t>
      </w:r>
      <w:proofErr w:type="spellStart"/>
      <w:r w:rsidRPr="00CE046F">
        <w:rPr>
          <w:rFonts w:asciiTheme="minorHAnsi" w:hAnsiTheme="minorHAnsi"/>
          <w:sz w:val="22"/>
          <w:szCs w:val="22"/>
        </w:rPr>
        <w:t>helpdeskového</w:t>
      </w:r>
      <w:proofErr w:type="spellEnd"/>
      <w:r w:rsidRPr="00CE046F">
        <w:rPr>
          <w:rFonts w:asciiTheme="minorHAnsi" w:hAnsiTheme="minorHAnsi"/>
          <w:sz w:val="22"/>
          <w:szCs w:val="22"/>
        </w:rPr>
        <w:t xml:space="preserve"> systému odpovídající </w:t>
      </w:r>
      <w:r w:rsidR="002C7B2E" w:rsidRPr="00CE046F">
        <w:rPr>
          <w:rFonts w:asciiTheme="minorHAnsi" w:hAnsiTheme="minorHAnsi"/>
          <w:sz w:val="22"/>
          <w:szCs w:val="22"/>
        </w:rPr>
        <w:t xml:space="preserve">Vyhodnocovacímu </w:t>
      </w:r>
      <w:r w:rsidRPr="00CE046F">
        <w:rPr>
          <w:rFonts w:asciiTheme="minorHAnsi" w:hAnsiTheme="minorHAnsi"/>
          <w:sz w:val="22"/>
          <w:szCs w:val="22"/>
        </w:rPr>
        <w:t xml:space="preserve">období, z něhož jsou relevantní všechny Poskytovatelem vyřešené a Objednatelem uzavřené incidenty kategorie A, B a C. U těchto incidentů se určí doba servisní odezvy jako </w:t>
      </w:r>
      <w:r w:rsidR="00844043" w:rsidRPr="00CE046F">
        <w:rPr>
          <w:rFonts w:asciiTheme="minorHAnsi" w:hAnsiTheme="minorHAnsi"/>
          <w:sz w:val="22"/>
          <w:szCs w:val="22"/>
        </w:rPr>
        <w:t xml:space="preserve">počet pracovních hodin v zaručené provozní době </w:t>
      </w:r>
      <w:r w:rsidRPr="00CE046F">
        <w:rPr>
          <w:rFonts w:asciiTheme="minorHAnsi" w:hAnsiTheme="minorHAnsi"/>
          <w:sz w:val="22"/>
          <w:szCs w:val="22"/>
        </w:rPr>
        <w:t xml:space="preserve">mezi časem vzniku nového záznamu v </w:t>
      </w:r>
      <w:proofErr w:type="spellStart"/>
      <w:r w:rsidRPr="00CE046F">
        <w:rPr>
          <w:rFonts w:asciiTheme="minorHAnsi" w:hAnsiTheme="minorHAnsi"/>
          <w:sz w:val="22"/>
          <w:szCs w:val="22"/>
        </w:rPr>
        <w:t>helpdeskovém</w:t>
      </w:r>
      <w:proofErr w:type="spellEnd"/>
      <w:r w:rsidRPr="00CE046F">
        <w:rPr>
          <w:rFonts w:asciiTheme="minorHAnsi" w:hAnsiTheme="minorHAnsi"/>
          <w:sz w:val="22"/>
          <w:szCs w:val="22"/>
        </w:rPr>
        <w:t xml:space="preserve"> záznamu a časem první reakce operátora </w:t>
      </w:r>
      <w:proofErr w:type="spellStart"/>
      <w:r w:rsidRPr="00CE046F">
        <w:rPr>
          <w:rFonts w:asciiTheme="minorHAnsi" w:hAnsiTheme="minorHAnsi"/>
          <w:sz w:val="22"/>
          <w:szCs w:val="22"/>
        </w:rPr>
        <w:t>heldesku</w:t>
      </w:r>
      <w:proofErr w:type="spellEnd"/>
      <w:r w:rsidRPr="00CE046F">
        <w:rPr>
          <w:rFonts w:asciiTheme="minorHAnsi" w:hAnsiTheme="minorHAnsi"/>
          <w:sz w:val="22"/>
          <w:szCs w:val="22"/>
        </w:rPr>
        <w:t>.</w:t>
      </w:r>
    </w:p>
    <w:p w:rsidR="009F1190" w:rsidRPr="00CE046F" w:rsidRDefault="008130CC" w:rsidP="009F1190">
      <w:pPr>
        <w:pStyle w:val="Zkladntext"/>
        <w:jc w:val="both"/>
        <w:rPr>
          <w:rFonts w:asciiTheme="minorHAnsi" w:hAnsiTheme="minorHAnsi"/>
          <w:sz w:val="22"/>
          <w:szCs w:val="22"/>
        </w:rPr>
      </w:pPr>
      <w:r w:rsidRPr="00CE046F">
        <w:rPr>
          <w:rFonts w:asciiTheme="minorHAnsi" w:hAnsiTheme="minorHAnsi"/>
          <w:sz w:val="22"/>
          <w:szCs w:val="22"/>
        </w:rPr>
        <w:t>D</w:t>
      </w:r>
      <w:r w:rsidR="009F1190" w:rsidRPr="00CE046F">
        <w:rPr>
          <w:rFonts w:asciiTheme="minorHAnsi" w:hAnsiTheme="minorHAnsi"/>
          <w:sz w:val="22"/>
          <w:szCs w:val="22"/>
        </w:rPr>
        <w:t>oba servisní odezvy se vyhodnotí (porovná) proti hodnotě smluvně sjednaného SLA parametru "Maximální doba servisní odezvy", a to individuálně pro každý incident</w:t>
      </w:r>
      <w:r w:rsidR="00570257" w:rsidRPr="00CE046F">
        <w:rPr>
          <w:rFonts w:asciiTheme="minorHAnsi" w:hAnsiTheme="minorHAnsi"/>
          <w:sz w:val="22"/>
          <w:szCs w:val="22"/>
        </w:rPr>
        <w:t>, se zohledněním kategorizace incidentů</w:t>
      </w:r>
      <w:r w:rsidR="009F1190" w:rsidRPr="00CE046F">
        <w:rPr>
          <w:rFonts w:asciiTheme="minorHAnsi" w:hAnsiTheme="minorHAnsi"/>
          <w:sz w:val="22"/>
          <w:szCs w:val="22"/>
        </w:rPr>
        <w:t xml:space="preserve">. </w:t>
      </w:r>
      <w:proofErr w:type="spellStart"/>
      <w:r w:rsidR="008A7393" w:rsidRPr="00CE046F">
        <w:rPr>
          <w:rFonts w:asciiTheme="minorHAnsi" w:hAnsiTheme="minorHAnsi"/>
          <w:sz w:val="22"/>
          <w:szCs w:val="22"/>
        </w:rPr>
        <w:t>Kreditace</w:t>
      </w:r>
      <w:proofErr w:type="spellEnd"/>
      <w:r w:rsidR="009F1190" w:rsidRPr="00CE046F">
        <w:rPr>
          <w:rFonts w:asciiTheme="minorHAnsi" w:hAnsiTheme="minorHAnsi"/>
          <w:sz w:val="22"/>
          <w:szCs w:val="22"/>
        </w:rPr>
        <w:t xml:space="preserve"> se uplatní jednotlivě za každý incident, u kterého došlo k porušení (překročení) SLA parametru "Maximální doba servisní odezvy".</w:t>
      </w:r>
    </w:p>
    <w:p w:rsidR="009F1190" w:rsidRPr="00CE046F" w:rsidRDefault="009F1190" w:rsidP="009F1190">
      <w:pPr>
        <w:pStyle w:val="Zkladntext"/>
        <w:jc w:val="both"/>
        <w:rPr>
          <w:rFonts w:asciiTheme="minorHAnsi" w:hAnsiTheme="minorHAnsi"/>
          <w:sz w:val="22"/>
          <w:szCs w:val="22"/>
        </w:rPr>
      </w:pPr>
      <w:r w:rsidRPr="00CE046F">
        <w:rPr>
          <w:rFonts w:asciiTheme="minorHAnsi" w:hAnsiTheme="minorHAnsi"/>
          <w:sz w:val="22"/>
          <w:szCs w:val="22"/>
        </w:rPr>
        <w:t>V případech, kdy je záznam vložen mimo časové období zaručené provozní doby, je za čas založení záznamu považován čas zahájení nejbližší příští zaručené provozní doby.</w:t>
      </w:r>
    </w:p>
    <w:p w:rsidR="009F1190" w:rsidRPr="00CE046F" w:rsidRDefault="00D002DE" w:rsidP="00936E5A">
      <w:pPr>
        <w:pStyle w:val="RLProhlensmluvnchstran"/>
        <w:numPr>
          <w:ilvl w:val="1"/>
          <w:numId w:val="48"/>
        </w:numPr>
        <w:jc w:val="left"/>
        <w:rPr>
          <w:rFonts w:asciiTheme="minorHAnsi" w:hAnsiTheme="minorHAnsi"/>
          <w:szCs w:val="22"/>
        </w:rPr>
      </w:pPr>
      <w:bookmarkStart w:id="269" w:name="_Toc172019301"/>
      <w:r w:rsidRPr="00CE046F">
        <w:rPr>
          <w:rFonts w:asciiTheme="minorHAnsi" w:hAnsiTheme="minorHAnsi"/>
          <w:szCs w:val="22"/>
        </w:rPr>
        <w:t>Vyhodnocení o</w:t>
      </w:r>
      <w:r w:rsidR="009F1190" w:rsidRPr="00CE046F">
        <w:rPr>
          <w:rFonts w:asciiTheme="minorHAnsi" w:hAnsiTheme="minorHAnsi"/>
          <w:szCs w:val="22"/>
        </w:rPr>
        <w:t xml:space="preserve">dstranění </w:t>
      </w:r>
      <w:r w:rsidR="008130CC" w:rsidRPr="00CE046F">
        <w:rPr>
          <w:rFonts w:asciiTheme="minorHAnsi" w:hAnsiTheme="minorHAnsi"/>
          <w:szCs w:val="22"/>
        </w:rPr>
        <w:t>incidentů</w:t>
      </w:r>
      <w:r w:rsidR="009F1190" w:rsidRPr="00CE046F">
        <w:rPr>
          <w:rFonts w:asciiTheme="minorHAnsi" w:hAnsiTheme="minorHAnsi"/>
          <w:szCs w:val="22"/>
        </w:rPr>
        <w:t xml:space="preserve"> </w:t>
      </w:r>
      <w:bookmarkEnd w:id="269"/>
    </w:p>
    <w:p w:rsidR="009F1190" w:rsidRPr="00CE046F" w:rsidRDefault="009F1190" w:rsidP="00844043">
      <w:pPr>
        <w:pStyle w:val="Zkladntext"/>
        <w:jc w:val="both"/>
        <w:rPr>
          <w:rFonts w:asciiTheme="minorHAnsi" w:hAnsiTheme="minorHAnsi"/>
          <w:sz w:val="22"/>
          <w:szCs w:val="22"/>
        </w:rPr>
      </w:pPr>
      <w:r w:rsidRPr="00CE046F">
        <w:rPr>
          <w:rFonts w:asciiTheme="minorHAnsi" w:hAnsiTheme="minorHAnsi"/>
          <w:sz w:val="22"/>
          <w:szCs w:val="22"/>
        </w:rPr>
        <w:t xml:space="preserve">Podkladem vyhodnocení odstranění </w:t>
      </w:r>
      <w:r w:rsidR="00844043" w:rsidRPr="00CE046F">
        <w:rPr>
          <w:rFonts w:asciiTheme="minorHAnsi" w:hAnsiTheme="minorHAnsi"/>
          <w:sz w:val="22"/>
          <w:szCs w:val="22"/>
        </w:rPr>
        <w:t xml:space="preserve">incidentu </w:t>
      </w:r>
      <w:r w:rsidRPr="00CE046F">
        <w:rPr>
          <w:rFonts w:asciiTheme="minorHAnsi" w:hAnsiTheme="minorHAnsi"/>
          <w:sz w:val="22"/>
          <w:szCs w:val="22"/>
        </w:rPr>
        <w:t xml:space="preserve">je zejména export/report z </w:t>
      </w:r>
      <w:proofErr w:type="spellStart"/>
      <w:r w:rsidRPr="00CE046F">
        <w:rPr>
          <w:rFonts w:asciiTheme="minorHAnsi" w:hAnsiTheme="minorHAnsi"/>
          <w:sz w:val="22"/>
          <w:szCs w:val="22"/>
        </w:rPr>
        <w:t>helpdeskového</w:t>
      </w:r>
      <w:proofErr w:type="spellEnd"/>
      <w:r w:rsidRPr="00CE046F">
        <w:rPr>
          <w:rFonts w:asciiTheme="minorHAnsi" w:hAnsiTheme="minorHAnsi"/>
          <w:sz w:val="22"/>
          <w:szCs w:val="22"/>
        </w:rPr>
        <w:t xml:space="preserve"> systému odpovídající </w:t>
      </w:r>
      <w:r w:rsidR="002C7B2E" w:rsidRPr="00CE046F">
        <w:rPr>
          <w:rFonts w:asciiTheme="minorHAnsi" w:hAnsiTheme="minorHAnsi"/>
          <w:sz w:val="22"/>
          <w:szCs w:val="22"/>
        </w:rPr>
        <w:t xml:space="preserve">Vyhodnocovacímu </w:t>
      </w:r>
      <w:r w:rsidRPr="00CE046F">
        <w:rPr>
          <w:rFonts w:asciiTheme="minorHAnsi" w:hAnsiTheme="minorHAnsi"/>
          <w:sz w:val="22"/>
          <w:szCs w:val="22"/>
        </w:rPr>
        <w:t>období, z něhož jsou relevantní všechny Poskytovatelem vyřešené a Objednatelem uzavřené incidenty kategorie A, B a C s tím, že</w:t>
      </w:r>
      <w:r w:rsidR="00844043" w:rsidRPr="00CE046F">
        <w:rPr>
          <w:rFonts w:asciiTheme="minorHAnsi" w:hAnsiTheme="minorHAnsi"/>
          <w:sz w:val="22"/>
          <w:szCs w:val="22"/>
        </w:rPr>
        <w:t xml:space="preserve"> </w:t>
      </w:r>
      <w:r w:rsidRPr="00CE046F">
        <w:rPr>
          <w:rFonts w:asciiTheme="minorHAnsi" w:hAnsiTheme="minorHAnsi"/>
          <w:sz w:val="22"/>
          <w:szCs w:val="22"/>
        </w:rPr>
        <w:t xml:space="preserve">pro každý incident se určí čas odstranění </w:t>
      </w:r>
      <w:r w:rsidR="00844043" w:rsidRPr="00CE046F">
        <w:rPr>
          <w:rFonts w:asciiTheme="minorHAnsi" w:hAnsiTheme="minorHAnsi"/>
          <w:sz w:val="22"/>
          <w:szCs w:val="22"/>
        </w:rPr>
        <w:t xml:space="preserve">jako počet pracovních hodin v zaručené provozní době </w:t>
      </w:r>
      <w:r w:rsidRPr="00CE046F">
        <w:rPr>
          <w:rFonts w:asciiTheme="minorHAnsi" w:hAnsiTheme="minorHAnsi"/>
          <w:sz w:val="22"/>
          <w:szCs w:val="22"/>
        </w:rPr>
        <w:t xml:space="preserve">mezi časem vzniku příslušného záznamu v </w:t>
      </w:r>
      <w:proofErr w:type="spellStart"/>
      <w:r w:rsidRPr="00CE046F">
        <w:rPr>
          <w:rFonts w:asciiTheme="minorHAnsi" w:hAnsiTheme="minorHAnsi"/>
          <w:sz w:val="22"/>
          <w:szCs w:val="22"/>
        </w:rPr>
        <w:t>helpdeskovém</w:t>
      </w:r>
      <w:proofErr w:type="spellEnd"/>
      <w:r w:rsidRPr="00CE046F">
        <w:rPr>
          <w:rFonts w:asciiTheme="minorHAnsi" w:hAnsiTheme="minorHAnsi"/>
          <w:sz w:val="22"/>
          <w:szCs w:val="22"/>
        </w:rPr>
        <w:t xml:space="preserve"> záznamu a časem, kdy byla </w:t>
      </w:r>
      <w:r w:rsidR="008373F5" w:rsidRPr="00CE046F">
        <w:rPr>
          <w:rFonts w:asciiTheme="minorHAnsi" w:hAnsiTheme="minorHAnsi"/>
          <w:sz w:val="22"/>
          <w:szCs w:val="22"/>
        </w:rPr>
        <w:t xml:space="preserve">Služba </w:t>
      </w:r>
      <w:r w:rsidRPr="00CE046F">
        <w:rPr>
          <w:rFonts w:asciiTheme="minorHAnsi" w:hAnsiTheme="minorHAnsi"/>
          <w:sz w:val="22"/>
          <w:szCs w:val="22"/>
        </w:rPr>
        <w:t>po vyřešení/odstranění incidentu obnovena v plném rozsahu a je dále dostupná v plném rozsahu</w:t>
      </w:r>
      <w:r w:rsidR="00A220DD" w:rsidRPr="00CE046F">
        <w:rPr>
          <w:rFonts w:asciiTheme="minorHAnsi" w:hAnsiTheme="minorHAnsi"/>
          <w:sz w:val="22"/>
          <w:szCs w:val="22"/>
        </w:rPr>
        <w:t>.</w:t>
      </w:r>
    </w:p>
    <w:p w:rsidR="009F1190" w:rsidRPr="00CE046F" w:rsidRDefault="009F1190" w:rsidP="009F1190">
      <w:pPr>
        <w:pStyle w:val="Zkladntext"/>
        <w:jc w:val="both"/>
        <w:rPr>
          <w:rFonts w:asciiTheme="minorHAnsi" w:hAnsiTheme="minorHAnsi"/>
          <w:sz w:val="22"/>
          <w:szCs w:val="22"/>
        </w:rPr>
      </w:pPr>
      <w:r w:rsidRPr="00CE046F">
        <w:rPr>
          <w:rFonts w:asciiTheme="minorHAnsi" w:hAnsiTheme="minorHAnsi"/>
          <w:sz w:val="22"/>
          <w:szCs w:val="22"/>
        </w:rPr>
        <w:t xml:space="preserve">Maximální doba odstranění </w:t>
      </w:r>
      <w:r w:rsidR="00844043" w:rsidRPr="00CE046F">
        <w:rPr>
          <w:rFonts w:asciiTheme="minorHAnsi" w:hAnsiTheme="minorHAnsi"/>
          <w:sz w:val="22"/>
          <w:szCs w:val="22"/>
        </w:rPr>
        <w:t xml:space="preserve">incidentu </w:t>
      </w:r>
      <w:r w:rsidRPr="00CE046F">
        <w:rPr>
          <w:rFonts w:asciiTheme="minorHAnsi" w:hAnsiTheme="minorHAnsi"/>
          <w:sz w:val="22"/>
          <w:szCs w:val="22"/>
        </w:rPr>
        <w:t>se vyhodnotí (porovná) proti příslušné hodnotě smluvně sjednaného SLA parametru "</w:t>
      </w:r>
      <w:r w:rsidR="00D002DE" w:rsidRPr="00CE046F">
        <w:rPr>
          <w:rFonts w:asciiTheme="minorHAnsi" w:hAnsiTheme="minorHAnsi"/>
          <w:sz w:val="22"/>
          <w:szCs w:val="22"/>
        </w:rPr>
        <w:t>Maximální doba odstranění incidentu</w:t>
      </w:r>
      <w:r w:rsidRPr="00CE046F">
        <w:rPr>
          <w:rFonts w:asciiTheme="minorHAnsi" w:hAnsiTheme="minorHAnsi"/>
          <w:sz w:val="22"/>
          <w:szCs w:val="22"/>
        </w:rPr>
        <w:t xml:space="preserve"> - A" (resp. "</w:t>
      </w:r>
      <w:r w:rsidR="00D002DE" w:rsidRPr="00CE046F">
        <w:rPr>
          <w:rFonts w:asciiTheme="minorHAnsi" w:hAnsiTheme="minorHAnsi"/>
          <w:sz w:val="22"/>
          <w:szCs w:val="22"/>
        </w:rPr>
        <w:t xml:space="preserve">Maximální doba odstranění incidentu </w:t>
      </w:r>
      <w:r w:rsidRPr="00CE046F">
        <w:rPr>
          <w:rFonts w:asciiTheme="minorHAnsi" w:hAnsiTheme="minorHAnsi"/>
          <w:sz w:val="22"/>
          <w:szCs w:val="22"/>
        </w:rPr>
        <w:t>- B", "</w:t>
      </w:r>
      <w:r w:rsidR="00D002DE" w:rsidRPr="00CE046F">
        <w:rPr>
          <w:rFonts w:asciiTheme="minorHAnsi" w:hAnsiTheme="minorHAnsi"/>
          <w:sz w:val="22"/>
          <w:szCs w:val="22"/>
        </w:rPr>
        <w:t>Maximální doba odstranění incidentu</w:t>
      </w:r>
      <w:r w:rsidRPr="00CE046F">
        <w:rPr>
          <w:rFonts w:asciiTheme="minorHAnsi" w:hAnsiTheme="minorHAnsi"/>
          <w:sz w:val="22"/>
          <w:szCs w:val="22"/>
        </w:rPr>
        <w:t xml:space="preserve"> - C"), a to dle kategorie daného incidentu a individuálně pro každý incident. </w:t>
      </w:r>
      <w:proofErr w:type="spellStart"/>
      <w:r w:rsidR="008A7393" w:rsidRPr="00CE046F">
        <w:rPr>
          <w:rFonts w:asciiTheme="minorHAnsi" w:hAnsiTheme="minorHAnsi"/>
          <w:sz w:val="22"/>
          <w:szCs w:val="22"/>
        </w:rPr>
        <w:t>Kreditace</w:t>
      </w:r>
      <w:proofErr w:type="spellEnd"/>
      <w:r w:rsidRPr="00CE046F">
        <w:rPr>
          <w:rFonts w:asciiTheme="minorHAnsi" w:hAnsiTheme="minorHAnsi"/>
          <w:sz w:val="22"/>
          <w:szCs w:val="22"/>
        </w:rPr>
        <w:t xml:space="preserve"> se uplatní jednotlivě za každý incident, u kterého došlo k porušení (překročení) </w:t>
      </w:r>
      <w:r w:rsidR="00D002DE" w:rsidRPr="00CE046F">
        <w:rPr>
          <w:rFonts w:asciiTheme="minorHAnsi" w:hAnsiTheme="minorHAnsi"/>
          <w:sz w:val="22"/>
          <w:szCs w:val="22"/>
        </w:rPr>
        <w:t xml:space="preserve">výše uvedených </w:t>
      </w:r>
      <w:r w:rsidRPr="00CE046F">
        <w:rPr>
          <w:rFonts w:asciiTheme="minorHAnsi" w:hAnsiTheme="minorHAnsi"/>
          <w:sz w:val="22"/>
          <w:szCs w:val="22"/>
        </w:rPr>
        <w:t xml:space="preserve">SLA </w:t>
      </w:r>
      <w:r w:rsidR="00D002DE" w:rsidRPr="00CE046F">
        <w:rPr>
          <w:rFonts w:asciiTheme="minorHAnsi" w:hAnsiTheme="minorHAnsi"/>
          <w:sz w:val="22"/>
          <w:szCs w:val="22"/>
        </w:rPr>
        <w:t>parametrů</w:t>
      </w:r>
      <w:r w:rsidRPr="00CE046F">
        <w:rPr>
          <w:rFonts w:asciiTheme="minorHAnsi" w:hAnsiTheme="minorHAnsi"/>
          <w:sz w:val="22"/>
          <w:szCs w:val="22"/>
        </w:rPr>
        <w:t>.</w:t>
      </w:r>
    </w:p>
    <w:p w:rsidR="009F1190" w:rsidRPr="00CE046F" w:rsidRDefault="009F1190" w:rsidP="009F1190">
      <w:pPr>
        <w:pStyle w:val="Zkladntext"/>
        <w:jc w:val="both"/>
        <w:rPr>
          <w:rFonts w:asciiTheme="minorHAnsi" w:hAnsiTheme="minorHAnsi"/>
          <w:sz w:val="22"/>
          <w:szCs w:val="22"/>
        </w:rPr>
      </w:pPr>
      <w:r w:rsidRPr="00CE046F">
        <w:rPr>
          <w:rFonts w:asciiTheme="minorHAnsi" w:hAnsiTheme="minorHAnsi"/>
          <w:sz w:val="22"/>
          <w:szCs w:val="22"/>
        </w:rPr>
        <w:t>V případech, kdy je záznam vložen mimo časové období zaručené provozní doby, je za čas založení záznamu považován čas zahájení nejbližší příští zaručené provozní doby.</w:t>
      </w:r>
    </w:p>
    <w:p w:rsidR="009F1190" w:rsidRPr="00CE046F" w:rsidRDefault="009F1190" w:rsidP="009F1190">
      <w:pPr>
        <w:pStyle w:val="Zkladntext"/>
        <w:rPr>
          <w:rFonts w:asciiTheme="minorHAnsi" w:hAnsiTheme="minorHAnsi"/>
          <w:sz w:val="22"/>
          <w:szCs w:val="22"/>
        </w:rPr>
      </w:pPr>
    </w:p>
    <w:p w:rsidR="009F1190" w:rsidRPr="00CE046F" w:rsidRDefault="009F1190" w:rsidP="00D002DE">
      <w:pPr>
        <w:pStyle w:val="Zkladntext"/>
        <w:rPr>
          <w:rFonts w:asciiTheme="minorHAnsi" w:hAnsiTheme="minorHAnsi"/>
          <w:sz w:val="22"/>
          <w:szCs w:val="22"/>
        </w:rPr>
      </w:pPr>
    </w:p>
    <w:p w:rsidR="005A5E6F" w:rsidRPr="00CE046F" w:rsidRDefault="005A5E6F" w:rsidP="00CB4254">
      <w:pPr>
        <w:pStyle w:val="RLProhlensmluvnchstran"/>
        <w:rPr>
          <w:rFonts w:asciiTheme="minorHAnsi" w:hAnsiTheme="minorHAnsi"/>
        </w:rPr>
        <w:sectPr w:rsidR="005A5E6F" w:rsidRPr="00CE046F" w:rsidSect="002C6351">
          <w:headerReference w:type="default" r:id="rId19"/>
          <w:pgSz w:w="11906" w:h="16838"/>
          <w:pgMar w:top="1418" w:right="1418" w:bottom="1418" w:left="1418" w:header="709" w:footer="709" w:gutter="0"/>
          <w:cols w:space="708"/>
          <w:docGrid w:linePitch="360"/>
        </w:sectPr>
      </w:pPr>
    </w:p>
    <w:p w:rsidR="00344CE5" w:rsidRPr="00CE046F" w:rsidRDefault="00344CE5" w:rsidP="00144569">
      <w:pPr>
        <w:pStyle w:val="RLlneksmlouvy"/>
        <w:numPr>
          <w:ilvl w:val="0"/>
          <w:numId w:val="0"/>
        </w:numPr>
        <w:ind w:left="737" w:hanging="737"/>
        <w:jc w:val="center"/>
        <w:rPr>
          <w:rFonts w:asciiTheme="minorHAnsi" w:hAnsiTheme="minorHAnsi"/>
        </w:rPr>
      </w:pPr>
      <w:bookmarkStart w:id="270" w:name="_Toc240955690"/>
      <w:bookmarkStart w:id="271" w:name="Annex05"/>
      <w:r w:rsidRPr="00CE046F">
        <w:rPr>
          <w:rFonts w:asciiTheme="minorHAnsi" w:hAnsiTheme="minorHAnsi"/>
        </w:rPr>
        <w:lastRenderedPageBreak/>
        <w:t xml:space="preserve">PŘÍLOHA Č. 5 </w:t>
      </w:r>
      <w:r w:rsidR="00532575">
        <w:rPr>
          <w:rFonts w:asciiTheme="minorHAnsi" w:hAnsiTheme="minorHAnsi"/>
        </w:rPr>
        <w:t xml:space="preserve">– SMLOUVY </w:t>
      </w:r>
      <w:r w:rsidRPr="00CE046F">
        <w:rPr>
          <w:rFonts w:asciiTheme="minorHAnsi" w:hAnsiTheme="minorHAnsi"/>
        </w:rPr>
        <w:t>- SEZNAM SUBDODAVATELŮ</w:t>
      </w:r>
      <w:bookmarkEnd w:id="270"/>
    </w:p>
    <w:bookmarkEnd w:id="271"/>
    <w:p w:rsidR="00632313" w:rsidRPr="00CE046F" w:rsidRDefault="00632313" w:rsidP="00632313">
      <w:pPr>
        <w:rPr>
          <w:rFonts w:asciiTheme="minorHAnsi" w:hAnsiTheme="minorHAnsi" w:cs="Frutiger LT Com 45 Light"/>
          <w:b/>
          <w:szCs w:val="22"/>
        </w:rPr>
      </w:pPr>
    </w:p>
    <w:p w:rsidR="00632313" w:rsidRPr="00CE046F" w:rsidRDefault="00632313" w:rsidP="00632313">
      <w:pPr>
        <w:rPr>
          <w:rFonts w:asciiTheme="minorHAnsi" w:hAnsiTheme="minorHAnsi" w:cs="Frutiger LT Com 45 Light"/>
          <w:b/>
          <w:szCs w:val="22"/>
        </w:rPr>
      </w:pPr>
      <w:r w:rsidRPr="00CE046F">
        <w:rPr>
          <w:rFonts w:asciiTheme="minorHAnsi" w:hAnsiTheme="minorHAnsi" w:cs="Frutiger LT Com 45 Light"/>
          <w:b/>
          <w:szCs w:val="22"/>
        </w:rPr>
        <w:t>1</w:t>
      </w:r>
      <w:r w:rsidR="00FE0555" w:rsidRPr="00CE046F">
        <w:rPr>
          <w:rFonts w:asciiTheme="minorHAnsi" w:hAnsiTheme="minorHAnsi" w:cs="Frutiger LT Com 45 Light"/>
          <w:b/>
          <w:szCs w:val="22"/>
        </w:rPr>
        <w:t>.</w:t>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Název:</w:t>
      </w:r>
      <w:r w:rsidRPr="00CE046F">
        <w:rPr>
          <w:rFonts w:asciiTheme="minorHAnsi" w:hAnsiTheme="minorHAnsi" w:cs="Frutiger LT Com 45 Light"/>
          <w:szCs w:val="22"/>
        </w:rPr>
        <w:t xml:space="preserve"> </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Sídlo:</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Právní forma:</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Identifikační číslo:</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b/>
          <w:szCs w:val="22"/>
        </w:rPr>
      </w:pPr>
      <w:r w:rsidRPr="00CE046F">
        <w:rPr>
          <w:rFonts w:asciiTheme="minorHAnsi" w:hAnsiTheme="minorHAnsi" w:cs="Frutiger LT Com 45 Light"/>
          <w:b/>
          <w:szCs w:val="22"/>
        </w:rPr>
        <w:t>Rozsah plnění Smlouvy:</w:t>
      </w:r>
      <w:r w:rsidRPr="00CE046F">
        <w:rPr>
          <w:rFonts w:asciiTheme="minorHAnsi" w:hAnsiTheme="minorHAnsi" w:cs="Frutiger LT Com 45 Light"/>
          <w:b/>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rPr>
          <w:rFonts w:asciiTheme="minorHAnsi" w:hAnsiTheme="minorHAnsi" w:cs="Frutiger LT Com 45 Light"/>
          <w:b/>
          <w:szCs w:val="22"/>
        </w:rPr>
      </w:pPr>
    </w:p>
    <w:p w:rsidR="00632313" w:rsidRPr="00CE046F" w:rsidRDefault="00632313" w:rsidP="00632313">
      <w:pPr>
        <w:rPr>
          <w:rFonts w:asciiTheme="minorHAnsi" w:hAnsiTheme="minorHAnsi" w:cs="Frutiger LT Com 45 Light"/>
          <w:b/>
          <w:szCs w:val="22"/>
        </w:rPr>
      </w:pPr>
      <w:r w:rsidRPr="00CE046F">
        <w:rPr>
          <w:rFonts w:asciiTheme="minorHAnsi" w:hAnsiTheme="minorHAnsi" w:cs="Frutiger LT Com 45 Light"/>
          <w:b/>
          <w:szCs w:val="22"/>
        </w:rPr>
        <w:t>2</w:t>
      </w:r>
      <w:r w:rsidR="00FE0555" w:rsidRPr="00CE046F">
        <w:rPr>
          <w:rFonts w:asciiTheme="minorHAnsi" w:hAnsiTheme="minorHAnsi" w:cs="Frutiger LT Com 45 Light"/>
          <w:b/>
          <w:szCs w:val="22"/>
        </w:rPr>
        <w:t>.</w:t>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Název:</w:t>
      </w:r>
      <w:r w:rsidRPr="00CE046F">
        <w:rPr>
          <w:rFonts w:asciiTheme="minorHAnsi" w:hAnsiTheme="minorHAnsi" w:cs="Frutiger LT Com 45 Light"/>
          <w:szCs w:val="22"/>
        </w:rPr>
        <w:t xml:space="preserve"> </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Sídlo:</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Právní forma:</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Identifikační číslo:</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b/>
          <w:szCs w:val="22"/>
        </w:rPr>
      </w:pPr>
      <w:r w:rsidRPr="00CE046F">
        <w:rPr>
          <w:rFonts w:asciiTheme="minorHAnsi" w:hAnsiTheme="minorHAnsi" w:cs="Frutiger LT Com 45 Light"/>
          <w:b/>
          <w:szCs w:val="22"/>
        </w:rPr>
        <w:t>Rozsah plnění Smlouvy:</w:t>
      </w:r>
      <w:r w:rsidRPr="00CE046F">
        <w:rPr>
          <w:rFonts w:asciiTheme="minorHAnsi" w:hAnsiTheme="minorHAnsi" w:cs="Frutiger LT Com 45 Light"/>
          <w:b/>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highlight w:val="yellow"/>
        </w:rPr>
        <w:t xml:space="preserve"> </w:t>
      </w:r>
    </w:p>
    <w:p w:rsidR="00632313" w:rsidRPr="00CE046F" w:rsidRDefault="00632313" w:rsidP="00632313">
      <w:pPr>
        <w:rPr>
          <w:rFonts w:asciiTheme="minorHAnsi" w:hAnsiTheme="minorHAnsi" w:cs="Frutiger LT Com 45 Light"/>
          <w:b/>
          <w:szCs w:val="22"/>
        </w:rPr>
      </w:pPr>
      <w:r w:rsidRPr="00CE046F">
        <w:rPr>
          <w:rFonts w:asciiTheme="minorHAnsi" w:hAnsiTheme="minorHAnsi" w:cs="Frutiger LT Com 45 Light"/>
          <w:b/>
          <w:szCs w:val="22"/>
        </w:rPr>
        <w:t>3</w:t>
      </w:r>
      <w:r w:rsidR="00FE0555" w:rsidRPr="00CE046F">
        <w:rPr>
          <w:rFonts w:asciiTheme="minorHAnsi" w:hAnsiTheme="minorHAnsi" w:cs="Frutiger LT Com 45 Light"/>
          <w:b/>
          <w:szCs w:val="22"/>
        </w:rPr>
        <w:t>.</w:t>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Název:</w:t>
      </w:r>
      <w:r w:rsidRPr="00CE046F">
        <w:rPr>
          <w:rFonts w:asciiTheme="minorHAnsi" w:hAnsiTheme="minorHAnsi" w:cs="Frutiger LT Com 45 Light"/>
          <w:szCs w:val="22"/>
        </w:rPr>
        <w:t xml:space="preserve"> </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Sídlo:</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Právní forma:</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r w:rsidRPr="00CE046F">
        <w:rPr>
          <w:rFonts w:asciiTheme="minorHAnsi" w:hAnsiTheme="minorHAnsi" w:cs="Frutiger LT Com 45 Light"/>
          <w:b/>
          <w:szCs w:val="22"/>
        </w:rPr>
        <w:t>Identifikační číslo:</w:t>
      </w:r>
      <w:r w:rsidRPr="00CE046F">
        <w:rPr>
          <w:rFonts w:asciiTheme="minorHAnsi" w:hAnsiTheme="minorHAnsi" w:cs="Frutiger LT Com 45 Light"/>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b/>
          <w:szCs w:val="22"/>
        </w:rPr>
      </w:pPr>
      <w:r w:rsidRPr="00CE046F">
        <w:rPr>
          <w:rFonts w:asciiTheme="minorHAnsi" w:hAnsiTheme="minorHAnsi" w:cs="Frutiger LT Com 45 Light"/>
          <w:b/>
          <w:szCs w:val="22"/>
        </w:rPr>
        <w:t>Rozsah plnění Smlouvy:</w:t>
      </w:r>
      <w:r w:rsidRPr="00CE046F">
        <w:rPr>
          <w:rFonts w:asciiTheme="minorHAnsi" w:hAnsiTheme="minorHAnsi" w:cs="Frutiger LT Com 45 Light"/>
          <w:b/>
          <w:szCs w:val="22"/>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tabs>
          <w:tab w:val="left" w:pos="2340"/>
        </w:tabs>
        <w:rPr>
          <w:rFonts w:asciiTheme="minorHAnsi" w:hAnsiTheme="minorHAnsi" w:cs="Frutiger LT Com 45 Light"/>
          <w:szCs w:val="22"/>
        </w:rPr>
      </w:pPr>
    </w:p>
    <w:p w:rsidR="00632313" w:rsidRPr="00CE046F" w:rsidRDefault="00632313" w:rsidP="00632313">
      <w:pPr>
        <w:pStyle w:val="RLdajeosmluvnstran0"/>
        <w:jc w:val="left"/>
        <w:rPr>
          <w:rFonts w:asciiTheme="minorHAnsi" w:hAnsiTheme="minorHAnsi"/>
          <w:snapToGrid w:val="0"/>
          <w:szCs w:val="22"/>
        </w:rPr>
      </w:pPr>
      <w:r w:rsidRPr="00CE046F">
        <w:rPr>
          <w:rFonts w:asciiTheme="minorHAnsi" w:hAnsiTheme="minorHAnsi" w:cs="Frutiger LT Com 45 Light"/>
          <w:b/>
          <w:szCs w:val="22"/>
          <w:highlight w:val="green"/>
        </w:rPr>
        <w:t xml:space="preserve">atd. </w:t>
      </w:r>
      <w:r w:rsidRPr="00CE046F">
        <w:rPr>
          <w:rFonts w:asciiTheme="minorHAnsi" w:hAnsiTheme="minorHAnsi" w:cs="Frutiger LT Com 45 Light"/>
          <w:b/>
          <w:szCs w:val="22"/>
          <w:highlight w:val="green"/>
        </w:rPr>
        <w:tab/>
      </w:r>
      <w:r w:rsidR="00FE7FC2" w:rsidRPr="00CE046F">
        <w:rPr>
          <w:rFonts w:asciiTheme="minorHAnsi" w:hAnsiTheme="minorHAnsi"/>
          <w:snapToGrid w:val="0"/>
          <w:szCs w:val="22"/>
          <w:highlight w:val="green"/>
        </w:rPr>
        <w:fldChar w:fldCharType="begin"/>
      </w:r>
      <w:r w:rsidRPr="00CE046F">
        <w:rPr>
          <w:rFonts w:asciiTheme="minorHAnsi" w:hAnsiTheme="minorHAnsi"/>
          <w:snapToGrid w:val="0"/>
          <w:szCs w:val="22"/>
          <w:highlight w:val="green"/>
        </w:rPr>
        <w:instrText xml:space="preserve"> macrobutton nobutton [DOPLNÍ UCHAZEČ]</w:instrText>
      </w:r>
      <w:r w:rsidR="00FE7FC2" w:rsidRPr="00CE046F">
        <w:rPr>
          <w:rFonts w:asciiTheme="minorHAnsi" w:hAnsiTheme="minorHAnsi"/>
          <w:snapToGrid w:val="0"/>
          <w:szCs w:val="22"/>
          <w:highlight w:val="green"/>
        </w:rPr>
        <w:fldChar w:fldCharType="end"/>
      </w:r>
    </w:p>
    <w:p w:rsidR="00632313" w:rsidRPr="00CE046F" w:rsidRDefault="00632313" w:rsidP="00632313">
      <w:pPr>
        <w:pStyle w:val="RLProhlensmluvnchstran"/>
        <w:rPr>
          <w:rFonts w:asciiTheme="minorHAnsi" w:hAnsiTheme="minorHAnsi"/>
        </w:rPr>
      </w:pPr>
    </w:p>
    <w:p w:rsidR="00632313" w:rsidRPr="00CE046F" w:rsidRDefault="00632313" w:rsidP="00632313">
      <w:pPr>
        <w:pStyle w:val="RLProhlensmluvnchstran"/>
        <w:rPr>
          <w:rFonts w:asciiTheme="minorHAnsi" w:hAnsiTheme="minorHAnsi"/>
        </w:rPr>
      </w:pPr>
    </w:p>
    <w:p w:rsidR="005A5E6F" w:rsidRPr="00CE046F" w:rsidRDefault="005A5E6F" w:rsidP="00CB4254">
      <w:pPr>
        <w:pStyle w:val="RLProhlensmluvnchstran"/>
        <w:rPr>
          <w:rFonts w:asciiTheme="minorHAnsi" w:hAnsiTheme="minorHAnsi"/>
        </w:rPr>
        <w:sectPr w:rsidR="005A5E6F" w:rsidRPr="00CE046F" w:rsidSect="002C6351">
          <w:headerReference w:type="default" r:id="rId20"/>
          <w:pgSz w:w="11906" w:h="16838"/>
          <w:pgMar w:top="1418" w:right="1418" w:bottom="1418" w:left="1418" w:header="709" w:footer="709" w:gutter="0"/>
          <w:cols w:space="708"/>
          <w:docGrid w:linePitch="360"/>
        </w:sectPr>
      </w:pPr>
    </w:p>
    <w:p w:rsidR="00506EF5" w:rsidRPr="00CE046F" w:rsidRDefault="00820838" w:rsidP="00DA62F4">
      <w:pPr>
        <w:pStyle w:val="RLlneksmlouvy"/>
        <w:numPr>
          <w:ilvl w:val="0"/>
          <w:numId w:val="0"/>
        </w:numPr>
        <w:ind w:left="737" w:hanging="737"/>
        <w:jc w:val="center"/>
        <w:rPr>
          <w:rFonts w:asciiTheme="minorHAnsi" w:hAnsiTheme="minorHAnsi"/>
          <w:szCs w:val="22"/>
        </w:rPr>
      </w:pPr>
      <w:bookmarkStart w:id="272" w:name="Annex06"/>
      <w:bookmarkStart w:id="273" w:name="_Toc240955691"/>
      <w:r w:rsidRPr="00CE046F">
        <w:rPr>
          <w:rFonts w:asciiTheme="minorHAnsi" w:hAnsiTheme="minorHAnsi"/>
        </w:rPr>
        <w:lastRenderedPageBreak/>
        <w:t xml:space="preserve">PŘÍLOHA Č. 6 – </w:t>
      </w:r>
      <w:bookmarkEnd w:id="272"/>
      <w:r w:rsidR="00532575">
        <w:rPr>
          <w:rFonts w:asciiTheme="minorHAnsi" w:hAnsiTheme="minorHAnsi"/>
        </w:rPr>
        <w:t xml:space="preserve">SMLOUVY - </w:t>
      </w:r>
      <w:r w:rsidRPr="00CE046F">
        <w:rPr>
          <w:rFonts w:asciiTheme="minorHAnsi" w:hAnsiTheme="minorHAnsi"/>
          <w:szCs w:val="22"/>
        </w:rPr>
        <w:t>PROCESY PODPORY PRODUKTIVNÍHO PROVOZU IISSP</w:t>
      </w:r>
      <w:bookmarkEnd w:id="273"/>
    </w:p>
    <w:p w:rsidR="007E1905" w:rsidRPr="00CE046F" w:rsidRDefault="007E1905" w:rsidP="007E1905">
      <w:pPr>
        <w:pStyle w:val="RLTextlnkuslovan"/>
        <w:numPr>
          <w:ilvl w:val="0"/>
          <w:numId w:val="0"/>
        </w:numPr>
        <w:jc w:val="center"/>
        <w:rPr>
          <w:rFonts w:asciiTheme="minorHAnsi" w:hAnsiTheme="minorHAnsi"/>
          <w:lang w:eastAsia="en-US"/>
        </w:rPr>
        <w:sectPr w:rsidR="007E1905" w:rsidRPr="00CE046F" w:rsidSect="002C6351">
          <w:headerReference w:type="default" r:id="rId21"/>
          <w:pgSz w:w="11906" w:h="16838"/>
          <w:pgMar w:top="1418" w:right="1418" w:bottom="1418" w:left="1418" w:header="709" w:footer="709" w:gutter="0"/>
          <w:cols w:space="708"/>
          <w:docGrid w:linePitch="360"/>
        </w:sectPr>
      </w:pPr>
      <w:r w:rsidRPr="007E1905">
        <w:rPr>
          <w:rFonts w:asciiTheme="minorHAnsi" w:hAnsiTheme="minorHAnsi"/>
          <w:i/>
          <w:highlight w:val="yellow"/>
        </w:rPr>
        <w:t xml:space="preserve">[Odkaz na dokument </w:t>
      </w:r>
      <w:r>
        <w:rPr>
          <w:rFonts w:asciiTheme="minorHAnsi" w:hAnsiTheme="minorHAnsi"/>
          <w:i/>
          <w:highlight w:val="yellow"/>
        </w:rPr>
        <w:t>Příloha č.6</w:t>
      </w:r>
      <w:r w:rsidRPr="007E1905">
        <w:rPr>
          <w:rFonts w:asciiTheme="minorHAnsi" w:hAnsiTheme="minorHAnsi"/>
          <w:i/>
          <w:highlight w:val="yellow"/>
        </w:rPr>
        <w:t xml:space="preserve"> – </w:t>
      </w:r>
      <w:r>
        <w:rPr>
          <w:rFonts w:asciiTheme="minorHAnsi" w:hAnsiTheme="minorHAnsi"/>
          <w:i/>
          <w:highlight w:val="yellow"/>
        </w:rPr>
        <w:t xml:space="preserve">Procesy </w:t>
      </w:r>
      <w:r w:rsidRPr="007E1905">
        <w:rPr>
          <w:rFonts w:asciiTheme="minorHAnsi" w:hAnsiTheme="minorHAnsi"/>
          <w:i/>
          <w:highlight w:val="yellow"/>
        </w:rPr>
        <w:t>podpory produktivního provozu IISSP</w:t>
      </w:r>
      <w:r w:rsidR="001343A1">
        <w:rPr>
          <w:rFonts w:asciiTheme="minorHAnsi" w:hAnsiTheme="minorHAnsi"/>
          <w:i/>
          <w:highlight w:val="yellow"/>
        </w:rPr>
        <w:t>.pdf</w:t>
      </w:r>
      <w:r w:rsidRPr="007E1905">
        <w:rPr>
          <w:rFonts w:asciiTheme="minorHAnsi" w:hAnsiTheme="minorHAnsi"/>
          <w:i/>
          <w:highlight w:val="yellow"/>
        </w:rPr>
        <w:t>]</w:t>
      </w:r>
    </w:p>
    <w:p w:rsidR="00344CE5" w:rsidRDefault="00344CE5" w:rsidP="00DA62F4">
      <w:pPr>
        <w:pStyle w:val="RLlneksmlouvy"/>
        <w:numPr>
          <w:ilvl w:val="0"/>
          <w:numId w:val="0"/>
        </w:numPr>
        <w:ind w:left="737" w:hanging="737"/>
        <w:jc w:val="center"/>
        <w:rPr>
          <w:rFonts w:asciiTheme="minorHAnsi" w:hAnsiTheme="minorHAnsi"/>
        </w:rPr>
      </w:pPr>
      <w:bookmarkStart w:id="274" w:name="_Hlt313894098"/>
      <w:bookmarkStart w:id="275" w:name="_Toc240955692"/>
      <w:bookmarkStart w:id="276" w:name="Annex07"/>
      <w:bookmarkEnd w:id="274"/>
      <w:r w:rsidRPr="00CE046F">
        <w:rPr>
          <w:rFonts w:asciiTheme="minorHAnsi" w:hAnsiTheme="minorHAnsi"/>
        </w:rPr>
        <w:lastRenderedPageBreak/>
        <w:t xml:space="preserve">PŘÍLOHA Č. 7 </w:t>
      </w:r>
      <w:r w:rsidR="00532575">
        <w:rPr>
          <w:rFonts w:asciiTheme="minorHAnsi" w:hAnsiTheme="minorHAnsi"/>
        </w:rPr>
        <w:t xml:space="preserve">- SMLOUVY </w:t>
      </w:r>
      <w:r w:rsidR="00820838" w:rsidRPr="00CE046F">
        <w:rPr>
          <w:rFonts w:asciiTheme="minorHAnsi" w:hAnsiTheme="minorHAnsi"/>
        </w:rPr>
        <w:t>– ŘÍZENÍ PODPORY PRODUKTIVNÍHO PROVOZU IISSP</w:t>
      </w:r>
      <w:bookmarkEnd w:id="275"/>
    </w:p>
    <w:p w:rsidR="007E1905" w:rsidRPr="00CE046F" w:rsidRDefault="007E1905" w:rsidP="007E1905">
      <w:pPr>
        <w:pStyle w:val="RLTextlnkuslovan"/>
        <w:numPr>
          <w:ilvl w:val="0"/>
          <w:numId w:val="0"/>
        </w:numPr>
        <w:jc w:val="center"/>
        <w:rPr>
          <w:rFonts w:asciiTheme="minorHAnsi" w:hAnsiTheme="minorHAnsi"/>
          <w:lang w:eastAsia="en-US"/>
        </w:rPr>
        <w:sectPr w:rsidR="007E1905" w:rsidRPr="00CE046F" w:rsidSect="002C6351">
          <w:headerReference w:type="default" r:id="rId22"/>
          <w:pgSz w:w="11906" w:h="16838"/>
          <w:pgMar w:top="1418" w:right="1418" w:bottom="1418" w:left="1418" w:header="709" w:footer="709" w:gutter="0"/>
          <w:cols w:space="708"/>
          <w:docGrid w:linePitch="360"/>
        </w:sectPr>
      </w:pPr>
      <w:r w:rsidRPr="007E1905">
        <w:rPr>
          <w:rFonts w:asciiTheme="minorHAnsi" w:hAnsiTheme="minorHAnsi"/>
          <w:i/>
          <w:highlight w:val="yellow"/>
        </w:rPr>
        <w:t xml:space="preserve">[Odkaz na dokument </w:t>
      </w:r>
      <w:r>
        <w:rPr>
          <w:rFonts w:asciiTheme="minorHAnsi" w:hAnsiTheme="minorHAnsi"/>
          <w:i/>
          <w:highlight w:val="yellow"/>
        </w:rPr>
        <w:t>Příloha č.7</w:t>
      </w:r>
      <w:r w:rsidRPr="007E1905">
        <w:rPr>
          <w:rFonts w:asciiTheme="minorHAnsi" w:hAnsiTheme="minorHAnsi"/>
          <w:i/>
          <w:highlight w:val="yellow"/>
        </w:rPr>
        <w:t xml:space="preserve"> – </w:t>
      </w:r>
      <w:r>
        <w:rPr>
          <w:rFonts w:asciiTheme="minorHAnsi" w:hAnsiTheme="minorHAnsi"/>
          <w:i/>
          <w:highlight w:val="yellow"/>
        </w:rPr>
        <w:t xml:space="preserve">Řízení </w:t>
      </w:r>
      <w:r w:rsidRPr="007E1905">
        <w:rPr>
          <w:rFonts w:asciiTheme="minorHAnsi" w:hAnsiTheme="minorHAnsi"/>
          <w:i/>
          <w:highlight w:val="yellow"/>
        </w:rPr>
        <w:t>podpory produktivního provozu IISSP</w:t>
      </w:r>
      <w:r w:rsidR="001343A1">
        <w:rPr>
          <w:rFonts w:asciiTheme="minorHAnsi" w:hAnsiTheme="minorHAnsi"/>
          <w:i/>
          <w:highlight w:val="yellow"/>
        </w:rPr>
        <w:t>.pdf</w:t>
      </w:r>
      <w:r w:rsidRPr="007E1905">
        <w:rPr>
          <w:rFonts w:asciiTheme="minorHAnsi" w:hAnsiTheme="minorHAnsi"/>
          <w:i/>
          <w:highlight w:val="yellow"/>
        </w:rPr>
        <w:t>]</w:t>
      </w:r>
    </w:p>
    <w:p w:rsidR="009D2148" w:rsidRPr="00CE046F" w:rsidRDefault="00344CE5" w:rsidP="00DA62F4">
      <w:pPr>
        <w:pStyle w:val="RLlneksmlouvy"/>
        <w:numPr>
          <w:ilvl w:val="0"/>
          <w:numId w:val="0"/>
        </w:numPr>
        <w:ind w:left="737" w:hanging="737"/>
        <w:jc w:val="center"/>
        <w:rPr>
          <w:rFonts w:asciiTheme="minorHAnsi" w:hAnsiTheme="minorHAnsi"/>
        </w:rPr>
      </w:pPr>
      <w:bookmarkStart w:id="277" w:name="_Toc240955693"/>
      <w:bookmarkStart w:id="278" w:name="Annex08"/>
      <w:bookmarkEnd w:id="276"/>
      <w:r w:rsidRPr="00CE046F">
        <w:rPr>
          <w:rFonts w:asciiTheme="minorHAnsi" w:hAnsiTheme="minorHAnsi"/>
        </w:rPr>
        <w:lastRenderedPageBreak/>
        <w:t xml:space="preserve">PŘÍLOHA Č. 8 </w:t>
      </w:r>
      <w:r w:rsidR="00532575">
        <w:rPr>
          <w:rFonts w:asciiTheme="minorHAnsi" w:hAnsiTheme="minorHAnsi"/>
        </w:rPr>
        <w:t xml:space="preserve">– SMLOUVY </w:t>
      </w:r>
      <w:r w:rsidRPr="00CE046F">
        <w:rPr>
          <w:rFonts w:asciiTheme="minorHAnsi" w:hAnsiTheme="minorHAnsi"/>
        </w:rPr>
        <w:t xml:space="preserve">– </w:t>
      </w:r>
      <w:r w:rsidR="00A72983" w:rsidRPr="00CE046F">
        <w:rPr>
          <w:rFonts w:asciiTheme="minorHAnsi" w:hAnsiTheme="minorHAnsi"/>
        </w:rPr>
        <w:t xml:space="preserve">PROVOZNÍ </w:t>
      </w:r>
      <w:r w:rsidR="009D2148" w:rsidRPr="00CE046F">
        <w:rPr>
          <w:rFonts w:asciiTheme="minorHAnsi" w:hAnsiTheme="minorHAnsi"/>
        </w:rPr>
        <w:t>DOKUMENTA</w:t>
      </w:r>
      <w:r w:rsidR="00A72983" w:rsidRPr="00CE046F">
        <w:rPr>
          <w:rFonts w:asciiTheme="minorHAnsi" w:hAnsiTheme="minorHAnsi"/>
        </w:rPr>
        <w:t>CE</w:t>
      </w:r>
      <w:bookmarkEnd w:id="277"/>
    </w:p>
    <w:p w:rsidR="009D2148" w:rsidRPr="00CE046F" w:rsidRDefault="009D2148" w:rsidP="00DA62F4">
      <w:pPr>
        <w:pStyle w:val="RLProhlensmluvnchstran"/>
        <w:rPr>
          <w:rFonts w:asciiTheme="minorHAnsi" w:hAnsiTheme="minorHAnsi"/>
        </w:rPr>
      </w:pPr>
      <w:r w:rsidRPr="00CE046F">
        <w:rPr>
          <w:rFonts w:asciiTheme="minorHAnsi" w:hAnsiTheme="minorHAnsi"/>
          <w:b w:val="0"/>
          <w:i/>
        </w:rPr>
        <w:t xml:space="preserve">(tvoří pevně nesvázanou přílohu </w:t>
      </w:r>
      <w:r w:rsidR="00820838" w:rsidRPr="00CE046F">
        <w:rPr>
          <w:rFonts w:asciiTheme="minorHAnsi" w:hAnsiTheme="minorHAnsi"/>
          <w:b w:val="0"/>
          <w:i/>
        </w:rPr>
        <w:t>–</w:t>
      </w:r>
      <w:r w:rsidRPr="00CE046F">
        <w:rPr>
          <w:rFonts w:asciiTheme="minorHAnsi" w:hAnsiTheme="minorHAnsi"/>
          <w:b w:val="0"/>
          <w:i/>
        </w:rPr>
        <w:t xml:space="preserve"> CD</w:t>
      </w:r>
      <w:r w:rsidR="00820838" w:rsidRPr="00CE046F">
        <w:rPr>
          <w:rFonts w:asciiTheme="minorHAnsi" w:hAnsiTheme="minorHAnsi"/>
          <w:b w:val="0"/>
          <w:i/>
        </w:rPr>
        <w:t>, které bude poskytnuto při podpisu Smlouvy</w:t>
      </w:r>
      <w:r w:rsidRPr="00CE046F">
        <w:rPr>
          <w:rFonts w:asciiTheme="minorHAnsi" w:hAnsiTheme="minorHAnsi"/>
          <w:b w:val="0"/>
          <w:i/>
        </w:rPr>
        <w:t>)</w:t>
      </w:r>
    </w:p>
    <w:bookmarkEnd w:id="278"/>
    <w:p w:rsidR="00907951" w:rsidRPr="00CE046F" w:rsidRDefault="00907951" w:rsidP="009D2148">
      <w:pPr>
        <w:pStyle w:val="RLlneksmlouvy"/>
        <w:numPr>
          <w:ilvl w:val="0"/>
          <w:numId w:val="0"/>
        </w:numPr>
        <w:ind w:left="737"/>
        <w:rPr>
          <w:rFonts w:asciiTheme="minorHAnsi" w:hAnsiTheme="minorHAnsi"/>
        </w:rPr>
      </w:pPr>
    </w:p>
    <w:p w:rsidR="000B5B5C" w:rsidRPr="00CE046F" w:rsidRDefault="000B5B5C" w:rsidP="0059093B">
      <w:pPr>
        <w:pStyle w:val="RLProhlensmluvnchstran"/>
        <w:rPr>
          <w:rFonts w:asciiTheme="minorHAnsi" w:hAnsiTheme="minorHAnsi"/>
        </w:rPr>
        <w:sectPr w:rsidR="000B5B5C" w:rsidRPr="00CE046F" w:rsidSect="002C6351">
          <w:headerReference w:type="default" r:id="rId23"/>
          <w:footerReference w:type="default" r:id="rId24"/>
          <w:pgSz w:w="11906" w:h="16838"/>
          <w:pgMar w:top="1418" w:right="1418" w:bottom="1418" w:left="1418" w:header="709" w:footer="709" w:gutter="0"/>
          <w:cols w:space="708"/>
          <w:docGrid w:linePitch="360"/>
        </w:sectPr>
      </w:pPr>
    </w:p>
    <w:p w:rsidR="00344CE5" w:rsidRPr="00CE046F" w:rsidRDefault="00344CE5" w:rsidP="00DA62F4">
      <w:pPr>
        <w:pStyle w:val="RLlneksmlouvy"/>
        <w:numPr>
          <w:ilvl w:val="0"/>
          <w:numId w:val="0"/>
        </w:numPr>
        <w:ind w:left="737" w:hanging="737"/>
        <w:jc w:val="center"/>
        <w:rPr>
          <w:rFonts w:asciiTheme="minorHAnsi" w:hAnsiTheme="minorHAnsi"/>
        </w:rPr>
      </w:pPr>
      <w:bookmarkStart w:id="279" w:name="_Toc240955694"/>
      <w:r w:rsidRPr="00CE046F">
        <w:rPr>
          <w:rFonts w:asciiTheme="minorHAnsi" w:hAnsiTheme="minorHAnsi"/>
        </w:rPr>
        <w:lastRenderedPageBreak/>
        <w:t xml:space="preserve">PŘÍLOHA Č. 9 – </w:t>
      </w:r>
      <w:r w:rsidR="008454ED">
        <w:rPr>
          <w:rFonts w:asciiTheme="minorHAnsi" w:hAnsiTheme="minorHAnsi"/>
        </w:rPr>
        <w:t xml:space="preserve">SMLOUVY - </w:t>
      </w:r>
      <w:r w:rsidRPr="00CE046F">
        <w:rPr>
          <w:rFonts w:asciiTheme="minorHAnsi" w:hAnsiTheme="minorHAnsi"/>
        </w:rPr>
        <w:t>ZADÁVACÍ DOKUMENTACE</w:t>
      </w:r>
      <w:bookmarkEnd w:id="279"/>
    </w:p>
    <w:p w:rsidR="00301EB7" w:rsidRPr="00CE046F" w:rsidRDefault="00DA42A1" w:rsidP="00DA62F4">
      <w:pPr>
        <w:pStyle w:val="RLdajeosmluvnstran0"/>
        <w:rPr>
          <w:rFonts w:asciiTheme="minorHAnsi" w:hAnsiTheme="minorHAnsi"/>
        </w:rPr>
      </w:pPr>
      <w:r w:rsidRPr="00CE046F">
        <w:rPr>
          <w:rFonts w:asciiTheme="minorHAnsi" w:hAnsiTheme="minorHAnsi"/>
          <w:i/>
        </w:rPr>
        <w:t>(tvoří pevně nesvázanou přílohu - CD)</w:t>
      </w:r>
    </w:p>
    <w:sectPr w:rsidR="00301EB7" w:rsidRPr="00CE046F" w:rsidSect="002C6351">
      <w:head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6D7" w:rsidRDefault="00CE46D7">
      <w:r>
        <w:separator/>
      </w:r>
    </w:p>
  </w:endnote>
  <w:endnote w:type="continuationSeparator" w:id="0">
    <w:p w:rsidR="00CE46D7" w:rsidRDefault="00CE46D7">
      <w:r>
        <w:continuationSeparator/>
      </w:r>
    </w:p>
  </w:endnote>
  <w:endnote w:type="continuationNotice" w:id="1">
    <w:p w:rsidR="00CE46D7" w:rsidRDefault="00CE46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rutiger LT Com 45 Light">
    <w:altName w:val="Corbel"/>
    <w:charset w:val="EE"/>
    <w:family w:val="swiss"/>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00000007" w:usb1="00000000" w:usb2="00000000" w:usb3="00000000" w:csb0="00000093" w:csb1="00000000"/>
  </w:font>
  <w:font w:name="Times New Roman Bold">
    <w:charset w:val="00"/>
    <w:family w:val="auto"/>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Novarese Bk BTCE">
    <w:altName w:val="Symbol"/>
    <w:charset w:val="02"/>
    <w:family w:val="swiss"/>
    <w:pitch w:val="variable"/>
    <w:sig w:usb0="00000000" w:usb1="10000000" w:usb2="00000000" w:usb3="00000000" w:csb0="80000000" w:csb1="00000000"/>
  </w:font>
  <w:font w:name="JIDHHO+Arial,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EE"/>
    <w:family w:val="swiss"/>
    <w:pitch w:val="variable"/>
    <w:sig w:usb0="00000287" w:usb1="00000000" w:usb2="00000000" w:usb3="00000000" w:csb0="0000009F" w:csb1="00000000"/>
  </w:font>
  <w:font w:name="MV Boli">
    <w:charset w:val="00"/>
    <w:family w:val="auto"/>
    <w:pitch w:val="variable"/>
    <w:sig w:usb0="00000003" w:usb1="00000000" w:usb2="000001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Default="00532575" w:rsidP="00094A1C">
    <w:pPr>
      <w:pStyle w:val="Zpat"/>
      <w:framePr w:wrap="around" w:vAnchor="text" w:hAnchor="margin" w:xAlign="center" w:y="1"/>
    </w:pPr>
    <w:r>
      <w:fldChar w:fldCharType="begin"/>
    </w:r>
    <w:r>
      <w:instrText xml:space="preserve">PAGE  </w:instrText>
    </w:r>
    <w:r>
      <w:fldChar w:fldCharType="end"/>
    </w:r>
  </w:p>
  <w:p w:rsidR="00532575" w:rsidRDefault="0053257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Default="00532575">
    <w:pPr>
      <w:pStyle w:val="Zpat"/>
    </w:pPr>
    <w:r>
      <w:t xml:space="preserve">Strana </w:t>
    </w:r>
    <w:r w:rsidRPr="002C6351">
      <w:fldChar w:fldCharType="begin"/>
    </w:r>
    <w:r w:rsidRPr="002C6351">
      <w:instrText xml:space="preserve"> PAGE </w:instrText>
    </w:r>
    <w:r w:rsidRPr="002C6351">
      <w:fldChar w:fldCharType="separate"/>
    </w:r>
    <w:r w:rsidR="003C7FE7">
      <w:rPr>
        <w:noProof/>
      </w:rPr>
      <w:t>40</w:t>
    </w:r>
    <w:r w:rsidRPr="002C6351">
      <w:fldChar w:fldCharType="end"/>
    </w:r>
    <w:r w:rsidRPr="002C6351">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74154E" w:rsidRDefault="00532575" w:rsidP="0087402E">
    <w:pPr>
      <w:pStyle w:val="Zpat"/>
    </w:pPr>
    <w:r w:rsidRPr="0074154E">
      <w:t xml:space="preserve">Strana </w:t>
    </w:r>
    <w:r w:rsidRPr="0074154E">
      <w:rPr>
        <w:rStyle w:val="slostrnky"/>
      </w:rPr>
      <w:fldChar w:fldCharType="begin"/>
    </w:r>
    <w:r w:rsidRPr="0074154E">
      <w:rPr>
        <w:rStyle w:val="slostrnky"/>
      </w:rPr>
      <w:instrText xml:space="preserve"> PAGE </w:instrText>
    </w:r>
    <w:r w:rsidRPr="0074154E">
      <w:rPr>
        <w:rStyle w:val="slostrnky"/>
      </w:rPr>
      <w:fldChar w:fldCharType="separate"/>
    </w:r>
    <w:r w:rsidR="003C7FE7">
      <w:rPr>
        <w:rStyle w:val="slostrnky"/>
        <w:noProof/>
      </w:rPr>
      <w:t>42</w:t>
    </w:r>
    <w:r w:rsidRPr="0074154E">
      <w:rPr>
        <w:rStyle w:val="slostrnky"/>
      </w:rPr>
      <w:fldChar w:fldCharType="end"/>
    </w:r>
  </w:p>
  <w:p w:rsidR="00532575" w:rsidRPr="001F2582" w:rsidRDefault="00532575" w:rsidP="0087402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6D7" w:rsidRDefault="00CE46D7">
      <w:r>
        <w:separator/>
      </w:r>
    </w:p>
  </w:footnote>
  <w:footnote w:type="continuationSeparator" w:id="0">
    <w:p w:rsidR="00CE46D7" w:rsidRDefault="00CE46D7">
      <w:r>
        <w:continuationSeparator/>
      </w:r>
    </w:p>
  </w:footnote>
  <w:footnote w:type="continuationNotice" w:id="1">
    <w:p w:rsidR="00CE46D7" w:rsidRDefault="00CE46D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076868" w:rsidRDefault="00532575" w:rsidP="00076868">
    <w:pPr>
      <w:pStyle w:val="Zhlav"/>
    </w:pPr>
    <w:r>
      <w:rPr>
        <w:bCs/>
      </w:rPr>
      <w:t>ZADÁVACÍ DOKUMENTACE – Příloha č. 3  Smlouva o</w:t>
    </w:r>
    <w:r w:rsidRPr="00785733">
      <w:rPr>
        <w:bCs/>
      </w:rPr>
      <w:t xml:space="preserve"> </w:t>
    </w:r>
    <w:r>
      <w:rPr>
        <w:bCs/>
      </w:rPr>
      <w:t>poskytování služeb podpory provozu IISSP</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1C4010" w:rsidRDefault="00532575" w:rsidP="00820838">
    <w:pPr>
      <w:pStyle w:val="Zhlav"/>
    </w:pPr>
    <w:r>
      <w:rPr>
        <w:bCs/>
      </w:rPr>
      <w:t>Smlouva o</w:t>
    </w:r>
    <w:r w:rsidRPr="00785733">
      <w:rPr>
        <w:bCs/>
      </w:rPr>
      <w:t xml:space="preserve"> </w:t>
    </w:r>
    <w:r>
      <w:rPr>
        <w:bCs/>
      </w:rPr>
      <w:t>poskytování služeb podpory provozu IISSP – Příloha č. 8</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1C4010" w:rsidRDefault="00532575" w:rsidP="00BA2BEE">
    <w:pPr>
      <w:pStyle w:val="Zhlav"/>
    </w:pPr>
    <w:r>
      <w:rPr>
        <w:bCs/>
      </w:rPr>
      <w:t>Smlouva o</w:t>
    </w:r>
    <w:r w:rsidRPr="00785733">
      <w:rPr>
        <w:bCs/>
      </w:rPr>
      <w:t xml:space="preserve"> </w:t>
    </w:r>
    <w:r>
      <w:rPr>
        <w:bCs/>
      </w:rPr>
      <w:t>poskytování služeb podpory provozu IISSP – Příloha č. 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D3C" w:rsidRPr="00076868" w:rsidRDefault="00414D3C" w:rsidP="00414D3C">
    <w:pPr>
      <w:pStyle w:val="Zhlav"/>
    </w:pPr>
    <w:r>
      <w:rPr>
        <w:bCs/>
      </w:rPr>
      <w:t>ZADÁVACÍ DOKUMENTACE – Příloha č. 3  Smlouva o</w:t>
    </w:r>
    <w:r w:rsidRPr="00785733">
      <w:rPr>
        <w:bCs/>
      </w:rPr>
      <w:t xml:space="preserve"> </w:t>
    </w:r>
    <w:r>
      <w:rPr>
        <w:bCs/>
      </w:rPr>
      <w:t>poskytování služeb podpory provozu IISSP</w:t>
    </w:r>
  </w:p>
  <w:p w:rsidR="00414D3C" w:rsidRDefault="00414D3C">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1C4010" w:rsidRDefault="00532575" w:rsidP="00A630C0">
    <w:pPr>
      <w:pStyle w:val="Zhlav"/>
    </w:pPr>
    <w:r>
      <w:rPr>
        <w:bCs/>
      </w:rPr>
      <w:t>Smlouva o</w:t>
    </w:r>
    <w:r w:rsidRPr="00785733">
      <w:rPr>
        <w:bCs/>
      </w:rPr>
      <w:t xml:space="preserve"> </w:t>
    </w:r>
    <w:r>
      <w:rPr>
        <w:bCs/>
      </w:rPr>
      <w:t>poskytování služeb podpory provozu IISSP – Příloha č.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1C4010" w:rsidRDefault="00532575" w:rsidP="00E85D51">
    <w:pPr>
      <w:pStyle w:val="Zhlav"/>
    </w:pPr>
    <w:r>
      <w:rPr>
        <w:bCs/>
      </w:rPr>
      <w:t>Smlouva o</w:t>
    </w:r>
    <w:r w:rsidRPr="00785733">
      <w:rPr>
        <w:bCs/>
      </w:rPr>
      <w:t xml:space="preserve"> </w:t>
    </w:r>
    <w:r>
      <w:rPr>
        <w:bCs/>
      </w:rPr>
      <w:t>poskytování služeb podpory provozu IISSP – Příloha č. 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1C4010" w:rsidRDefault="00532575" w:rsidP="00820838">
    <w:pPr>
      <w:pStyle w:val="Zhlav"/>
    </w:pPr>
    <w:r>
      <w:rPr>
        <w:bCs/>
      </w:rPr>
      <w:t>Smlouva o</w:t>
    </w:r>
    <w:r w:rsidRPr="00785733">
      <w:rPr>
        <w:bCs/>
      </w:rPr>
      <w:t xml:space="preserve"> </w:t>
    </w:r>
    <w:r>
      <w:rPr>
        <w:bCs/>
      </w:rPr>
      <w:t>poskytování služeb podpory provozu IISSP – Příloha č. 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1C4010" w:rsidRDefault="00532575" w:rsidP="00820838">
    <w:pPr>
      <w:pStyle w:val="Zhlav"/>
    </w:pPr>
    <w:r>
      <w:rPr>
        <w:bCs/>
      </w:rPr>
      <w:t>Smlouva o</w:t>
    </w:r>
    <w:r w:rsidRPr="00785733">
      <w:rPr>
        <w:bCs/>
      </w:rPr>
      <w:t xml:space="preserve"> </w:t>
    </w:r>
    <w:r>
      <w:rPr>
        <w:bCs/>
      </w:rPr>
      <w:t>poskytování služeb</w:t>
    </w:r>
    <w:r w:rsidRPr="008C334B">
      <w:rPr>
        <w:bCs/>
      </w:rPr>
      <w:t xml:space="preserve"> </w:t>
    </w:r>
    <w:r>
      <w:rPr>
        <w:bCs/>
      </w:rPr>
      <w:t>podpory provozu IISSP – Příloha č. 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1C4010" w:rsidRDefault="00532575" w:rsidP="00820838">
    <w:pPr>
      <w:pStyle w:val="Zhlav"/>
    </w:pPr>
    <w:r>
      <w:rPr>
        <w:bCs/>
      </w:rPr>
      <w:t>Smlouva o</w:t>
    </w:r>
    <w:r w:rsidRPr="00785733">
      <w:rPr>
        <w:bCs/>
      </w:rPr>
      <w:t xml:space="preserve"> </w:t>
    </w:r>
    <w:r>
      <w:rPr>
        <w:bCs/>
      </w:rPr>
      <w:t>poskytování služeb podpory provozu IISSP – Příloha č. 5</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1C4010" w:rsidRDefault="00532575" w:rsidP="00820838">
    <w:pPr>
      <w:pStyle w:val="Zhlav"/>
      <w:tabs>
        <w:tab w:val="clear" w:pos="4536"/>
        <w:tab w:val="clear" w:pos="9072"/>
        <w:tab w:val="left" w:pos="4918"/>
      </w:tabs>
    </w:pPr>
    <w:r>
      <w:rPr>
        <w:bCs/>
      </w:rPr>
      <w:t>Smlouva o</w:t>
    </w:r>
    <w:r w:rsidRPr="00785733">
      <w:rPr>
        <w:bCs/>
      </w:rPr>
      <w:t xml:space="preserve"> </w:t>
    </w:r>
    <w:r>
      <w:rPr>
        <w:bCs/>
      </w:rPr>
      <w:t>poskytování služeb podpory provozu IISSP – Příloha č. 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75" w:rsidRPr="001C4010" w:rsidRDefault="00532575" w:rsidP="00820838">
    <w:pPr>
      <w:pStyle w:val="Zhlav"/>
      <w:tabs>
        <w:tab w:val="clear" w:pos="4536"/>
        <w:tab w:val="clear" w:pos="9072"/>
        <w:tab w:val="left" w:pos="4918"/>
      </w:tabs>
    </w:pPr>
    <w:r>
      <w:rPr>
        <w:bCs/>
      </w:rPr>
      <w:t>Smlouva o</w:t>
    </w:r>
    <w:r w:rsidRPr="00785733">
      <w:rPr>
        <w:bCs/>
      </w:rPr>
      <w:t xml:space="preserve"> </w:t>
    </w:r>
    <w:r>
      <w:rPr>
        <w:bCs/>
      </w:rPr>
      <w:t>poskytování služeb podpory provozu IISSP – Příloha č.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83.95pt;height:139.5pt" o:bullet="t">
        <v:imagedata r:id="rId1" o:title="odrazka"/>
      </v:shape>
    </w:pict>
  </w:numPicBullet>
  <w:numPicBullet w:numPicBulletId="1">
    <w:pict>
      <v:shape id="_x0000_i1036" type="#_x0000_t75" style="width:11.25pt;height:11.25pt" o:bullet="t">
        <v:imagedata r:id="rId2" o:title="BD14691_"/>
      </v:shape>
    </w:pict>
  </w:numPicBullet>
  <w:numPicBullet w:numPicBulletId="2">
    <w:pict>
      <v:shape id="_x0000_i1037" type="#_x0000_t75" style="width:9pt;height:9pt" o:bullet="t">
        <v:imagedata r:id="rId3" o:title="BD14692_"/>
      </v:shape>
    </w:pict>
  </w:numPicBullet>
  <w:numPicBullet w:numPicBulletId="3">
    <w:pict>
      <v:shape id="_x0000_i1038" type="#_x0000_t75" style="width:9pt;height:9pt" o:bullet="t">
        <v:imagedata r:id="rId4" o:title="BD14693_"/>
      </v:shape>
    </w:pict>
  </w:numPicBullet>
  <w:numPicBullet w:numPicBulletId="4">
    <w:pict>
      <v:shape id="_x0000_i1039" type="#_x0000_t75" style="width:9pt;height:9pt" o:bullet="t">
        <v:imagedata r:id="rId5" o:title="BD14656_"/>
      </v:shape>
    </w:pict>
  </w:numPicBullet>
  <w:abstractNum w:abstractNumId="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nsid w:val="FFFFFF80"/>
    <w:multiLevelType w:val="singleLevel"/>
    <w:tmpl w:val="988EF63A"/>
    <w:lvl w:ilvl="0">
      <w:start w:val="1"/>
      <w:numFmt w:val="bullet"/>
      <w:pStyle w:val="Seznamsodrkami5"/>
      <w:lvlText w:val=""/>
      <w:lvlJc w:val="left"/>
      <w:pPr>
        <w:tabs>
          <w:tab w:val="num" w:pos="1492"/>
        </w:tabs>
        <w:ind w:left="1492" w:hanging="360"/>
      </w:pPr>
      <w:rPr>
        <w:rFonts w:ascii="Symbol" w:hAnsi="Symbol" w:hint="default"/>
      </w:rPr>
    </w:lvl>
  </w:abstractNum>
  <w:abstractNum w:abstractNumId="3">
    <w:nsid w:val="FFFFFF81"/>
    <w:multiLevelType w:val="singleLevel"/>
    <w:tmpl w:val="637AAB86"/>
    <w:lvl w:ilvl="0">
      <w:start w:val="1"/>
      <w:numFmt w:val="bullet"/>
      <w:pStyle w:val="Seznamsodrkami4"/>
      <w:lvlText w:val=""/>
      <w:lvlJc w:val="left"/>
      <w:pPr>
        <w:tabs>
          <w:tab w:val="num" w:pos="1209"/>
        </w:tabs>
        <w:ind w:left="1209" w:hanging="360"/>
      </w:pPr>
      <w:rPr>
        <w:rFonts w:ascii="Symbol" w:hAnsi="Symbol" w:hint="default"/>
      </w:rPr>
    </w:lvl>
  </w:abstractNum>
  <w:abstractNum w:abstractNumId="4">
    <w:nsid w:val="00000001"/>
    <w:multiLevelType w:val="singleLevel"/>
    <w:tmpl w:val="00000001"/>
    <w:name w:val="WW8Num2"/>
    <w:lvl w:ilvl="0">
      <w:numFmt w:val="bullet"/>
      <w:lvlText w:val="-"/>
      <w:lvlJc w:val="left"/>
      <w:pPr>
        <w:tabs>
          <w:tab w:val="num" w:pos="0"/>
        </w:tabs>
        <w:ind w:left="720" w:hanging="360"/>
      </w:pPr>
      <w:rPr>
        <w:rFonts w:ascii="Times New Roman" w:hAnsi="Times New Roman" w:cs="Times New Roman"/>
      </w:rPr>
    </w:lvl>
  </w:abstractNum>
  <w:abstractNum w:abstractNumId="5">
    <w:nsid w:val="00000002"/>
    <w:multiLevelType w:val="multilevel"/>
    <w:tmpl w:val="C7C45C28"/>
    <w:name w:val="WW8Num12"/>
    <w:lvl w:ilvl="0">
      <w:start w:val="1"/>
      <w:numFmt w:val="lowerRoman"/>
      <w:lvlText w:val="%1)"/>
      <w:lvlJc w:val="left"/>
      <w:pPr>
        <w:tabs>
          <w:tab w:val="num" w:pos="1800"/>
        </w:tabs>
        <w:ind w:left="1800" w:hanging="720"/>
      </w:pPr>
    </w:lvl>
    <w:lvl w:ilvl="1">
      <w:start w:val="1"/>
      <w:numFmt w:val="lowerLetter"/>
      <w:lvlText w:val="%2)"/>
      <w:lvlJc w:val="left"/>
      <w:pPr>
        <w:tabs>
          <w:tab w:val="num" w:pos="1353"/>
        </w:tabs>
        <w:ind w:left="1353" w:hanging="360"/>
      </w:pPr>
      <w:rPr>
        <w:rFonts w:ascii="Calibri" w:eastAsia="Times New Roman" w:hAnsi="Calibri" w:cs="Calibri"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
    <w:nsid w:val="01D8642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2385418"/>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25D5CAE"/>
    <w:multiLevelType w:val="hybridMultilevel"/>
    <w:tmpl w:val="A59275D0"/>
    <w:lvl w:ilvl="0" w:tplc="483696CC">
      <w:start w:val="1"/>
      <w:numFmt w:val="bullet"/>
      <w:pStyle w:val="Odrkovseznam"/>
      <w:lvlText w:val=""/>
      <w:lvlPicBulletId w:val="1"/>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083F0471"/>
    <w:multiLevelType w:val="singleLevel"/>
    <w:tmpl w:val="FAD0A920"/>
    <w:lvl w:ilvl="0">
      <w:start w:val="1"/>
      <w:numFmt w:val="bullet"/>
      <w:pStyle w:val="odrka2"/>
      <w:lvlText w:val=""/>
      <w:lvlJc w:val="left"/>
      <w:pPr>
        <w:tabs>
          <w:tab w:val="num" w:pos="720"/>
        </w:tabs>
        <w:ind w:left="720" w:hanging="360"/>
      </w:pPr>
      <w:rPr>
        <w:rFonts w:ascii="Symbol" w:hAnsi="Symbol" w:hint="default"/>
        <w:sz w:val="22"/>
      </w:rPr>
    </w:lvl>
  </w:abstractNum>
  <w:abstractNum w:abstractNumId="10">
    <w:nsid w:val="09DB48AF"/>
    <w:multiLevelType w:val="multilevel"/>
    <w:tmpl w:val="3ACC29C6"/>
    <w:lvl w:ilvl="0">
      <w:start w:val="1"/>
      <w:numFmt w:val="decimal"/>
      <w:pStyle w:val="StylArial10bTunPodtren"/>
      <w:lvlText w:val="%1."/>
      <w:lvlJc w:val="left"/>
      <w:pPr>
        <w:tabs>
          <w:tab w:val="num" w:pos="737"/>
        </w:tabs>
        <w:ind w:left="737" w:hanging="737"/>
      </w:pPr>
      <w:rPr>
        <w:rFonts w:ascii="Garamond" w:hAnsi="Garamond"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hint="default"/>
        <w:i w:val="0"/>
      </w:rPr>
    </w:lvl>
    <w:lvl w:ilvl="2">
      <w:start w:val="1"/>
      <w:numFmt w:val="decimal"/>
      <w:lvlText w:val="%1.%2.%3"/>
      <w:lvlJc w:val="left"/>
      <w:pPr>
        <w:tabs>
          <w:tab w:val="num" w:pos="2177"/>
        </w:tabs>
        <w:ind w:left="2177" w:hanging="737"/>
      </w:pPr>
      <w:rPr>
        <w:rFonts w:ascii="Garamond" w:hAnsi="Garamond"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ABC0FC5"/>
    <w:multiLevelType w:val="multilevel"/>
    <w:tmpl w:val="2620E20A"/>
    <w:name w:val="WW8Num3"/>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P4 - %1.%2."/>
      <w:lvlJc w:val="left"/>
      <w:pPr>
        <w:tabs>
          <w:tab w:val="num" w:pos="720"/>
        </w:tabs>
        <w:ind w:left="720" w:hanging="720"/>
      </w:pPr>
      <w:rPr>
        <w:rFonts w:hint="default"/>
      </w:rPr>
    </w:lvl>
    <w:lvl w:ilvl="2">
      <w:start w:val="1"/>
      <w:numFmt w:val="decimal"/>
      <w:pStyle w:val="NumberedHeadingStyleA3"/>
      <w:lvlText w:val="P4 - %1.%2.%3."/>
      <w:lvlJc w:val="left"/>
      <w:pPr>
        <w:tabs>
          <w:tab w:val="num" w:pos="720"/>
        </w:tabs>
        <w:ind w:left="720" w:hanging="720"/>
      </w:pPr>
      <w:rPr>
        <w:rFonts w:hint="default"/>
      </w:rPr>
    </w:lvl>
    <w:lvl w:ilvl="3">
      <w:start w:val="1"/>
      <w:numFmt w:val="decimal"/>
      <w:pStyle w:val="NumberedHeadingStyleA4"/>
      <w:lvlText w:val="P4 - %1.%2.%3.%4."/>
      <w:lvlJc w:val="left"/>
      <w:pPr>
        <w:tabs>
          <w:tab w:val="num" w:pos="1080"/>
        </w:tabs>
        <w:ind w:left="1080" w:hanging="1080"/>
      </w:pPr>
      <w:rPr>
        <w:rFonts w:hint="default"/>
      </w:rPr>
    </w:lvl>
    <w:lvl w:ilvl="4">
      <w:start w:val="1"/>
      <w:numFmt w:val="decimal"/>
      <w:pStyle w:val="NumberedHeadingStyleA5"/>
      <w:lvlText w:val="P4 - %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2">
    <w:nsid w:val="0DEB2938"/>
    <w:multiLevelType w:val="multilevel"/>
    <w:tmpl w:val="328C9182"/>
    <w:lvl w:ilvl="0">
      <w:start w:val="1"/>
      <w:numFmt w:val="decimal"/>
      <w:lvlText w:val="%1."/>
      <w:lvlJc w:val="left"/>
      <w:pPr>
        <w:tabs>
          <w:tab w:val="num" w:pos="357"/>
        </w:tabs>
        <w:ind w:left="357" w:hanging="357"/>
      </w:pPr>
      <w:rPr>
        <w:b w:val="0"/>
      </w:rPr>
    </w:lvl>
    <w:lvl w:ilvl="1">
      <w:start w:val="1"/>
      <w:numFmt w:val="decimal"/>
      <w:lvlText w:val="%1.%2"/>
      <w:lvlJc w:val="left"/>
      <w:pPr>
        <w:tabs>
          <w:tab w:val="num" w:pos="624"/>
        </w:tabs>
        <w:ind w:left="340" w:hanging="340"/>
      </w:pPr>
    </w:lvl>
    <w:lvl w:ilvl="2">
      <w:start w:val="1"/>
      <w:numFmt w:val="decimal"/>
      <w:lvlText w:val="%1.%2.%3"/>
      <w:lvlJc w:val="left"/>
      <w:pPr>
        <w:tabs>
          <w:tab w:val="num" w:pos="340"/>
        </w:tabs>
        <w:ind w:left="340" w:hanging="340"/>
      </w:pPr>
    </w:lvl>
    <w:lvl w:ilvl="3">
      <w:start w:val="1"/>
      <w:numFmt w:val="decimal"/>
      <w:lvlText w:val="%1.%2.%3.%4"/>
      <w:lvlJc w:val="left"/>
      <w:pPr>
        <w:tabs>
          <w:tab w:val="num" w:pos="340"/>
        </w:tabs>
        <w:ind w:left="340" w:hanging="340"/>
      </w:pPr>
    </w:lvl>
    <w:lvl w:ilvl="4">
      <w:start w:val="1"/>
      <w:numFmt w:val="decimal"/>
      <w:lvlText w:val="%1.%2.%3.%4.%5."/>
      <w:lvlJc w:val="left"/>
      <w:pPr>
        <w:tabs>
          <w:tab w:val="num" w:pos="2517"/>
        </w:tabs>
        <w:ind w:left="2229" w:hanging="792"/>
      </w:pPr>
    </w:lvl>
    <w:lvl w:ilvl="5">
      <w:start w:val="1"/>
      <w:numFmt w:val="decimal"/>
      <w:lvlText w:val="%1.%2.%3.%4.%5.%6."/>
      <w:lvlJc w:val="left"/>
      <w:pPr>
        <w:tabs>
          <w:tab w:val="num" w:pos="2877"/>
        </w:tabs>
        <w:ind w:left="2733" w:hanging="936"/>
      </w:pPr>
    </w:lvl>
    <w:lvl w:ilvl="6">
      <w:start w:val="1"/>
      <w:numFmt w:val="decimal"/>
      <w:lvlText w:val="%1.%2.%3.%4.%5.%6.%7."/>
      <w:lvlJc w:val="left"/>
      <w:pPr>
        <w:tabs>
          <w:tab w:val="num" w:pos="3597"/>
        </w:tabs>
        <w:ind w:left="3237" w:hanging="1080"/>
      </w:pPr>
    </w:lvl>
    <w:lvl w:ilvl="7">
      <w:start w:val="1"/>
      <w:numFmt w:val="decimal"/>
      <w:lvlText w:val="%1.%2.%3.%4.%5.%6.%7.%8."/>
      <w:lvlJc w:val="left"/>
      <w:pPr>
        <w:tabs>
          <w:tab w:val="num" w:pos="3957"/>
        </w:tabs>
        <w:ind w:left="3741" w:hanging="1224"/>
      </w:pPr>
    </w:lvl>
    <w:lvl w:ilvl="8">
      <w:start w:val="1"/>
      <w:numFmt w:val="decimal"/>
      <w:lvlText w:val="%1.%2.%3.%4.%5.%6.%7.%8.%9."/>
      <w:lvlJc w:val="left"/>
      <w:pPr>
        <w:tabs>
          <w:tab w:val="num" w:pos="4677"/>
        </w:tabs>
        <w:ind w:left="4317" w:hanging="1440"/>
      </w:pPr>
    </w:lvl>
  </w:abstractNum>
  <w:abstractNum w:abstractNumId="13">
    <w:nsid w:val="15505685"/>
    <w:multiLevelType w:val="hybridMultilevel"/>
    <w:tmpl w:val="8A1CC14E"/>
    <w:lvl w:ilvl="0" w:tplc="3CB8AE94">
      <w:start w:val="1"/>
      <w:numFmt w:val="lowerLetter"/>
      <w:pStyle w:val="zzxx"/>
      <w:lvlText w:val="%1)"/>
      <w:lvlJc w:val="left"/>
      <w:pPr>
        <w:ind w:left="360" w:hanging="360"/>
      </w:pPr>
      <w:rPr>
        <w:rFonts w:hint="default"/>
        <w:b/>
        <w:i w:val="0"/>
      </w:rPr>
    </w:lvl>
    <w:lvl w:ilvl="1" w:tplc="EF88B302">
      <w:start w:val="1"/>
      <w:numFmt w:val="lowerLetter"/>
      <w:lvlText w:val="%2)"/>
      <w:lvlJc w:val="left"/>
      <w:pPr>
        <w:ind w:left="1800" w:firstLine="0"/>
      </w:pPr>
      <w:rPr>
        <w:rFonts w:hint="default"/>
      </w:rPr>
    </w:lvl>
    <w:lvl w:ilvl="2" w:tplc="EEF49142" w:tentative="1">
      <w:start w:val="1"/>
      <w:numFmt w:val="lowerRoman"/>
      <w:lvlText w:val="%3."/>
      <w:lvlJc w:val="right"/>
      <w:pPr>
        <w:ind w:left="2880" w:hanging="180"/>
      </w:pPr>
    </w:lvl>
    <w:lvl w:ilvl="3" w:tplc="0E4A7B78" w:tentative="1">
      <w:start w:val="1"/>
      <w:numFmt w:val="decimal"/>
      <w:lvlText w:val="%4."/>
      <w:lvlJc w:val="left"/>
      <w:pPr>
        <w:ind w:left="3600" w:hanging="360"/>
      </w:pPr>
    </w:lvl>
    <w:lvl w:ilvl="4" w:tplc="0FDA99EE" w:tentative="1">
      <w:start w:val="1"/>
      <w:numFmt w:val="lowerLetter"/>
      <w:lvlText w:val="%5."/>
      <w:lvlJc w:val="left"/>
      <w:pPr>
        <w:ind w:left="4320" w:hanging="360"/>
      </w:pPr>
    </w:lvl>
    <w:lvl w:ilvl="5" w:tplc="AA644162" w:tentative="1">
      <w:start w:val="1"/>
      <w:numFmt w:val="lowerRoman"/>
      <w:lvlText w:val="%6."/>
      <w:lvlJc w:val="right"/>
      <w:pPr>
        <w:ind w:left="5040" w:hanging="180"/>
      </w:pPr>
    </w:lvl>
    <w:lvl w:ilvl="6" w:tplc="DEDC4F98" w:tentative="1">
      <w:start w:val="1"/>
      <w:numFmt w:val="decimal"/>
      <w:lvlText w:val="%7."/>
      <w:lvlJc w:val="left"/>
      <w:pPr>
        <w:ind w:left="5760" w:hanging="360"/>
      </w:pPr>
    </w:lvl>
    <w:lvl w:ilvl="7" w:tplc="0FA0B864" w:tentative="1">
      <w:start w:val="1"/>
      <w:numFmt w:val="lowerLetter"/>
      <w:lvlText w:val="%8."/>
      <w:lvlJc w:val="left"/>
      <w:pPr>
        <w:ind w:left="6480" w:hanging="360"/>
      </w:pPr>
    </w:lvl>
    <w:lvl w:ilvl="8" w:tplc="8E5C0C54" w:tentative="1">
      <w:start w:val="1"/>
      <w:numFmt w:val="lowerRoman"/>
      <w:lvlText w:val="%9."/>
      <w:lvlJc w:val="right"/>
      <w:pPr>
        <w:ind w:left="7200" w:hanging="180"/>
      </w:pPr>
    </w:lvl>
  </w:abstractNum>
  <w:abstractNum w:abstractNumId="14">
    <w:nsid w:val="158A1150"/>
    <w:multiLevelType w:val="hybridMultilevel"/>
    <w:tmpl w:val="19648974"/>
    <w:lvl w:ilvl="0" w:tplc="0409000F">
      <w:numFmt w:val="bullet"/>
      <w:lvlText w:val="-"/>
      <w:lvlJc w:val="left"/>
      <w:pPr>
        <w:ind w:left="1211" w:hanging="360"/>
      </w:pPr>
      <w:rPr>
        <w:rFonts w:ascii="Times New Roman" w:eastAsia="Times New Roman" w:hAnsi="Times New Roman" w:cs="Times New Roman" w:hint="default"/>
      </w:rPr>
    </w:lvl>
    <w:lvl w:ilvl="1" w:tplc="04090019">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15">
    <w:nsid w:val="16056980"/>
    <w:multiLevelType w:val="multilevel"/>
    <w:tmpl w:val="71509CA6"/>
    <w:lvl w:ilvl="0">
      <w:start w:val="1"/>
      <w:numFmt w:val="bullet"/>
      <w:pStyle w:val="Seznamteky"/>
      <w:lvlText w:val=""/>
      <w:lvlJc w:val="left"/>
      <w:pPr>
        <w:tabs>
          <w:tab w:val="num" w:pos="1701"/>
        </w:tabs>
        <w:ind w:left="1701" w:hanging="567"/>
      </w:pPr>
      <w:rPr>
        <w:rFonts w:ascii="Symbol" w:hAnsi="Symbol" w:hint="default"/>
      </w:rPr>
    </w:lvl>
    <w:lvl w:ilvl="1">
      <w:start w:val="1"/>
      <w:numFmt w:val="bullet"/>
      <w:lvlText w:val=""/>
      <w:lvlJc w:val="left"/>
      <w:pPr>
        <w:tabs>
          <w:tab w:val="num" w:pos="2268"/>
        </w:tabs>
        <w:ind w:left="2268" w:hanging="567"/>
      </w:pPr>
      <w:rPr>
        <w:rFonts w:ascii="Symbol" w:hAnsi="Symbol" w:hint="default"/>
      </w:rPr>
    </w:lvl>
    <w:lvl w:ilvl="2">
      <w:start w:val="1"/>
      <w:numFmt w:val="bullet"/>
      <w:lvlText w:val=""/>
      <w:lvlJc w:val="left"/>
      <w:pPr>
        <w:tabs>
          <w:tab w:val="num" w:pos="2835"/>
        </w:tabs>
        <w:ind w:left="2835" w:hanging="567"/>
      </w:pPr>
      <w:rPr>
        <w:rFonts w:ascii="Symbol" w:hAnsi="Symbol" w:hint="default"/>
      </w:rPr>
    </w:lvl>
    <w:lvl w:ilvl="3">
      <w:start w:val="1"/>
      <w:numFmt w:val="bullet"/>
      <w:lvlText w:val=""/>
      <w:lvlJc w:val="left"/>
      <w:pPr>
        <w:tabs>
          <w:tab w:val="num" w:pos="3402"/>
        </w:tabs>
        <w:ind w:left="3402" w:hanging="567"/>
      </w:pPr>
      <w:rPr>
        <w:rFonts w:ascii="Symbol" w:hAnsi="Symbol"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4536"/>
        </w:tabs>
        <w:ind w:left="4536" w:hanging="567"/>
      </w:pPr>
      <w:rPr>
        <w:rFonts w:ascii="Symbol" w:hAnsi="Symbol" w:hint="default"/>
      </w:rPr>
    </w:lvl>
    <w:lvl w:ilvl="6">
      <w:start w:val="1"/>
      <w:numFmt w:val="bullet"/>
      <w:lvlText w:val=""/>
      <w:lvlJc w:val="left"/>
      <w:pPr>
        <w:tabs>
          <w:tab w:val="num" w:pos="5103"/>
        </w:tabs>
        <w:ind w:left="5103" w:hanging="567"/>
      </w:pPr>
      <w:rPr>
        <w:rFonts w:ascii="Symbol" w:hAnsi="Symbol" w:hint="default"/>
      </w:rPr>
    </w:lvl>
    <w:lvl w:ilvl="7">
      <w:start w:val="1"/>
      <w:numFmt w:val="bullet"/>
      <w:lvlText w:val=""/>
      <w:lvlJc w:val="left"/>
      <w:pPr>
        <w:tabs>
          <w:tab w:val="num" w:pos="5670"/>
        </w:tabs>
        <w:ind w:left="5670" w:hanging="567"/>
      </w:pPr>
      <w:rPr>
        <w:rFonts w:ascii="Symbol" w:hAnsi="Symbol" w:hint="default"/>
      </w:rPr>
    </w:lvl>
    <w:lvl w:ilvl="8">
      <w:start w:val="1"/>
      <w:numFmt w:val="bullet"/>
      <w:lvlText w:val=""/>
      <w:lvlJc w:val="left"/>
      <w:pPr>
        <w:tabs>
          <w:tab w:val="num" w:pos="6237"/>
        </w:tabs>
        <w:ind w:left="6237" w:hanging="567"/>
      </w:pPr>
      <w:rPr>
        <w:rFonts w:ascii="Symbol" w:hAnsi="Symbol" w:hint="default"/>
      </w:rPr>
    </w:lvl>
  </w:abstractNum>
  <w:abstractNum w:abstractNumId="16">
    <w:nsid w:val="25B30619"/>
    <w:multiLevelType w:val="multilevel"/>
    <w:tmpl w:val="F560F3F6"/>
    <w:lvl w:ilvl="0">
      <w:start w:val="1"/>
      <w:numFmt w:val="upperLetter"/>
      <w:pStyle w:val="Ploha1"/>
      <w:lvlText w:val="Příloha %1"/>
      <w:lvlJc w:val="left"/>
      <w:pPr>
        <w:tabs>
          <w:tab w:val="num" w:pos="851"/>
        </w:tabs>
        <w:ind w:left="851" w:hanging="851"/>
      </w:pPr>
      <w:rPr>
        <w:rFonts w:hint="default"/>
        <w:sz w:val="28"/>
        <w:szCs w:val="28"/>
      </w:rPr>
    </w:lvl>
    <w:lvl w:ilvl="1">
      <w:start w:val="1"/>
      <w:numFmt w:val="decimal"/>
      <w:pStyle w:val="Ploha2"/>
      <w:lvlText w:val="%1.%2"/>
      <w:lvlJc w:val="left"/>
      <w:pPr>
        <w:tabs>
          <w:tab w:val="num" w:pos="851"/>
        </w:tabs>
        <w:ind w:left="851" w:hanging="851"/>
      </w:pPr>
      <w:rPr>
        <w:rFonts w:asciiTheme="minorHAnsi" w:hAnsiTheme="minorHAnsi" w:cstheme="minorHAnsi" w:hint="default"/>
      </w:rPr>
    </w:lvl>
    <w:lvl w:ilvl="2">
      <w:start w:val="1"/>
      <w:numFmt w:val="decimal"/>
      <w:pStyle w:val="Ploha3"/>
      <w:lvlText w:val="%1.%2.%3"/>
      <w:lvlJc w:val="left"/>
      <w:pPr>
        <w:tabs>
          <w:tab w:val="num" w:pos="851"/>
        </w:tabs>
        <w:ind w:left="851" w:hanging="851"/>
      </w:pPr>
      <w:rPr>
        <w:rFonts w:hint="default"/>
      </w:rPr>
    </w:lvl>
    <w:lvl w:ilvl="3">
      <w:start w:val="1"/>
      <w:numFmt w:val="none"/>
      <w:pStyle w:val="Ploha4"/>
      <w:lvlText w:val=""/>
      <w:lvlJc w:val="left"/>
      <w:pPr>
        <w:tabs>
          <w:tab w:val="num" w:pos="851"/>
        </w:tabs>
        <w:ind w:left="851" w:firstLine="0"/>
      </w:pPr>
      <w:rPr>
        <w:rFonts w:hint="default"/>
      </w:rPr>
    </w:lvl>
    <w:lvl w:ilvl="4">
      <w:start w:val="1"/>
      <w:numFmt w:val="none"/>
      <w:lvlText w:val=""/>
      <w:lvlJc w:val="left"/>
      <w:pPr>
        <w:tabs>
          <w:tab w:val="num" w:pos="851"/>
        </w:tabs>
        <w:ind w:left="851" w:hanging="851"/>
      </w:pPr>
      <w:rPr>
        <w:rFonts w:hint="default"/>
      </w:rPr>
    </w:lvl>
    <w:lvl w:ilvl="5">
      <w:start w:val="1"/>
      <w:numFmt w:val="upperRoman"/>
      <w:lvlText w:val="%6"/>
      <w:lvlJc w:val="left"/>
      <w:pPr>
        <w:tabs>
          <w:tab w:val="num" w:pos="1418"/>
        </w:tabs>
        <w:ind w:left="1418" w:hanging="567"/>
      </w:pPr>
      <w:rPr>
        <w:rFonts w:hint="default"/>
      </w:rPr>
    </w:lvl>
    <w:lvl w:ilvl="6">
      <w:start w:val="1"/>
      <w:numFmt w:val="lowerLetter"/>
      <w:lvlText w:val="%6.%7"/>
      <w:lvlJc w:val="left"/>
      <w:pPr>
        <w:tabs>
          <w:tab w:val="num" w:pos="1418"/>
        </w:tabs>
        <w:ind w:left="1418" w:hanging="567"/>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851" w:hanging="851"/>
      </w:pPr>
      <w:rPr>
        <w:rFonts w:hint="default"/>
      </w:rPr>
    </w:lvl>
  </w:abstractNum>
  <w:abstractNum w:abstractNumId="17">
    <w:nsid w:val="27B6268C"/>
    <w:multiLevelType w:val="hybridMultilevel"/>
    <w:tmpl w:val="C1542830"/>
    <w:lvl w:ilvl="0" w:tplc="B06A408C">
      <w:start w:val="1"/>
      <w:numFmt w:val="decimal"/>
      <w:lvlText w:val="%1."/>
      <w:lvlJc w:val="left"/>
      <w:pPr>
        <w:tabs>
          <w:tab w:val="num" w:pos="360"/>
        </w:tabs>
        <w:ind w:left="360" w:hanging="360"/>
      </w:pPr>
      <w:rPr>
        <w:rFonts w:hint="default"/>
      </w:rPr>
    </w:lvl>
    <w:lvl w:ilvl="1" w:tplc="9716C6DA">
      <w:start w:val="1"/>
      <w:numFmt w:val="lowerLetter"/>
      <w:lvlText w:val="%2."/>
      <w:lvlJc w:val="left"/>
      <w:pPr>
        <w:tabs>
          <w:tab w:val="num" w:pos="1080"/>
        </w:tabs>
        <w:ind w:left="1080" w:hanging="360"/>
      </w:pPr>
    </w:lvl>
    <w:lvl w:ilvl="2" w:tplc="55AAF3F0" w:tentative="1">
      <w:start w:val="1"/>
      <w:numFmt w:val="lowerRoman"/>
      <w:lvlText w:val="%3."/>
      <w:lvlJc w:val="right"/>
      <w:pPr>
        <w:tabs>
          <w:tab w:val="num" w:pos="1800"/>
        </w:tabs>
        <w:ind w:left="1800" w:hanging="180"/>
      </w:pPr>
    </w:lvl>
    <w:lvl w:ilvl="3" w:tplc="C9DEC21C" w:tentative="1">
      <w:start w:val="1"/>
      <w:numFmt w:val="decimal"/>
      <w:lvlText w:val="%4."/>
      <w:lvlJc w:val="left"/>
      <w:pPr>
        <w:tabs>
          <w:tab w:val="num" w:pos="2520"/>
        </w:tabs>
        <w:ind w:left="2520" w:hanging="360"/>
      </w:pPr>
    </w:lvl>
    <w:lvl w:ilvl="4" w:tplc="50ECCBB0" w:tentative="1">
      <w:start w:val="1"/>
      <w:numFmt w:val="lowerLetter"/>
      <w:lvlText w:val="%5."/>
      <w:lvlJc w:val="left"/>
      <w:pPr>
        <w:tabs>
          <w:tab w:val="num" w:pos="3240"/>
        </w:tabs>
        <w:ind w:left="3240" w:hanging="360"/>
      </w:pPr>
    </w:lvl>
    <w:lvl w:ilvl="5" w:tplc="A718D702" w:tentative="1">
      <w:start w:val="1"/>
      <w:numFmt w:val="lowerRoman"/>
      <w:lvlText w:val="%6."/>
      <w:lvlJc w:val="right"/>
      <w:pPr>
        <w:tabs>
          <w:tab w:val="num" w:pos="3960"/>
        </w:tabs>
        <w:ind w:left="3960" w:hanging="180"/>
      </w:pPr>
    </w:lvl>
    <w:lvl w:ilvl="6" w:tplc="250EDEC4" w:tentative="1">
      <w:start w:val="1"/>
      <w:numFmt w:val="decimal"/>
      <w:lvlText w:val="%7."/>
      <w:lvlJc w:val="left"/>
      <w:pPr>
        <w:tabs>
          <w:tab w:val="num" w:pos="4680"/>
        </w:tabs>
        <w:ind w:left="4680" w:hanging="360"/>
      </w:pPr>
    </w:lvl>
    <w:lvl w:ilvl="7" w:tplc="C534DC06" w:tentative="1">
      <w:start w:val="1"/>
      <w:numFmt w:val="lowerLetter"/>
      <w:lvlText w:val="%8."/>
      <w:lvlJc w:val="left"/>
      <w:pPr>
        <w:tabs>
          <w:tab w:val="num" w:pos="5400"/>
        </w:tabs>
        <w:ind w:left="5400" w:hanging="360"/>
      </w:pPr>
    </w:lvl>
    <w:lvl w:ilvl="8" w:tplc="57468C3A" w:tentative="1">
      <w:start w:val="1"/>
      <w:numFmt w:val="lowerRoman"/>
      <w:lvlText w:val="%9."/>
      <w:lvlJc w:val="right"/>
      <w:pPr>
        <w:tabs>
          <w:tab w:val="num" w:pos="6120"/>
        </w:tabs>
        <w:ind w:left="6120" w:hanging="180"/>
      </w:pPr>
    </w:lvl>
  </w:abstractNum>
  <w:abstractNum w:abstractNumId="18">
    <w:nsid w:val="291E0B8C"/>
    <w:multiLevelType w:val="multilevel"/>
    <w:tmpl w:val="3034A5B4"/>
    <w:lvl w:ilvl="0">
      <w:start w:val="1"/>
      <w:numFmt w:val="decimal"/>
      <w:pStyle w:val="StylArial10bTunPodtrenZarovnatdoblokuZa6b"/>
      <w:lvlText w:val="%1."/>
      <w:lvlJc w:val="left"/>
      <w:pPr>
        <w:tabs>
          <w:tab w:val="num" w:pos="737"/>
        </w:tabs>
        <w:ind w:left="737" w:hanging="737"/>
      </w:pPr>
      <w:rPr>
        <w:rFonts w:ascii="Garamond" w:hAnsi="Garamond"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ascii="Arial" w:hAnsi="Arial" w:hint="default"/>
        <w:b/>
        <w:i w:val="0"/>
        <w:color w:val="auto"/>
        <w:sz w:val="20"/>
        <w:u w:val="single"/>
      </w:rPr>
    </w:lvl>
    <w:lvl w:ilvl="2">
      <w:start w:val="1"/>
      <w:numFmt w:val="decimal"/>
      <w:lvlText w:val="%1.%2.%3"/>
      <w:lvlJc w:val="left"/>
      <w:pPr>
        <w:tabs>
          <w:tab w:val="num" w:pos="2177"/>
        </w:tabs>
        <w:ind w:left="2177" w:hanging="737"/>
      </w:pPr>
      <w:rPr>
        <w:rFonts w:ascii="Garamond" w:hAnsi="Garamond"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CD9488F"/>
    <w:multiLevelType w:val="hybridMultilevel"/>
    <w:tmpl w:val="A276FFDC"/>
    <w:lvl w:ilvl="0" w:tplc="5EB0F76E">
      <w:start w:val="1"/>
      <w:numFmt w:val="bullet"/>
      <w:pStyle w:val="Odrky"/>
      <w:lvlText w:val=""/>
      <w:lvlJc w:val="left"/>
      <w:pPr>
        <w:tabs>
          <w:tab w:val="num" w:pos="720"/>
        </w:tabs>
        <w:ind w:left="720" w:hanging="360"/>
      </w:pPr>
      <w:rPr>
        <w:rFonts w:ascii="Symbol" w:hAnsi="Symbol" w:cs="Times New Roman" w:hint="default"/>
      </w:rPr>
    </w:lvl>
    <w:lvl w:ilvl="1" w:tplc="C39E3906">
      <w:start w:val="1"/>
      <w:numFmt w:val="bullet"/>
      <w:lvlText w:val="o"/>
      <w:lvlJc w:val="left"/>
      <w:pPr>
        <w:tabs>
          <w:tab w:val="num" w:pos="1440"/>
        </w:tabs>
        <w:ind w:left="1440" w:hanging="360"/>
      </w:pPr>
      <w:rPr>
        <w:rFonts w:ascii="Courier New" w:hAnsi="Courier New" w:cs="Courier New" w:hint="default"/>
      </w:rPr>
    </w:lvl>
    <w:lvl w:ilvl="2" w:tplc="24DC8DDC">
      <w:start w:val="1"/>
      <w:numFmt w:val="bullet"/>
      <w:lvlText w:val=""/>
      <w:lvlJc w:val="left"/>
      <w:pPr>
        <w:tabs>
          <w:tab w:val="num" w:pos="2160"/>
        </w:tabs>
        <w:ind w:left="2160" w:hanging="360"/>
      </w:pPr>
      <w:rPr>
        <w:rFonts w:ascii="Wingdings" w:hAnsi="Wingdings" w:cs="Times New Roman" w:hint="default"/>
      </w:rPr>
    </w:lvl>
    <w:lvl w:ilvl="3" w:tplc="93D25806">
      <w:start w:val="1"/>
      <w:numFmt w:val="bullet"/>
      <w:lvlText w:val=""/>
      <w:lvlJc w:val="left"/>
      <w:pPr>
        <w:tabs>
          <w:tab w:val="num" w:pos="2880"/>
        </w:tabs>
        <w:ind w:left="2880" w:hanging="360"/>
      </w:pPr>
      <w:rPr>
        <w:rFonts w:ascii="Symbol" w:hAnsi="Symbol" w:cs="Times New Roman" w:hint="default"/>
      </w:rPr>
    </w:lvl>
    <w:lvl w:ilvl="4" w:tplc="3190F2B4">
      <w:start w:val="1"/>
      <w:numFmt w:val="bullet"/>
      <w:lvlText w:val="o"/>
      <w:lvlJc w:val="left"/>
      <w:pPr>
        <w:tabs>
          <w:tab w:val="num" w:pos="3600"/>
        </w:tabs>
        <w:ind w:left="3600" w:hanging="360"/>
      </w:pPr>
      <w:rPr>
        <w:rFonts w:ascii="Courier New" w:hAnsi="Courier New" w:cs="Courier New" w:hint="default"/>
      </w:rPr>
    </w:lvl>
    <w:lvl w:ilvl="5" w:tplc="852EB38A">
      <w:start w:val="1"/>
      <w:numFmt w:val="bullet"/>
      <w:lvlText w:val=""/>
      <w:lvlJc w:val="left"/>
      <w:pPr>
        <w:tabs>
          <w:tab w:val="num" w:pos="4320"/>
        </w:tabs>
        <w:ind w:left="4320" w:hanging="360"/>
      </w:pPr>
      <w:rPr>
        <w:rFonts w:ascii="Wingdings" w:hAnsi="Wingdings" w:cs="Times New Roman" w:hint="default"/>
      </w:rPr>
    </w:lvl>
    <w:lvl w:ilvl="6" w:tplc="5EAE8E36">
      <w:start w:val="1"/>
      <w:numFmt w:val="bullet"/>
      <w:lvlText w:val=""/>
      <w:lvlJc w:val="left"/>
      <w:pPr>
        <w:tabs>
          <w:tab w:val="num" w:pos="5040"/>
        </w:tabs>
        <w:ind w:left="5040" w:hanging="360"/>
      </w:pPr>
      <w:rPr>
        <w:rFonts w:ascii="Symbol" w:hAnsi="Symbol" w:cs="Times New Roman" w:hint="default"/>
      </w:rPr>
    </w:lvl>
    <w:lvl w:ilvl="7" w:tplc="44607D14">
      <w:start w:val="1"/>
      <w:numFmt w:val="bullet"/>
      <w:lvlText w:val="o"/>
      <w:lvlJc w:val="left"/>
      <w:pPr>
        <w:tabs>
          <w:tab w:val="num" w:pos="5760"/>
        </w:tabs>
        <w:ind w:left="5760" w:hanging="360"/>
      </w:pPr>
      <w:rPr>
        <w:rFonts w:ascii="Courier New" w:hAnsi="Courier New" w:cs="Courier New" w:hint="default"/>
      </w:rPr>
    </w:lvl>
    <w:lvl w:ilvl="8" w:tplc="CF966DDE">
      <w:start w:val="1"/>
      <w:numFmt w:val="bullet"/>
      <w:lvlText w:val=""/>
      <w:lvlJc w:val="left"/>
      <w:pPr>
        <w:tabs>
          <w:tab w:val="num" w:pos="6480"/>
        </w:tabs>
        <w:ind w:left="6480" w:hanging="360"/>
      </w:pPr>
      <w:rPr>
        <w:rFonts w:ascii="Wingdings" w:hAnsi="Wingdings" w:cs="Times New Roman" w:hint="default"/>
      </w:rPr>
    </w:lvl>
  </w:abstractNum>
  <w:abstractNum w:abstractNumId="20">
    <w:nsid w:val="2D26424C"/>
    <w:multiLevelType w:val="hybridMultilevel"/>
    <w:tmpl w:val="81AACE2E"/>
    <w:name w:val="WW8Num82"/>
    <w:lvl w:ilvl="0" w:tplc="FF7012B8">
      <w:numFmt w:val="bullet"/>
      <w:lvlText w:val="-"/>
      <w:lvlJc w:val="left"/>
      <w:pPr>
        <w:ind w:left="720" w:hanging="360"/>
      </w:pPr>
      <w:rPr>
        <w:rFonts w:ascii="Calibri" w:eastAsiaTheme="minorHAnsi" w:hAnsi="Calibri" w:cs="Calibri" w:hint="default"/>
      </w:rPr>
    </w:lvl>
    <w:lvl w:ilvl="1" w:tplc="5EFE98DA" w:tentative="1">
      <w:start w:val="1"/>
      <w:numFmt w:val="bullet"/>
      <w:lvlText w:val="o"/>
      <w:lvlJc w:val="left"/>
      <w:pPr>
        <w:ind w:left="1440" w:hanging="360"/>
      </w:pPr>
      <w:rPr>
        <w:rFonts w:ascii="Courier New" w:hAnsi="Courier New" w:cs="Courier New" w:hint="default"/>
      </w:rPr>
    </w:lvl>
    <w:lvl w:ilvl="2" w:tplc="6FCA2A9A" w:tentative="1">
      <w:start w:val="1"/>
      <w:numFmt w:val="bullet"/>
      <w:lvlText w:val=""/>
      <w:lvlJc w:val="left"/>
      <w:pPr>
        <w:ind w:left="2160" w:hanging="360"/>
      </w:pPr>
      <w:rPr>
        <w:rFonts w:ascii="Wingdings" w:hAnsi="Wingdings" w:hint="default"/>
      </w:rPr>
    </w:lvl>
    <w:lvl w:ilvl="3" w:tplc="C9240BCA" w:tentative="1">
      <w:start w:val="1"/>
      <w:numFmt w:val="bullet"/>
      <w:lvlText w:val=""/>
      <w:lvlJc w:val="left"/>
      <w:pPr>
        <w:ind w:left="2880" w:hanging="360"/>
      </w:pPr>
      <w:rPr>
        <w:rFonts w:ascii="Symbol" w:hAnsi="Symbol" w:hint="default"/>
      </w:rPr>
    </w:lvl>
    <w:lvl w:ilvl="4" w:tplc="99D636D6" w:tentative="1">
      <w:start w:val="1"/>
      <w:numFmt w:val="bullet"/>
      <w:lvlText w:val="o"/>
      <w:lvlJc w:val="left"/>
      <w:pPr>
        <w:ind w:left="3600" w:hanging="360"/>
      </w:pPr>
      <w:rPr>
        <w:rFonts w:ascii="Courier New" w:hAnsi="Courier New" w:cs="Courier New" w:hint="default"/>
      </w:rPr>
    </w:lvl>
    <w:lvl w:ilvl="5" w:tplc="0602B2AE" w:tentative="1">
      <w:start w:val="1"/>
      <w:numFmt w:val="bullet"/>
      <w:lvlText w:val=""/>
      <w:lvlJc w:val="left"/>
      <w:pPr>
        <w:ind w:left="4320" w:hanging="360"/>
      </w:pPr>
      <w:rPr>
        <w:rFonts w:ascii="Wingdings" w:hAnsi="Wingdings" w:hint="default"/>
      </w:rPr>
    </w:lvl>
    <w:lvl w:ilvl="6" w:tplc="71C40884" w:tentative="1">
      <w:start w:val="1"/>
      <w:numFmt w:val="bullet"/>
      <w:lvlText w:val=""/>
      <w:lvlJc w:val="left"/>
      <w:pPr>
        <w:ind w:left="5040" w:hanging="360"/>
      </w:pPr>
      <w:rPr>
        <w:rFonts w:ascii="Symbol" w:hAnsi="Symbol" w:hint="default"/>
      </w:rPr>
    </w:lvl>
    <w:lvl w:ilvl="7" w:tplc="F4E0BE88" w:tentative="1">
      <w:start w:val="1"/>
      <w:numFmt w:val="bullet"/>
      <w:lvlText w:val="o"/>
      <w:lvlJc w:val="left"/>
      <w:pPr>
        <w:ind w:left="5760" w:hanging="360"/>
      </w:pPr>
      <w:rPr>
        <w:rFonts w:ascii="Courier New" w:hAnsi="Courier New" w:cs="Courier New" w:hint="default"/>
      </w:rPr>
    </w:lvl>
    <w:lvl w:ilvl="8" w:tplc="F6361054" w:tentative="1">
      <w:start w:val="1"/>
      <w:numFmt w:val="bullet"/>
      <w:lvlText w:val=""/>
      <w:lvlJc w:val="left"/>
      <w:pPr>
        <w:ind w:left="6480" w:hanging="360"/>
      </w:pPr>
      <w:rPr>
        <w:rFonts w:ascii="Wingdings" w:hAnsi="Wingdings" w:hint="default"/>
      </w:rPr>
    </w:lvl>
  </w:abstractNum>
  <w:abstractNum w:abstractNumId="21">
    <w:nsid w:val="2E257997"/>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F7010CB"/>
    <w:multiLevelType w:val="hybridMultilevel"/>
    <w:tmpl w:val="D9FE600C"/>
    <w:lvl w:ilvl="0" w:tplc="896EB344">
      <w:start w:val="1"/>
      <w:numFmt w:val="lowerLetter"/>
      <w:lvlText w:val="%1."/>
      <w:lvlJc w:val="left"/>
      <w:pPr>
        <w:tabs>
          <w:tab w:val="num" w:pos="720"/>
        </w:tabs>
        <w:ind w:left="720" w:hanging="360"/>
      </w:pPr>
      <w:rPr>
        <w:rFonts w:hint="default"/>
      </w:rPr>
    </w:lvl>
    <w:lvl w:ilvl="1" w:tplc="DD98AC34" w:tentative="1">
      <w:start w:val="1"/>
      <w:numFmt w:val="bullet"/>
      <w:lvlText w:val="o"/>
      <w:lvlJc w:val="left"/>
      <w:pPr>
        <w:tabs>
          <w:tab w:val="num" w:pos="1440"/>
        </w:tabs>
        <w:ind w:left="1440" w:hanging="360"/>
      </w:pPr>
      <w:rPr>
        <w:rFonts w:ascii="Courier New" w:hAnsi="Courier New" w:hint="default"/>
      </w:rPr>
    </w:lvl>
    <w:lvl w:ilvl="2" w:tplc="EA9CE10E" w:tentative="1">
      <w:start w:val="1"/>
      <w:numFmt w:val="bullet"/>
      <w:lvlText w:val=""/>
      <w:lvlJc w:val="left"/>
      <w:pPr>
        <w:tabs>
          <w:tab w:val="num" w:pos="2160"/>
        </w:tabs>
        <w:ind w:left="2160" w:hanging="360"/>
      </w:pPr>
      <w:rPr>
        <w:rFonts w:ascii="Wingdings" w:hAnsi="Wingdings" w:hint="default"/>
      </w:rPr>
    </w:lvl>
    <w:lvl w:ilvl="3" w:tplc="82D467C4" w:tentative="1">
      <w:start w:val="1"/>
      <w:numFmt w:val="bullet"/>
      <w:lvlText w:val=""/>
      <w:lvlJc w:val="left"/>
      <w:pPr>
        <w:tabs>
          <w:tab w:val="num" w:pos="2880"/>
        </w:tabs>
        <w:ind w:left="2880" w:hanging="360"/>
      </w:pPr>
      <w:rPr>
        <w:rFonts w:ascii="Symbol" w:hAnsi="Symbol" w:hint="default"/>
      </w:rPr>
    </w:lvl>
    <w:lvl w:ilvl="4" w:tplc="60E0F900" w:tentative="1">
      <w:start w:val="1"/>
      <w:numFmt w:val="bullet"/>
      <w:lvlText w:val="o"/>
      <w:lvlJc w:val="left"/>
      <w:pPr>
        <w:tabs>
          <w:tab w:val="num" w:pos="3600"/>
        </w:tabs>
        <w:ind w:left="3600" w:hanging="360"/>
      </w:pPr>
      <w:rPr>
        <w:rFonts w:ascii="Courier New" w:hAnsi="Courier New" w:hint="default"/>
      </w:rPr>
    </w:lvl>
    <w:lvl w:ilvl="5" w:tplc="27D229A4" w:tentative="1">
      <w:start w:val="1"/>
      <w:numFmt w:val="bullet"/>
      <w:lvlText w:val=""/>
      <w:lvlJc w:val="left"/>
      <w:pPr>
        <w:tabs>
          <w:tab w:val="num" w:pos="4320"/>
        </w:tabs>
        <w:ind w:left="4320" w:hanging="360"/>
      </w:pPr>
      <w:rPr>
        <w:rFonts w:ascii="Wingdings" w:hAnsi="Wingdings" w:hint="default"/>
      </w:rPr>
    </w:lvl>
    <w:lvl w:ilvl="6" w:tplc="E0060896" w:tentative="1">
      <w:start w:val="1"/>
      <w:numFmt w:val="bullet"/>
      <w:lvlText w:val=""/>
      <w:lvlJc w:val="left"/>
      <w:pPr>
        <w:tabs>
          <w:tab w:val="num" w:pos="5040"/>
        </w:tabs>
        <w:ind w:left="5040" w:hanging="360"/>
      </w:pPr>
      <w:rPr>
        <w:rFonts w:ascii="Symbol" w:hAnsi="Symbol" w:hint="default"/>
      </w:rPr>
    </w:lvl>
    <w:lvl w:ilvl="7" w:tplc="BABE9CCC" w:tentative="1">
      <w:start w:val="1"/>
      <w:numFmt w:val="bullet"/>
      <w:lvlText w:val="o"/>
      <w:lvlJc w:val="left"/>
      <w:pPr>
        <w:tabs>
          <w:tab w:val="num" w:pos="5760"/>
        </w:tabs>
        <w:ind w:left="5760" w:hanging="360"/>
      </w:pPr>
      <w:rPr>
        <w:rFonts w:ascii="Courier New" w:hAnsi="Courier New" w:hint="default"/>
      </w:rPr>
    </w:lvl>
    <w:lvl w:ilvl="8" w:tplc="D23014DE" w:tentative="1">
      <w:start w:val="1"/>
      <w:numFmt w:val="bullet"/>
      <w:lvlText w:val=""/>
      <w:lvlJc w:val="left"/>
      <w:pPr>
        <w:tabs>
          <w:tab w:val="num" w:pos="6480"/>
        </w:tabs>
        <w:ind w:left="6480" w:hanging="360"/>
      </w:pPr>
      <w:rPr>
        <w:rFonts w:ascii="Wingdings" w:hAnsi="Wingdings" w:hint="default"/>
      </w:rPr>
    </w:lvl>
  </w:abstractNum>
  <w:abstractNum w:abstractNumId="23">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34BD63E8"/>
    <w:multiLevelType w:val="multilevel"/>
    <w:tmpl w:val="62C6D944"/>
    <w:lvl w:ilvl="0">
      <w:start w:val="1"/>
      <w:numFmt w:val="decimal"/>
      <w:pStyle w:val="Kap1"/>
      <w:lvlText w:val="%1."/>
      <w:lvlJc w:val="left"/>
      <w:pPr>
        <w:ind w:left="360" w:hanging="360"/>
      </w:pPr>
    </w:lvl>
    <w:lvl w:ilvl="1">
      <w:start w:val="1"/>
      <w:numFmt w:val="decimal"/>
      <w:pStyle w:val="Kap11"/>
      <w:lvlText w:val="%1.%2."/>
      <w:lvlJc w:val="left"/>
      <w:pPr>
        <w:ind w:left="716" w:hanging="432"/>
      </w:pPr>
    </w:lvl>
    <w:lvl w:ilvl="2">
      <w:start w:val="1"/>
      <w:numFmt w:val="decimal"/>
      <w:pStyle w:val="Kap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4DE5D85"/>
    <w:multiLevelType w:val="multilevel"/>
    <w:tmpl w:val="A2A41F60"/>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nsid w:val="362C6FCD"/>
    <w:multiLevelType w:val="multilevel"/>
    <w:tmpl w:val="2356E1D0"/>
    <w:lvl w:ilvl="0">
      <w:start w:val="1"/>
      <w:numFmt w:val="decimal"/>
      <w:pStyle w:val="RLlneksmlouvy"/>
      <w:lvlText w:val="%1."/>
      <w:lvlJc w:val="left"/>
      <w:pPr>
        <w:tabs>
          <w:tab w:val="num" w:pos="737"/>
        </w:tabs>
        <w:ind w:left="737" w:hanging="737"/>
      </w:pPr>
      <w:rPr>
        <w:rFonts w:hint="default"/>
        <w:b/>
        <w:i w:val="0"/>
        <w:caps/>
        <w:strike w:val="0"/>
        <w:dstrike w:val="0"/>
        <w:vanish w:val="0"/>
        <w:color w:val="000000"/>
        <w:sz w:val="22"/>
        <w:szCs w:val="24"/>
        <w:vertAlign w:val="baseline"/>
      </w:rPr>
    </w:lvl>
    <w:lvl w:ilvl="1">
      <w:start w:val="1"/>
      <w:numFmt w:val="decimal"/>
      <w:pStyle w:val="RLTextlnkuslovan"/>
      <w:lvlText w:val="%1.%2"/>
      <w:lvlJc w:val="left"/>
      <w:pPr>
        <w:tabs>
          <w:tab w:val="num" w:pos="2297"/>
        </w:tabs>
        <w:ind w:left="2297" w:hanging="737"/>
      </w:pPr>
      <w:rPr>
        <w:rFonts w:hint="default"/>
        <w:b w:val="0"/>
      </w:rPr>
    </w:lvl>
    <w:lvl w:ilvl="2">
      <w:start w:val="1"/>
      <w:numFmt w:val="decimal"/>
      <w:lvlText w:val="%1.%2.%3"/>
      <w:lvlJc w:val="left"/>
      <w:pPr>
        <w:tabs>
          <w:tab w:val="num" w:pos="2211"/>
        </w:tabs>
        <w:ind w:left="2211" w:hanging="737"/>
      </w:pPr>
      <w:rPr>
        <w:rFonts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93E393C"/>
    <w:multiLevelType w:val="multilevel"/>
    <w:tmpl w:val="74823796"/>
    <w:lvl w:ilvl="0">
      <w:start w:val="1"/>
      <w:numFmt w:val="bullet"/>
      <w:pStyle w:val="Seznamsodrkami"/>
      <w:lvlText w:val="●"/>
      <w:lvlJc w:val="left"/>
      <w:pPr>
        <w:tabs>
          <w:tab w:val="num" w:pos="393"/>
        </w:tabs>
        <w:ind w:left="393" w:hanging="397"/>
      </w:pPr>
      <w:rPr>
        <w:rFonts w:ascii="Courier New" w:hAnsi="Courier New" w:hint="default"/>
        <w:color w:val="auto"/>
        <w:position w:val="0"/>
      </w:rPr>
    </w:lvl>
    <w:lvl w:ilvl="1">
      <w:start w:val="1"/>
      <w:numFmt w:val="bullet"/>
      <w:lvlText w:val="○"/>
      <w:lvlJc w:val="left"/>
      <w:pPr>
        <w:tabs>
          <w:tab w:val="num" w:pos="790"/>
        </w:tabs>
        <w:ind w:left="790" w:hanging="397"/>
      </w:pPr>
      <w:rPr>
        <w:rFonts w:ascii="Courier New" w:hAnsi="Courier New" w:hint="default"/>
        <w:sz w:val="20"/>
      </w:rPr>
    </w:lvl>
    <w:lvl w:ilvl="2">
      <w:start w:val="1"/>
      <w:numFmt w:val="bullet"/>
      <w:lvlText w:val="▪"/>
      <w:lvlJc w:val="left"/>
      <w:pPr>
        <w:tabs>
          <w:tab w:val="num" w:pos="1187"/>
        </w:tabs>
        <w:ind w:left="1187" w:hanging="397"/>
      </w:pPr>
      <w:rPr>
        <w:rFonts w:ascii="Courier New" w:hAnsi="Courier New" w:hint="default"/>
        <w:color w:val="auto"/>
      </w:rPr>
    </w:lvl>
    <w:lvl w:ilvl="3">
      <w:start w:val="1"/>
      <w:numFmt w:val="bullet"/>
      <w:lvlText w:val="▫"/>
      <w:lvlJc w:val="left"/>
      <w:pPr>
        <w:tabs>
          <w:tab w:val="num" w:pos="1584"/>
        </w:tabs>
        <w:ind w:left="1584" w:hanging="397"/>
      </w:pPr>
      <w:rPr>
        <w:rFonts w:ascii="Courier New" w:hAnsi="Courier New" w:hint="default"/>
        <w:color w:val="auto"/>
      </w:rPr>
    </w:lvl>
    <w:lvl w:ilvl="4">
      <w:start w:val="1"/>
      <w:numFmt w:val="bullet"/>
      <w:lvlText w:val="→"/>
      <w:lvlJc w:val="left"/>
      <w:pPr>
        <w:tabs>
          <w:tab w:val="num" w:pos="1981"/>
        </w:tabs>
        <w:ind w:left="1981" w:hanging="397"/>
      </w:pPr>
      <w:rPr>
        <w:rFonts w:ascii="Courier New" w:hAnsi="Courier New" w:hint="default"/>
        <w:color w:val="auto"/>
      </w:rPr>
    </w:lvl>
    <w:lvl w:ilvl="5">
      <w:start w:val="1"/>
      <w:numFmt w:val="bullet"/>
      <w:lvlText w:val="▫"/>
      <w:lvlJc w:val="left"/>
      <w:pPr>
        <w:tabs>
          <w:tab w:val="num" w:pos="2377"/>
        </w:tabs>
        <w:ind w:left="2377" w:hanging="396"/>
      </w:pPr>
      <w:rPr>
        <w:rFonts w:ascii="Courier New" w:hAnsi="Courier New" w:hint="default"/>
        <w:color w:val="auto"/>
      </w:rPr>
    </w:lvl>
    <w:lvl w:ilvl="6">
      <w:start w:val="1"/>
      <w:numFmt w:val="bullet"/>
      <w:lvlText w:val="▪"/>
      <w:lvlJc w:val="left"/>
      <w:pPr>
        <w:tabs>
          <w:tab w:val="num" w:pos="2774"/>
        </w:tabs>
        <w:ind w:left="2774" w:hanging="397"/>
      </w:pPr>
      <w:rPr>
        <w:rFonts w:ascii="Courier New" w:hAnsi="Courier New" w:hint="default"/>
        <w:color w:val="auto"/>
      </w:rPr>
    </w:lvl>
    <w:lvl w:ilvl="7">
      <w:start w:val="1"/>
      <w:numFmt w:val="bullet"/>
      <w:lvlText w:val="▫"/>
      <w:lvlJc w:val="left"/>
      <w:pPr>
        <w:tabs>
          <w:tab w:val="num" w:pos="3171"/>
        </w:tabs>
        <w:ind w:left="3171" w:hanging="397"/>
      </w:pPr>
      <w:rPr>
        <w:rFonts w:ascii="Courier New" w:hAnsi="Courier New" w:hint="default"/>
        <w:color w:val="auto"/>
      </w:rPr>
    </w:lvl>
    <w:lvl w:ilvl="8">
      <w:start w:val="1"/>
      <w:numFmt w:val="bullet"/>
      <w:lvlText w:val="▪"/>
      <w:lvlJc w:val="left"/>
      <w:pPr>
        <w:tabs>
          <w:tab w:val="num" w:pos="3568"/>
        </w:tabs>
        <w:ind w:left="3568" w:hanging="397"/>
      </w:pPr>
      <w:rPr>
        <w:rFonts w:ascii="Courier New" w:hAnsi="Courier New" w:hint="default"/>
        <w:color w:val="auto"/>
      </w:rPr>
    </w:lvl>
  </w:abstractNum>
  <w:abstractNum w:abstractNumId="28">
    <w:nsid w:val="395A001C"/>
    <w:multiLevelType w:val="multilevel"/>
    <w:tmpl w:val="F6BE5FC2"/>
    <w:styleLink w:val="Seznamsla"/>
    <w:lvl w:ilvl="0">
      <w:start w:val="1"/>
      <w:numFmt w:val="decimal"/>
      <w:pStyle w:val="Odrkaslo"/>
      <w:lvlText w:val="%1."/>
      <w:lvlJc w:val="left"/>
      <w:pPr>
        <w:tabs>
          <w:tab w:val="num" w:pos="1418"/>
        </w:tabs>
        <w:ind w:left="1418" w:hanging="567"/>
      </w:pPr>
      <w:rPr>
        <w:rFonts w:hint="default"/>
      </w:rPr>
    </w:lvl>
    <w:lvl w:ilvl="1">
      <w:start w:val="1"/>
      <w:numFmt w:val="upperRoman"/>
      <w:lvlText w:val="%2)"/>
      <w:lvlJc w:val="left"/>
      <w:pPr>
        <w:tabs>
          <w:tab w:val="num" w:pos="1985"/>
        </w:tabs>
        <w:ind w:left="1985" w:hanging="567"/>
      </w:pPr>
      <w:rPr>
        <w:rFonts w:hint="default"/>
      </w:rPr>
    </w:lvl>
    <w:lvl w:ilvl="2">
      <w:start w:val="1"/>
      <w:numFmt w:val="lowerRoman"/>
      <w:lvlText w:val="%3)"/>
      <w:lvlJc w:val="left"/>
      <w:pPr>
        <w:tabs>
          <w:tab w:val="num" w:pos="2552"/>
        </w:tabs>
        <w:ind w:left="2552" w:hanging="567"/>
      </w:pPr>
      <w:rPr>
        <w:rFonts w:hint="default"/>
      </w:rPr>
    </w:lvl>
    <w:lvl w:ilvl="3">
      <w:start w:val="1"/>
      <w:numFmt w:val="bullet"/>
      <w:lvlText w:val=""/>
      <w:lvlJc w:val="left"/>
      <w:pPr>
        <w:tabs>
          <w:tab w:val="num" w:pos="3119"/>
        </w:tabs>
        <w:ind w:left="3119" w:hanging="567"/>
      </w:pPr>
      <w:rPr>
        <w:rFonts w:ascii="Symbol" w:hAnsi="Symbol" w:cs="Symbol" w:hint="default"/>
      </w:rPr>
    </w:lvl>
    <w:lvl w:ilvl="4">
      <w:start w:val="1"/>
      <w:numFmt w:val="bullet"/>
      <w:lvlText w:val=""/>
      <w:lvlJc w:val="left"/>
      <w:pPr>
        <w:tabs>
          <w:tab w:val="num" w:pos="3686"/>
        </w:tabs>
        <w:ind w:left="3686" w:hanging="567"/>
      </w:pPr>
      <w:rPr>
        <w:rFonts w:ascii="Symbol" w:hAnsi="Symbol" w:cs="Symbol" w:hint="default"/>
      </w:rPr>
    </w:lvl>
    <w:lvl w:ilvl="5">
      <w:start w:val="1"/>
      <w:numFmt w:val="bullet"/>
      <w:lvlText w:val=""/>
      <w:lvlJc w:val="left"/>
      <w:pPr>
        <w:tabs>
          <w:tab w:val="num" w:pos="4253"/>
        </w:tabs>
        <w:ind w:left="4253" w:hanging="567"/>
      </w:pPr>
      <w:rPr>
        <w:rFonts w:ascii="Symbol" w:hAnsi="Symbol" w:cs="Symbol" w:hint="default"/>
      </w:rPr>
    </w:lvl>
    <w:lvl w:ilvl="6">
      <w:start w:val="1"/>
      <w:numFmt w:val="bullet"/>
      <w:lvlText w:val=""/>
      <w:lvlJc w:val="left"/>
      <w:pPr>
        <w:tabs>
          <w:tab w:val="num" w:pos="4820"/>
        </w:tabs>
        <w:ind w:left="4820" w:hanging="567"/>
      </w:pPr>
      <w:rPr>
        <w:rFonts w:ascii="Symbol" w:hAnsi="Symbol" w:cs="Symbol" w:hint="default"/>
      </w:rPr>
    </w:lvl>
    <w:lvl w:ilvl="7">
      <w:start w:val="1"/>
      <w:numFmt w:val="bullet"/>
      <w:lvlText w:val=""/>
      <w:lvlJc w:val="left"/>
      <w:pPr>
        <w:tabs>
          <w:tab w:val="num" w:pos="5387"/>
        </w:tabs>
        <w:ind w:left="5387" w:hanging="567"/>
      </w:pPr>
      <w:rPr>
        <w:rFonts w:ascii="Symbol" w:hAnsi="Symbol" w:cs="Symbol" w:hint="default"/>
      </w:rPr>
    </w:lvl>
    <w:lvl w:ilvl="8">
      <w:start w:val="1"/>
      <w:numFmt w:val="bullet"/>
      <w:lvlText w:val=""/>
      <w:lvlJc w:val="left"/>
      <w:pPr>
        <w:tabs>
          <w:tab w:val="num" w:pos="5954"/>
        </w:tabs>
        <w:ind w:left="5954" w:hanging="567"/>
      </w:pPr>
      <w:rPr>
        <w:rFonts w:ascii="Symbol" w:hAnsi="Symbol" w:cs="Symbol" w:hint="default"/>
      </w:rPr>
    </w:lvl>
  </w:abstractNum>
  <w:abstractNum w:abstractNumId="29">
    <w:nsid w:val="3CFC531C"/>
    <w:multiLevelType w:val="multilevel"/>
    <w:tmpl w:val="10805BD8"/>
    <w:styleLink w:val="AQOdrkovseznam"/>
    <w:lvl w:ilvl="0">
      <w:start w:val="1"/>
      <w:numFmt w:val="bullet"/>
      <w:lvlText w:val=""/>
      <w:lvlPicBulletId w:val="1"/>
      <w:lvlJc w:val="left"/>
      <w:pPr>
        <w:ind w:left="720" w:hanging="360"/>
      </w:pPr>
      <w:rPr>
        <w:rFonts w:ascii="Symbol" w:hAnsi="Symbol" w:hint="default"/>
        <w:color w:val="auto"/>
      </w:rPr>
    </w:lvl>
    <w:lvl w:ilvl="1">
      <w:start w:val="1"/>
      <w:numFmt w:val="bullet"/>
      <w:lvlText w:val=""/>
      <w:lvlPicBulletId w:val="2"/>
      <w:lvlJc w:val="left"/>
      <w:pPr>
        <w:ind w:left="1440" w:hanging="360"/>
      </w:pPr>
      <w:rPr>
        <w:rFonts w:ascii="Symbol" w:hAnsi="Symbol" w:hint="default"/>
        <w:color w:val="auto"/>
      </w:rPr>
    </w:lvl>
    <w:lvl w:ilvl="2">
      <w:start w:val="1"/>
      <w:numFmt w:val="bullet"/>
      <w:lvlText w:val=""/>
      <w:lvlPicBulletId w:val="3"/>
      <w:lvlJc w:val="left"/>
      <w:pPr>
        <w:ind w:left="2160" w:hanging="360"/>
      </w:pPr>
      <w:rPr>
        <w:rFonts w:ascii="Symbol" w:hAnsi="Symbol" w:hint="default"/>
        <w:color w:val="auto"/>
      </w:rPr>
    </w:lvl>
    <w:lvl w:ilvl="3">
      <w:start w:val="1"/>
      <w:numFmt w:val="bullet"/>
      <w:lvlText w:val=""/>
      <w:lvlPicBulletId w:val="4"/>
      <w:lvlJc w:val="left"/>
      <w:pPr>
        <w:ind w:left="2880" w:hanging="360"/>
      </w:pPr>
      <w:rPr>
        <w:rFonts w:ascii="Symbol" w:hAnsi="Symbol" w:hint="default"/>
        <w:color w:val="auto"/>
      </w:rPr>
    </w:lvl>
    <w:lvl w:ilvl="4">
      <w:start w:val="1"/>
      <w:numFmt w:val="bullet"/>
      <w:lvlText w:val=""/>
      <w:lvlPicBulletId w:val="4"/>
      <w:lvlJc w:val="left"/>
      <w:pPr>
        <w:ind w:left="3600" w:hanging="360"/>
      </w:pPr>
      <w:rPr>
        <w:rFonts w:ascii="Symbol" w:hAnsi="Symbol" w:hint="default"/>
        <w:color w:val="auto"/>
      </w:rPr>
    </w:lvl>
    <w:lvl w:ilvl="5">
      <w:start w:val="1"/>
      <w:numFmt w:val="bullet"/>
      <w:lvlText w:val=""/>
      <w:lvlPicBulletId w:val="4"/>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3F14281E"/>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06404DB"/>
    <w:multiLevelType w:val="multilevel"/>
    <w:tmpl w:val="28245FB6"/>
    <w:lvl w:ilvl="0">
      <w:start w:val="1"/>
      <w:numFmt w:val="upperRoman"/>
      <w:pStyle w:val="RLNadpis1rovn"/>
      <w:suff w:val="space"/>
      <w:lvlText w:val="Část %1."/>
      <w:lvlJc w:val="left"/>
      <w:pPr>
        <w:ind w:left="0" w:firstLine="0"/>
      </w:pPr>
      <w:rPr>
        <w:rFonts w:ascii="Calibri" w:hAnsi="Calibri" w:hint="default"/>
        <w:b/>
        <w:i w:val="0"/>
        <w:caps w:val="0"/>
        <w:strike w:val="0"/>
        <w:dstrike w:val="0"/>
        <w:vanish w:val="0"/>
        <w:webHidden w:val="0"/>
        <w:color w:val="394A58"/>
        <w:spacing w:val="0"/>
        <w:sz w:val="40"/>
        <w:u w:val="none"/>
        <w:effect w:val="none"/>
        <w:vertAlign w:val="baseline"/>
        <w:specVanish w:val="0"/>
      </w:rPr>
    </w:lvl>
    <w:lvl w:ilvl="1">
      <w:start w:val="1"/>
      <w:numFmt w:val="upperLetter"/>
      <w:pStyle w:val="RLNadpis2rovn"/>
      <w:lvlText w:val="%2."/>
      <w:lvlJc w:val="left"/>
      <w:pPr>
        <w:tabs>
          <w:tab w:val="num" w:pos="737"/>
        </w:tabs>
        <w:ind w:left="737" w:hanging="737"/>
      </w:pPr>
      <w:rPr>
        <w:rFonts w:ascii="Calibri" w:hAnsi="Calibri" w:hint="default"/>
        <w:b/>
        <w:i w:val="0"/>
        <w:caps w:val="0"/>
        <w:strike w:val="0"/>
        <w:dstrike w:val="0"/>
        <w:vanish w:val="0"/>
        <w:webHidden w:val="0"/>
        <w:color w:val="auto"/>
        <w:spacing w:val="0"/>
        <w:sz w:val="22"/>
        <w:u w:val="none"/>
        <w:effect w:val="none"/>
        <w:vertAlign w:val="baseline"/>
        <w:specVanish w:val="0"/>
      </w:rPr>
    </w:lvl>
    <w:lvl w:ilvl="2">
      <w:start w:val="1"/>
      <w:numFmt w:val="decimal"/>
      <w:pStyle w:val="RLNadpis3rovn"/>
      <w:lvlText w:val="%2.%3"/>
      <w:lvlJc w:val="left"/>
      <w:pPr>
        <w:tabs>
          <w:tab w:val="num" w:pos="737"/>
        </w:tabs>
        <w:ind w:left="737" w:hanging="737"/>
      </w:pPr>
      <w:rPr>
        <w:rFonts w:ascii="Calibri" w:hAnsi="Calibri" w:hint="default"/>
        <w:b/>
        <w:i w:val="0"/>
        <w:caps w:val="0"/>
        <w:strike w:val="0"/>
        <w:dstrike w:val="0"/>
        <w:vanish w:val="0"/>
        <w:webHidden w:val="0"/>
        <w:color w:val="auto"/>
        <w:spacing w:val="0"/>
        <w:sz w:val="22"/>
        <w:u w:val="none"/>
        <w:effect w:val="none"/>
        <w:vertAlign w:val="baseline"/>
        <w:specVanish w:val="0"/>
      </w:rPr>
    </w:lvl>
    <w:lvl w:ilvl="3">
      <w:start w:val="1"/>
      <w:numFmt w:val="decimal"/>
      <w:lvlText w:val="%2.%3.%4"/>
      <w:lvlJc w:val="left"/>
      <w:pPr>
        <w:tabs>
          <w:tab w:val="num" w:pos="737"/>
        </w:tabs>
        <w:ind w:left="737" w:hanging="737"/>
      </w:pPr>
      <w:rPr>
        <w:rFonts w:ascii="Calibri" w:hAnsi="Calibri" w:hint="default"/>
        <w:b/>
        <w:i w:val="0"/>
        <w:caps w:val="0"/>
        <w:strike w:val="0"/>
        <w:dstrike w:val="0"/>
        <w:vanish w:val="0"/>
        <w:webHidden w:val="0"/>
        <w:color w:val="394A58"/>
        <w:spacing w:val="0"/>
        <w:sz w:val="22"/>
        <w:u w:val="none"/>
        <w:effect w:val="none"/>
        <w:vertAlign w:val="baseline"/>
        <w:specVanish w:val="0"/>
      </w:rPr>
    </w:lvl>
    <w:lvl w:ilvl="4">
      <w:start w:val="1"/>
      <w:numFmt w:val="none"/>
      <w:lvlRestart w:val="0"/>
      <w:lvlText w:val=""/>
      <w:lvlJc w:val="left"/>
      <w:pPr>
        <w:tabs>
          <w:tab w:val="num" w:pos="0"/>
        </w:tabs>
        <w:ind w:left="0" w:firstLine="0"/>
      </w:pPr>
      <w:rPr>
        <w:b w:val="0"/>
        <w:i w:val="0"/>
        <w:caps w:val="0"/>
        <w:strike w:val="0"/>
        <w:dstrike w:val="0"/>
        <w:vanish w:val="0"/>
        <w:webHidden w:val="0"/>
        <w:color w:val="394A58"/>
        <w:spacing w:val="0"/>
        <w:sz w:val="22"/>
        <w:u w:val="none"/>
        <w:effect w:val="none"/>
        <w:vertAlign w:val="baseline"/>
        <w:specVanish w:val="0"/>
      </w:rPr>
    </w:lvl>
    <w:lvl w:ilvl="5">
      <w:start w:val="1"/>
      <w:numFmt w:val="none"/>
      <w:lvlRestart w:val="0"/>
      <w:suff w:val="nothing"/>
      <w:lvlText w:val=""/>
      <w:lvlJc w:val="left"/>
      <w:pPr>
        <w:ind w:left="737" w:firstLine="0"/>
      </w:pPr>
    </w:lvl>
    <w:lvl w:ilvl="6">
      <w:start w:val="1"/>
      <w:numFmt w:val="none"/>
      <w:lvlRestart w:val="0"/>
      <w:suff w:val="nothing"/>
      <w:lvlText w:val=""/>
      <w:lvlJc w:val="left"/>
      <w:pPr>
        <w:ind w:left="1134" w:firstLine="0"/>
      </w:pPr>
      <w:rPr>
        <w:color w:val="auto"/>
      </w:rPr>
    </w:lvl>
    <w:lvl w:ilvl="7">
      <w:start w:val="1"/>
      <w:numFmt w:val="none"/>
      <w:lvlRestart w:val="0"/>
      <w:suff w:val="nothing"/>
      <w:lvlText w:val=""/>
      <w:lvlJc w:val="left"/>
      <w:pPr>
        <w:ind w:left="1701" w:firstLine="0"/>
      </w:pPr>
    </w:lvl>
    <w:lvl w:ilvl="8">
      <w:start w:val="1"/>
      <w:numFmt w:val="none"/>
      <w:lvlRestart w:val="0"/>
      <w:suff w:val="nothing"/>
      <w:lvlText w:val=""/>
      <w:lvlJc w:val="left"/>
      <w:pPr>
        <w:ind w:left="0" w:firstLine="0"/>
      </w:pPr>
    </w:lvl>
  </w:abstractNum>
  <w:abstractNum w:abstractNumId="32">
    <w:nsid w:val="40B40577"/>
    <w:multiLevelType w:val="hybridMultilevel"/>
    <w:tmpl w:val="940E67D0"/>
    <w:lvl w:ilvl="0" w:tplc="04050019">
      <w:start w:val="1"/>
      <w:numFmt w:val="lowerLetter"/>
      <w:lvlText w:val="%1."/>
      <w:lvlJc w:val="left"/>
      <w:pPr>
        <w:ind w:left="2931" w:hanging="360"/>
      </w:pPr>
      <w:rPr>
        <w:rFonts w:hint="default"/>
      </w:rPr>
    </w:lvl>
    <w:lvl w:ilvl="1" w:tplc="04050003" w:tentative="1">
      <w:start w:val="1"/>
      <w:numFmt w:val="bullet"/>
      <w:lvlText w:val="o"/>
      <w:lvlJc w:val="left"/>
      <w:pPr>
        <w:ind w:left="3651" w:hanging="360"/>
      </w:pPr>
      <w:rPr>
        <w:rFonts w:ascii="Courier New" w:hAnsi="Courier New" w:cs="Courier New" w:hint="default"/>
      </w:rPr>
    </w:lvl>
    <w:lvl w:ilvl="2" w:tplc="04050005" w:tentative="1">
      <w:start w:val="1"/>
      <w:numFmt w:val="bullet"/>
      <w:lvlText w:val=""/>
      <w:lvlJc w:val="left"/>
      <w:pPr>
        <w:ind w:left="4371" w:hanging="360"/>
      </w:pPr>
      <w:rPr>
        <w:rFonts w:ascii="Wingdings" w:hAnsi="Wingdings" w:hint="default"/>
      </w:rPr>
    </w:lvl>
    <w:lvl w:ilvl="3" w:tplc="04050001" w:tentative="1">
      <w:start w:val="1"/>
      <w:numFmt w:val="bullet"/>
      <w:lvlText w:val=""/>
      <w:lvlJc w:val="left"/>
      <w:pPr>
        <w:ind w:left="5091" w:hanging="360"/>
      </w:pPr>
      <w:rPr>
        <w:rFonts w:ascii="Symbol" w:hAnsi="Symbol" w:hint="default"/>
      </w:rPr>
    </w:lvl>
    <w:lvl w:ilvl="4" w:tplc="04050003" w:tentative="1">
      <w:start w:val="1"/>
      <w:numFmt w:val="bullet"/>
      <w:lvlText w:val="o"/>
      <w:lvlJc w:val="left"/>
      <w:pPr>
        <w:ind w:left="5811" w:hanging="360"/>
      </w:pPr>
      <w:rPr>
        <w:rFonts w:ascii="Courier New" w:hAnsi="Courier New" w:cs="Courier New" w:hint="default"/>
      </w:rPr>
    </w:lvl>
    <w:lvl w:ilvl="5" w:tplc="04050005" w:tentative="1">
      <w:start w:val="1"/>
      <w:numFmt w:val="bullet"/>
      <w:lvlText w:val=""/>
      <w:lvlJc w:val="left"/>
      <w:pPr>
        <w:ind w:left="6531" w:hanging="360"/>
      </w:pPr>
      <w:rPr>
        <w:rFonts w:ascii="Wingdings" w:hAnsi="Wingdings" w:hint="default"/>
      </w:rPr>
    </w:lvl>
    <w:lvl w:ilvl="6" w:tplc="04050001" w:tentative="1">
      <w:start w:val="1"/>
      <w:numFmt w:val="bullet"/>
      <w:lvlText w:val=""/>
      <w:lvlJc w:val="left"/>
      <w:pPr>
        <w:ind w:left="7251" w:hanging="360"/>
      </w:pPr>
      <w:rPr>
        <w:rFonts w:ascii="Symbol" w:hAnsi="Symbol" w:hint="default"/>
      </w:rPr>
    </w:lvl>
    <w:lvl w:ilvl="7" w:tplc="04050003" w:tentative="1">
      <w:start w:val="1"/>
      <w:numFmt w:val="bullet"/>
      <w:lvlText w:val="o"/>
      <w:lvlJc w:val="left"/>
      <w:pPr>
        <w:ind w:left="7971" w:hanging="360"/>
      </w:pPr>
      <w:rPr>
        <w:rFonts w:ascii="Courier New" w:hAnsi="Courier New" w:cs="Courier New" w:hint="default"/>
      </w:rPr>
    </w:lvl>
    <w:lvl w:ilvl="8" w:tplc="04050005" w:tentative="1">
      <w:start w:val="1"/>
      <w:numFmt w:val="bullet"/>
      <w:lvlText w:val=""/>
      <w:lvlJc w:val="left"/>
      <w:pPr>
        <w:ind w:left="8691" w:hanging="360"/>
      </w:pPr>
      <w:rPr>
        <w:rFonts w:ascii="Wingdings" w:hAnsi="Wingdings" w:hint="default"/>
      </w:rPr>
    </w:lvl>
  </w:abstractNum>
  <w:abstractNum w:abstractNumId="33">
    <w:nsid w:val="422300BD"/>
    <w:multiLevelType w:val="hybridMultilevel"/>
    <w:tmpl w:val="D7B01A64"/>
    <w:lvl w:ilvl="0" w:tplc="4580C87A">
      <w:start w:val="1"/>
      <w:numFmt w:val="decimal"/>
      <w:pStyle w:val="slovanodstavec"/>
      <w:lvlText w:val="%1."/>
      <w:lvlJc w:val="left"/>
      <w:pPr>
        <w:tabs>
          <w:tab w:val="num" w:pos="851"/>
        </w:tabs>
        <w:ind w:left="851" w:hanging="567"/>
      </w:pPr>
      <w:rPr>
        <w:rFonts w:hint="default"/>
      </w:rPr>
    </w:lvl>
    <w:lvl w:ilvl="1" w:tplc="04050019" w:tentative="1">
      <w:start w:val="1"/>
      <w:numFmt w:val="lowerLetter"/>
      <w:lvlText w:val="%2."/>
      <w:lvlJc w:val="left"/>
      <w:pPr>
        <w:tabs>
          <w:tab w:val="num" w:pos="2007"/>
        </w:tabs>
        <w:ind w:left="2007" w:hanging="360"/>
      </w:pPr>
    </w:lvl>
    <w:lvl w:ilvl="2" w:tplc="0405001B" w:tentative="1">
      <w:start w:val="1"/>
      <w:numFmt w:val="lowerRoman"/>
      <w:lvlText w:val="%3."/>
      <w:lvlJc w:val="right"/>
      <w:pPr>
        <w:tabs>
          <w:tab w:val="num" w:pos="2727"/>
        </w:tabs>
        <w:ind w:left="2727" w:hanging="180"/>
      </w:pPr>
    </w:lvl>
    <w:lvl w:ilvl="3" w:tplc="0405000F" w:tentative="1">
      <w:start w:val="1"/>
      <w:numFmt w:val="decimal"/>
      <w:lvlText w:val="%4."/>
      <w:lvlJc w:val="left"/>
      <w:pPr>
        <w:tabs>
          <w:tab w:val="num" w:pos="3447"/>
        </w:tabs>
        <w:ind w:left="3447" w:hanging="360"/>
      </w:pPr>
    </w:lvl>
    <w:lvl w:ilvl="4" w:tplc="04050019" w:tentative="1">
      <w:start w:val="1"/>
      <w:numFmt w:val="lowerLetter"/>
      <w:lvlText w:val="%5."/>
      <w:lvlJc w:val="left"/>
      <w:pPr>
        <w:tabs>
          <w:tab w:val="num" w:pos="4167"/>
        </w:tabs>
        <w:ind w:left="4167" w:hanging="360"/>
      </w:pPr>
    </w:lvl>
    <w:lvl w:ilvl="5" w:tplc="0405001B" w:tentative="1">
      <w:start w:val="1"/>
      <w:numFmt w:val="lowerRoman"/>
      <w:lvlText w:val="%6."/>
      <w:lvlJc w:val="right"/>
      <w:pPr>
        <w:tabs>
          <w:tab w:val="num" w:pos="4887"/>
        </w:tabs>
        <w:ind w:left="4887" w:hanging="180"/>
      </w:pPr>
    </w:lvl>
    <w:lvl w:ilvl="6" w:tplc="0405000F" w:tentative="1">
      <w:start w:val="1"/>
      <w:numFmt w:val="decimal"/>
      <w:lvlText w:val="%7."/>
      <w:lvlJc w:val="left"/>
      <w:pPr>
        <w:tabs>
          <w:tab w:val="num" w:pos="5607"/>
        </w:tabs>
        <w:ind w:left="5607" w:hanging="360"/>
      </w:pPr>
    </w:lvl>
    <w:lvl w:ilvl="7" w:tplc="04050019" w:tentative="1">
      <w:start w:val="1"/>
      <w:numFmt w:val="lowerLetter"/>
      <w:lvlText w:val="%8."/>
      <w:lvlJc w:val="left"/>
      <w:pPr>
        <w:tabs>
          <w:tab w:val="num" w:pos="6327"/>
        </w:tabs>
        <w:ind w:left="6327" w:hanging="360"/>
      </w:pPr>
    </w:lvl>
    <w:lvl w:ilvl="8" w:tplc="0405001B" w:tentative="1">
      <w:start w:val="1"/>
      <w:numFmt w:val="lowerRoman"/>
      <w:lvlText w:val="%9."/>
      <w:lvlJc w:val="right"/>
      <w:pPr>
        <w:tabs>
          <w:tab w:val="num" w:pos="7047"/>
        </w:tabs>
        <w:ind w:left="7047" w:hanging="180"/>
      </w:pPr>
    </w:lvl>
  </w:abstractNum>
  <w:abstractNum w:abstractNumId="34">
    <w:nsid w:val="423A7439"/>
    <w:multiLevelType w:val="multilevel"/>
    <w:tmpl w:val="FC84060E"/>
    <w:lvl w:ilvl="0">
      <w:start w:val="1"/>
      <w:numFmt w:val="bullet"/>
      <w:pStyle w:val="Seznamsodrkami3"/>
      <w:lvlText w:val="▪"/>
      <w:lvlJc w:val="left"/>
      <w:pPr>
        <w:tabs>
          <w:tab w:val="num" w:pos="1111"/>
        </w:tabs>
        <w:ind w:left="1111" w:hanging="431"/>
      </w:pPr>
      <w:rPr>
        <w:rFonts w:ascii="Courier New" w:hAnsi="Courier New" w:hint="default"/>
        <w:color w:val="auto"/>
        <w:position w:val="0"/>
      </w:rPr>
    </w:lvl>
    <w:lvl w:ilvl="1">
      <w:start w:val="1"/>
      <w:numFmt w:val="bullet"/>
      <w:lvlText w:val="o"/>
      <w:lvlJc w:val="left"/>
      <w:pPr>
        <w:tabs>
          <w:tab w:val="num" w:pos="1474"/>
        </w:tabs>
        <w:ind w:left="1474" w:hanging="454"/>
      </w:pPr>
      <w:rPr>
        <w:rFonts w:ascii="Courier New" w:hAnsi="Courier New" w:hint="default"/>
        <w:sz w:val="20"/>
      </w:rPr>
    </w:lvl>
    <w:lvl w:ilvl="2">
      <w:start w:val="1"/>
      <w:numFmt w:val="bullet"/>
      <w:pStyle w:val="Seznamsodrkami3"/>
      <w:lvlText w:val="▪"/>
      <w:lvlJc w:val="left"/>
      <w:pPr>
        <w:tabs>
          <w:tab w:val="num" w:pos="1644"/>
        </w:tabs>
        <w:ind w:left="1644" w:hanging="964"/>
      </w:pPr>
      <w:rPr>
        <w:rFonts w:ascii="Courier New" w:hAnsi="Courier New" w:hint="default"/>
        <w:color w:val="auto"/>
      </w:rPr>
    </w:lvl>
    <w:lvl w:ilvl="3">
      <w:start w:val="1"/>
      <w:numFmt w:val="decimal"/>
      <w:lvlText w:val="%1.%2.%3.%4"/>
      <w:lvlJc w:val="left"/>
      <w:pPr>
        <w:tabs>
          <w:tab w:val="num" w:pos="1644"/>
        </w:tabs>
        <w:ind w:left="1644" w:hanging="9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35">
    <w:nsid w:val="43BA0505"/>
    <w:multiLevelType w:val="multilevel"/>
    <w:tmpl w:val="1DF6AB64"/>
    <w:lvl w:ilvl="0">
      <w:start w:val="1"/>
      <w:numFmt w:val="decimal"/>
      <w:pStyle w:val="Nadpisobsahu"/>
      <w:lvlText w:val="%1."/>
      <w:lvlJc w:val="left"/>
      <w:pPr>
        <w:tabs>
          <w:tab w:val="num" w:pos="0"/>
        </w:tabs>
        <w:ind w:left="720" w:hanging="360"/>
      </w:pPr>
      <w:rPr>
        <w:rFonts w:hint="default"/>
      </w:rPr>
    </w:lvl>
    <w:lvl w:ilvl="1">
      <w:start w:val="2"/>
      <w:numFmt w:val="decimal"/>
      <w:isLgl/>
      <w:lvlText w:val="%1.%2."/>
      <w:lvlJc w:val="left"/>
      <w:pPr>
        <w:tabs>
          <w:tab w:val="num" w:pos="0"/>
        </w:tabs>
        <w:ind w:left="1080" w:hanging="720"/>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800" w:hanging="144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520" w:hanging="2160"/>
      </w:pPr>
      <w:rPr>
        <w:rFonts w:hint="default"/>
      </w:rPr>
    </w:lvl>
    <w:lvl w:ilvl="8">
      <w:start w:val="1"/>
      <w:numFmt w:val="decimal"/>
      <w:isLgl/>
      <w:lvlText w:val="%1.%2.%3.%4.%5.%6.%7.%8.%9."/>
      <w:lvlJc w:val="left"/>
      <w:pPr>
        <w:tabs>
          <w:tab w:val="num" w:pos="0"/>
        </w:tabs>
        <w:ind w:left="2520" w:hanging="2160"/>
      </w:pPr>
      <w:rPr>
        <w:rFonts w:hint="default"/>
      </w:rPr>
    </w:lvl>
  </w:abstractNum>
  <w:abstractNum w:abstractNumId="36">
    <w:nsid w:val="487610CE"/>
    <w:multiLevelType w:val="multilevel"/>
    <w:tmpl w:val="9C54B858"/>
    <w:lvl w:ilvl="0">
      <w:start w:val="1"/>
      <w:numFmt w:val="bullet"/>
      <w:pStyle w:val="Seznamsodrkami2"/>
      <w:lvlText w:val=""/>
      <w:lvlJc w:val="left"/>
      <w:pPr>
        <w:tabs>
          <w:tab w:val="num" w:pos="771"/>
        </w:tabs>
        <w:ind w:left="771" w:hanging="431"/>
      </w:pPr>
      <w:rPr>
        <w:rFonts w:ascii="Symbol" w:hAnsi="Symbol" w:hint="default"/>
        <w:color w:val="auto"/>
        <w:position w:val="4"/>
        <w:sz w:val="20"/>
        <w:szCs w:val="20"/>
      </w:rPr>
    </w:lvl>
    <w:lvl w:ilvl="1">
      <w:start w:val="1"/>
      <w:numFmt w:val="bullet"/>
      <w:pStyle w:val="Seznamsodrkami2"/>
      <w:lvlText w:val="o"/>
      <w:lvlJc w:val="left"/>
      <w:pPr>
        <w:tabs>
          <w:tab w:val="num" w:pos="1134"/>
        </w:tabs>
        <w:ind w:left="1134" w:hanging="454"/>
      </w:pPr>
      <w:rPr>
        <w:rFonts w:ascii="Courier New" w:hAnsi="Courier New" w:hint="default"/>
        <w:sz w:val="20"/>
      </w:rPr>
    </w:lvl>
    <w:lvl w:ilvl="2">
      <w:start w:val="1"/>
      <w:numFmt w:val="decimal"/>
      <w:lvlText w:val="%1.%2.%3"/>
      <w:lvlJc w:val="left"/>
      <w:pPr>
        <w:tabs>
          <w:tab w:val="num" w:pos="1304"/>
        </w:tabs>
        <w:ind w:left="1304" w:hanging="964"/>
      </w:pPr>
      <w:rPr>
        <w:rFonts w:hint="default"/>
      </w:rPr>
    </w:lvl>
    <w:lvl w:ilvl="3">
      <w:start w:val="1"/>
      <w:numFmt w:val="decimal"/>
      <w:lvlText w:val="%1.%2.%3.%4"/>
      <w:lvlJc w:val="left"/>
      <w:pPr>
        <w:tabs>
          <w:tab w:val="num" w:pos="1304"/>
        </w:tabs>
        <w:ind w:left="1304" w:hanging="964"/>
      </w:pPr>
      <w:rPr>
        <w:rFonts w:hint="default"/>
      </w:rPr>
    </w:lvl>
    <w:lvl w:ilvl="4">
      <w:start w:val="1"/>
      <w:numFmt w:val="decimal"/>
      <w:lvlText w:val="%1.%2.%3.%4.%5"/>
      <w:lvlJc w:val="left"/>
      <w:pPr>
        <w:tabs>
          <w:tab w:val="num" w:pos="1348"/>
        </w:tabs>
        <w:ind w:left="1348" w:hanging="1008"/>
      </w:pPr>
      <w:rPr>
        <w:rFonts w:hint="default"/>
      </w:rPr>
    </w:lvl>
    <w:lvl w:ilvl="5">
      <w:start w:val="1"/>
      <w:numFmt w:val="decimal"/>
      <w:lvlText w:val="%1.%2.%3.%4.%5.%6"/>
      <w:lvlJc w:val="left"/>
      <w:pPr>
        <w:tabs>
          <w:tab w:val="num" w:pos="1492"/>
        </w:tabs>
        <w:ind w:left="1492" w:hanging="1152"/>
      </w:pPr>
      <w:rPr>
        <w:rFonts w:hint="default"/>
      </w:rPr>
    </w:lvl>
    <w:lvl w:ilvl="6">
      <w:start w:val="1"/>
      <w:numFmt w:val="decimal"/>
      <w:lvlText w:val="%1.%2.%3.%4.%5.%6.%7"/>
      <w:lvlJc w:val="left"/>
      <w:pPr>
        <w:tabs>
          <w:tab w:val="num" w:pos="1636"/>
        </w:tabs>
        <w:ind w:left="1636" w:hanging="1296"/>
      </w:pPr>
      <w:rPr>
        <w:rFonts w:hint="default"/>
      </w:rPr>
    </w:lvl>
    <w:lvl w:ilvl="7">
      <w:start w:val="1"/>
      <w:numFmt w:val="decimal"/>
      <w:lvlText w:val="%1.%2.%3.%4.%5.%6.%7.%8"/>
      <w:lvlJc w:val="left"/>
      <w:pPr>
        <w:tabs>
          <w:tab w:val="num" w:pos="1780"/>
        </w:tabs>
        <w:ind w:left="1780" w:hanging="1440"/>
      </w:pPr>
      <w:rPr>
        <w:rFonts w:hint="default"/>
      </w:rPr>
    </w:lvl>
    <w:lvl w:ilvl="8">
      <w:start w:val="1"/>
      <w:numFmt w:val="decimal"/>
      <w:lvlText w:val="%1.%2.%3.%4.%5.%6.%7.%8.%9"/>
      <w:lvlJc w:val="left"/>
      <w:pPr>
        <w:tabs>
          <w:tab w:val="num" w:pos="1924"/>
        </w:tabs>
        <w:ind w:left="1924" w:hanging="1584"/>
      </w:pPr>
      <w:rPr>
        <w:rFonts w:hint="default"/>
      </w:rPr>
    </w:lvl>
  </w:abstractNum>
  <w:abstractNum w:abstractNumId="37">
    <w:nsid w:val="493E1E91"/>
    <w:multiLevelType w:val="multilevel"/>
    <w:tmpl w:val="DEDADCA8"/>
    <w:lvl w:ilvl="0">
      <w:start w:val="1"/>
      <w:numFmt w:val="bullet"/>
      <w:lvlText w:val=""/>
      <w:lvlPicBulletId w:val="0"/>
      <w:lvlJc w:val="left"/>
      <w:pPr>
        <w:tabs>
          <w:tab w:val="num" w:pos="737"/>
        </w:tabs>
        <w:ind w:left="737" w:hanging="731"/>
      </w:pPr>
      <w:rPr>
        <w:rFonts w:ascii="Symbol" w:hAnsi="Symbol" w:hint="default"/>
        <w:color w:val="auto"/>
        <w:sz w:val="13"/>
      </w:rPr>
    </w:lvl>
    <w:lvl w:ilvl="1">
      <w:start w:val="1"/>
      <w:numFmt w:val="bullet"/>
      <w:lvlRestart w:val="0"/>
      <w:pStyle w:val="RLOdrky"/>
      <w:lvlText w:val=""/>
      <w:lvlPicBulletId w:val="0"/>
      <w:lvlJc w:val="left"/>
      <w:pPr>
        <w:tabs>
          <w:tab w:val="num" w:pos="1134"/>
        </w:tabs>
        <w:ind w:left="1134" w:hanging="397"/>
      </w:pPr>
      <w:rPr>
        <w:rFonts w:ascii="Symbol" w:hAnsi="Symbol" w:hint="default"/>
        <w:color w:val="auto"/>
        <w:sz w:val="13"/>
        <w:szCs w:val="13"/>
      </w:rPr>
    </w:lvl>
    <w:lvl w:ilvl="2">
      <w:start w:val="1"/>
      <w:numFmt w:val="bullet"/>
      <w:lvlRestart w:val="0"/>
      <w:lvlText w:val=""/>
      <w:lvlPicBulletId w:val="0"/>
      <w:lvlJc w:val="left"/>
      <w:pPr>
        <w:tabs>
          <w:tab w:val="num" w:pos="1701"/>
        </w:tabs>
        <w:ind w:left="1701" w:hanging="567"/>
      </w:pPr>
      <w:rPr>
        <w:rFonts w:ascii="Symbol" w:hAnsi="Symbol" w:hint="default"/>
        <w:color w:val="auto"/>
        <w:sz w:val="13"/>
        <w:szCs w:val="13"/>
      </w:rPr>
    </w:lvl>
    <w:lvl w:ilvl="3">
      <w:start w:val="1"/>
      <w:numFmt w:val="bullet"/>
      <w:lvlRestart w:val="0"/>
      <w:lvlText w:val=""/>
      <w:lvlPicBulletId w:val="0"/>
      <w:lvlJc w:val="left"/>
      <w:pPr>
        <w:tabs>
          <w:tab w:val="num" w:pos="1985"/>
        </w:tabs>
        <w:ind w:left="1985" w:hanging="284"/>
      </w:pPr>
      <w:rPr>
        <w:rFonts w:ascii="Symbol" w:hAnsi="Symbol" w:hint="default"/>
        <w:color w:val="auto"/>
        <w:sz w:val="13"/>
        <w:szCs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38">
    <w:nsid w:val="4CD539FD"/>
    <w:multiLevelType w:val="hybridMultilevel"/>
    <w:tmpl w:val="C6F43C50"/>
    <w:lvl w:ilvl="0" w:tplc="0405000F">
      <w:start w:val="1"/>
      <w:numFmt w:val="bullet"/>
      <w:pStyle w:val="Tabulkaodrka"/>
      <w:lvlText w:val=""/>
      <w:lvlJc w:val="left"/>
      <w:pPr>
        <w:tabs>
          <w:tab w:val="num" w:pos="284"/>
        </w:tabs>
        <w:ind w:left="284" w:hanging="284"/>
      </w:pPr>
      <w:rPr>
        <w:rFonts w:ascii="Symbol" w:hAnsi="Symbol" w:cs="Symbol"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cs="Wingdings" w:hint="default"/>
      </w:rPr>
    </w:lvl>
    <w:lvl w:ilvl="3" w:tplc="0405000F">
      <w:start w:val="1"/>
      <w:numFmt w:val="bullet"/>
      <w:lvlText w:val=""/>
      <w:lvlJc w:val="left"/>
      <w:pPr>
        <w:tabs>
          <w:tab w:val="num" w:pos="2880"/>
        </w:tabs>
        <w:ind w:left="2880" w:hanging="360"/>
      </w:pPr>
      <w:rPr>
        <w:rFonts w:ascii="Symbol" w:hAnsi="Symbol" w:cs="Symbol" w:hint="default"/>
      </w:rPr>
    </w:lvl>
    <w:lvl w:ilvl="4" w:tplc="04050019">
      <w:start w:val="1"/>
      <w:numFmt w:val="bullet"/>
      <w:lvlText w:val="o"/>
      <w:lvlJc w:val="left"/>
      <w:pPr>
        <w:tabs>
          <w:tab w:val="num" w:pos="3600"/>
        </w:tabs>
        <w:ind w:left="3600" w:hanging="360"/>
      </w:pPr>
      <w:rPr>
        <w:rFonts w:ascii="Courier New" w:hAnsi="Courier New" w:cs="Courier New" w:hint="default"/>
      </w:rPr>
    </w:lvl>
    <w:lvl w:ilvl="5" w:tplc="0405001B">
      <w:start w:val="1"/>
      <w:numFmt w:val="bullet"/>
      <w:lvlText w:val=""/>
      <w:lvlJc w:val="left"/>
      <w:pPr>
        <w:tabs>
          <w:tab w:val="num" w:pos="4320"/>
        </w:tabs>
        <w:ind w:left="4320" w:hanging="360"/>
      </w:pPr>
      <w:rPr>
        <w:rFonts w:ascii="Wingdings" w:hAnsi="Wingdings" w:cs="Wingdings" w:hint="default"/>
      </w:rPr>
    </w:lvl>
    <w:lvl w:ilvl="6" w:tplc="0405000F">
      <w:start w:val="1"/>
      <w:numFmt w:val="bullet"/>
      <w:lvlText w:val=""/>
      <w:lvlJc w:val="left"/>
      <w:pPr>
        <w:tabs>
          <w:tab w:val="num" w:pos="5040"/>
        </w:tabs>
        <w:ind w:left="5040" w:hanging="360"/>
      </w:pPr>
      <w:rPr>
        <w:rFonts w:ascii="Symbol" w:hAnsi="Symbol" w:cs="Symbol" w:hint="default"/>
      </w:rPr>
    </w:lvl>
    <w:lvl w:ilvl="7" w:tplc="04050019">
      <w:start w:val="1"/>
      <w:numFmt w:val="bullet"/>
      <w:lvlText w:val="o"/>
      <w:lvlJc w:val="left"/>
      <w:pPr>
        <w:tabs>
          <w:tab w:val="num" w:pos="5760"/>
        </w:tabs>
        <w:ind w:left="5760" w:hanging="360"/>
      </w:pPr>
      <w:rPr>
        <w:rFonts w:ascii="Courier New" w:hAnsi="Courier New" w:cs="Courier New" w:hint="default"/>
      </w:rPr>
    </w:lvl>
    <w:lvl w:ilvl="8" w:tplc="0405001B">
      <w:start w:val="1"/>
      <w:numFmt w:val="bullet"/>
      <w:lvlText w:val=""/>
      <w:lvlJc w:val="left"/>
      <w:pPr>
        <w:tabs>
          <w:tab w:val="num" w:pos="6480"/>
        </w:tabs>
        <w:ind w:left="6480" w:hanging="360"/>
      </w:pPr>
      <w:rPr>
        <w:rFonts w:ascii="Wingdings" w:hAnsi="Wingdings" w:cs="Wingdings" w:hint="default"/>
      </w:rPr>
    </w:lvl>
  </w:abstractNum>
  <w:abstractNum w:abstractNumId="39">
    <w:nsid w:val="4DB861BA"/>
    <w:multiLevelType w:val="multilevel"/>
    <w:tmpl w:val="4DD69BA8"/>
    <w:styleLink w:val="Seznamnadpisy"/>
    <w:lvl w:ilvl="0">
      <w:start w:val="1"/>
      <w:numFmt w:val="decimal"/>
      <w:lvlText w:val="%1"/>
      <w:lvlJc w:val="left"/>
      <w:pPr>
        <w:tabs>
          <w:tab w:val="num" w:pos="851"/>
        </w:tabs>
        <w:ind w:left="851" w:hanging="851"/>
      </w:pPr>
      <w:rPr>
        <w:rFonts w:hint="default"/>
        <w:sz w:val="28"/>
        <w:szCs w:val="28"/>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upperLetter"/>
      <w:lvlText w:val="%6"/>
      <w:lvlJc w:val="left"/>
      <w:pPr>
        <w:tabs>
          <w:tab w:val="num" w:pos="851"/>
        </w:tabs>
        <w:ind w:left="851" w:hanging="567"/>
      </w:pPr>
      <w:rPr>
        <w:rFonts w:hint="default"/>
      </w:rPr>
    </w:lvl>
    <w:lvl w:ilvl="6">
      <w:start w:val="1"/>
      <w:numFmt w:val="decimal"/>
      <w:lvlText w:val="%6.%7"/>
      <w:lvlJc w:val="left"/>
      <w:pPr>
        <w:tabs>
          <w:tab w:val="num" w:pos="851"/>
        </w:tabs>
        <w:ind w:left="851" w:hanging="567"/>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851" w:hanging="851"/>
      </w:pPr>
      <w:rPr>
        <w:rFonts w:hint="default"/>
      </w:rPr>
    </w:lvl>
  </w:abstractNum>
  <w:abstractNum w:abstractNumId="40">
    <w:nsid w:val="4E3D2CD9"/>
    <w:multiLevelType w:val="multilevel"/>
    <w:tmpl w:val="585AC966"/>
    <w:lvl w:ilvl="0">
      <w:start w:val="1"/>
      <w:numFmt w:val="decimal"/>
      <w:lvlText w:val="%1."/>
      <w:lvlJc w:val="left"/>
      <w:pPr>
        <w:tabs>
          <w:tab w:val="num" w:pos="1080"/>
        </w:tabs>
        <w:ind w:left="1080" w:hanging="360"/>
      </w:pPr>
      <w:rPr>
        <w:rFonts w:hint="default"/>
      </w:rPr>
    </w:lvl>
    <w:lvl w:ilvl="1">
      <w:start w:val="1"/>
      <w:numFmt w:val="decimal"/>
      <w:pStyle w:val="4Dslovn2"/>
      <w:lvlText w:val="%1.%2."/>
      <w:lvlJc w:val="left"/>
      <w:pPr>
        <w:tabs>
          <w:tab w:val="num" w:pos="1800"/>
        </w:tabs>
        <w:ind w:left="151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60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41">
    <w:nsid w:val="500D3E8D"/>
    <w:multiLevelType w:val="hybridMultilevel"/>
    <w:tmpl w:val="D2326AC4"/>
    <w:lvl w:ilvl="0" w:tplc="C92AE2D2">
      <w:start w:val="1"/>
      <w:numFmt w:val="bullet"/>
      <w:pStyle w:val="Odrazky1"/>
      <w:lvlText w:val=""/>
      <w:lvlJc w:val="left"/>
      <w:pPr>
        <w:tabs>
          <w:tab w:val="num" w:pos="720"/>
        </w:tabs>
        <w:ind w:left="720" w:hanging="360"/>
      </w:pPr>
      <w:rPr>
        <w:rFonts w:ascii="Symbol" w:hAnsi="Symbol" w:hint="default"/>
      </w:rPr>
    </w:lvl>
    <w:lvl w:ilvl="1" w:tplc="1772E442">
      <w:start w:val="1"/>
      <w:numFmt w:val="bullet"/>
      <w:lvlText w:val="o"/>
      <w:lvlJc w:val="left"/>
      <w:pPr>
        <w:tabs>
          <w:tab w:val="num" w:pos="1440"/>
        </w:tabs>
        <w:ind w:left="1440" w:hanging="360"/>
      </w:pPr>
      <w:rPr>
        <w:rFonts w:ascii="Courier New" w:hAnsi="Courier New" w:hint="default"/>
      </w:rPr>
    </w:lvl>
    <w:lvl w:ilvl="2" w:tplc="44945B10" w:tentative="1">
      <w:start w:val="1"/>
      <w:numFmt w:val="bullet"/>
      <w:lvlText w:val=""/>
      <w:lvlJc w:val="left"/>
      <w:pPr>
        <w:tabs>
          <w:tab w:val="num" w:pos="2160"/>
        </w:tabs>
        <w:ind w:left="2160" w:hanging="360"/>
      </w:pPr>
      <w:rPr>
        <w:rFonts w:ascii="Wingdings" w:hAnsi="Wingdings" w:hint="default"/>
      </w:rPr>
    </w:lvl>
    <w:lvl w:ilvl="3" w:tplc="0B46E51E" w:tentative="1">
      <w:start w:val="1"/>
      <w:numFmt w:val="bullet"/>
      <w:lvlText w:val=""/>
      <w:lvlJc w:val="left"/>
      <w:pPr>
        <w:tabs>
          <w:tab w:val="num" w:pos="2880"/>
        </w:tabs>
        <w:ind w:left="2880" w:hanging="360"/>
      </w:pPr>
      <w:rPr>
        <w:rFonts w:ascii="Symbol" w:hAnsi="Symbol" w:hint="default"/>
      </w:rPr>
    </w:lvl>
    <w:lvl w:ilvl="4" w:tplc="4008F716" w:tentative="1">
      <w:start w:val="1"/>
      <w:numFmt w:val="bullet"/>
      <w:lvlText w:val="o"/>
      <w:lvlJc w:val="left"/>
      <w:pPr>
        <w:tabs>
          <w:tab w:val="num" w:pos="3600"/>
        </w:tabs>
        <w:ind w:left="3600" w:hanging="360"/>
      </w:pPr>
      <w:rPr>
        <w:rFonts w:ascii="Courier New" w:hAnsi="Courier New" w:hint="default"/>
      </w:rPr>
    </w:lvl>
    <w:lvl w:ilvl="5" w:tplc="A588BB9E" w:tentative="1">
      <w:start w:val="1"/>
      <w:numFmt w:val="bullet"/>
      <w:lvlText w:val=""/>
      <w:lvlJc w:val="left"/>
      <w:pPr>
        <w:tabs>
          <w:tab w:val="num" w:pos="4320"/>
        </w:tabs>
        <w:ind w:left="4320" w:hanging="360"/>
      </w:pPr>
      <w:rPr>
        <w:rFonts w:ascii="Wingdings" w:hAnsi="Wingdings" w:hint="default"/>
      </w:rPr>
    </w:lvl>
    <w:lvl w:ilvl="6" w:tplc="1DE4F9B0" w:tentative="1">
      <w:start w:val="1"/>
      <w:numFmt w:val="bullet"/>
      <w:lvlText w:val=""/>
      <w:lvlJc w:val="left"/>
      <w:pPr>
        <w:tabs>
          <w:tab w:val="num" w:pos="5040"/>
        </w:tabs>
        <w:ind w:left="5040" w:hanging="360"/>
      </w:pPr>
      <w:rPr>
        <w:rFonts w:ascii="Symbol" w:hAnsi="Symbol" w:hint="default"/>
      </w:rPr>
    </w:lvl>
    <w:lvl w:ilvl="7" w:tplc="937A1BF8" w:tentative="1">
      <w:start w:val="1"/>
      <w:numFmt w:val="bullet"/>
      <w:lvlText w:val="o"/>
      <w:lvlJc w:val="left"/>
      <w:pPr>
        <w:tabs>
          <w:tab w:val="num" w:pos="5760"/>
        </w:tabs>
        <w:ind w:left="5760" w:hanging="360"/>
      </w:pPr>
      <w:rPr>
        <w:rFonts w:ascii="Courier New" w:hAnsi="Courier New" w:hint="default"/>
      </w:rPr>
    </w:lvl>
    <w:lvl w:ilvl="8" w:tplc="67162346" w:tentative="1">
      <w:start w:val="1"/>
      <w:numFmt w:val="bullet"/>
      <w:lvlText w:val=""/>
      <w:lvlJc w:val="left"/>
      <w:pPr>
        <w:tabs>
          <w:tab w:val="num" w:pos="6480"/>
        </w:tabs>
        <w:ind w:left="6480" w:hanging="360"/>
      </w:pPr>
      <w:rPr>
        <w:rFonts w:ascii="Wingdings" w:hAnsi="Wingdings" w:hint="default"/>
      </w:rPr>
    </w:lvl>
  </w:abstractNum>
  <w:abstractNum w:abstractNumId="42">
    <w:nsid w:val="53633BA4"/>
    <w:multiLevelType w:val="multilevel"/>
    <w:tmpl w:val="02C455F8"/>
    <w:lvl w:ilvl="0">
      <w:start w:val="1"/>
      <w:numFmt w:val="decimal"/>
      <w:pStyle w:val="4Dslovn"/>
      <w:lvlText w:val="%1."/>
      <w:lvlJc w:val="left"/>
      <w:pPr>
        <w:tabs>
          <w:tab w:val="num" w:pos="1080"/>
        </w:tabs>
        <w:ind w:left="1080" w:hanging="360"/>
      </w:pPr>
      <w:rPr>
        <w:rFonts w:hint="default"/>
      </w:rPr>
    </w:lvl>
    <w:lvl w:ilvl="1">
      <w:start w:val="1"/>
      <w:numFmt w:val="decimal"/>
      <w:lvlText w:val="%1.%2."/>
      <w:lvlJc w:val="left"/>
      <w:pPr>
        <w:tabs>
          <w:tab w:val="num" w:pos="1800"/>
        </w:tabs>
        <w:ind w:left="151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60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43">
    <w:nsid w:val="5B290422"/>
    <w:multiLevelType w:val="hybridMultilevel"/>
    <w:tmpl w:val="AA6A21AE"/>
    <w:lvl w:ilvl="0" w:tplc="4DB0DE82">
      <w:start w:val="1"/>
      <w:numFmt w:val="decimal"/>
      <w:lvlText w:val="%1."/>
      <w:lvlJc w:val="left"/>
      <w:pPr>
        <w:ind w:left="720" w:hanging="360"/>
      </w:pPr>
      <w:rPr>
        <w:rFonts w:cs="Times New Roman" w:hint="default"/>
      </w:rPr>
    </w:lvl>
    <w:lvl w:ilvl="1" w:tplc="DAE40278" w:tentative="1">
      <w:start w:val="1"/>
      <w:numFmt w:val="lowerLetter"/>
      <w:lvlText w:val="%2."/>
      <w:lvlJc w:val="left"/>
      <w:pPr>
        <w:ind w:left="1440" w:hanging="360"/>
      </w:pPr>
      <w:rPr>
        <w:rFonts w:cs="Times New Roman"/>
      </w:rPr>
    </w:lvl>
    <w:lvl w:ilvl="2" w:tplc="F2D0CB9C" w:tentative="1">
      <w:start w:val="1"/>
      <w:numFmt w:val="lowerRoman"/>
      <w:lvlText w:val="%3."/>
      <w:lvlJc w:val="right"/>
      <w:pPr>
        <w:ind w:left="2160" w:hanging="180"/>
      </w:pPr>
      <w:rPr>
        <w:rFonts w:cs="Times New Roman"/>
      </w:rPr>
    </w:lvl>
    <w:lvl w:ilvl="3" w:tplc="AA60CE62" w:tentative="1">
      <w:start w:val="1"/>
      <w:numFmt w:val="decimal"/>
      <w:lvlText w:val="%4."/>
      <w:lvlJc w:val="left"/>
      <w:pPr>
        <w:ind w:left="2880" w:hanging="360"/>
      </w:pPr>
      <w:rPr>
        <w:rFonts w:cs="Times New Roman"/>
      </w:rPr>
    </w:lvl>
    <w:lvl w:ilvl="4" w:tplc="2BF82A1E" w:tentative="1">
      <w:start w:val="1"/>
      <w:numFmt w:val="lowerLetter"/>
      <w:lvlText w:val="%5."/>
      <w:lvlJc w:val="left"/>
      <w:pPr>
        <w:ind w:left="3600" w:hanging="360"/>
      </w:pPr>
      <w:rPr>
        <w:rFonts w:cs="Times New Roman"/>
      </w:rPr>
    </w:lvl>
    <w:lvl w:ilvl="5" w:tplc="4AF87A3E" w:tentative="1">
      <w:start w:val="1"/>
      <w:numFmt w:val="lowerRoman"/>
      <w:lvlText w:val="%6."/>
      <w:lvlJc w:val="right"/>
      <w:pPr>
        <w:ind w:left="4320" w:hanging="180"/>
      </w:pPr>
      <w:rPr>
        <w:rFonts w:cs="Times New Roman"/>
      </w:rPr>
    </w:lvl>
    <w:lvl w:ilvl="6" w:tplc="2758CDCC" w:tentative="1">
      <w:start w:val="1"/>
      <w:numFmt w:val="decimal"/>
      <w:lvlText w:val="%7."/>
      <w:lvlJc w:val="left"/>
      <w:pPr>
        <w:ind w:left="5040" w:hanging="360"/>
      </w:pPr>
      <w:rPr>
        <w:rFonts w:cs="Times New Roman"/>
      </w:rPr>
    </w:lvl>
    <w:lvl w:ilvl="7" w:tplc="9208AD2A" w:tentative="1">
      <w:start w:val="1"/>
      <w:numFmt w:val="lowerLetter"/>
      <w:lvlText w:val="%8."/>
      <w:lvlJc w:val="left"/>
      <w:pPr>
        <w:ind w:left="5760" w:hanging="360"/>
      </w:pPr>
      <w:rPr>
        <w:rFonts w:cs="Times New Roman"/>
      </w:rPr>
    </w:lvl>
    <w:lvl w:ilvl="8" w:tplc="B1465E64" w:tentative="1">
      <w:start w:val="1"/>
      <w:numFmt w:val="lowerRoman"/>
      <w:lvlText w:val="%9."/>
      <w:lvlJc w:val="right"/>
      <w:pPr>
        <w:ind w:left="6480" w:hanging="180"/>
      </w:pPr>
      <w:rPr>
        <w:rFonts w:cs="Times New Roman"/>
      </w:rPr>
    </w:lvl>
  </w:abstractNum>
  <w:abstractNum w:abstractNumId="44">
    <w:nsid w:val="5DF84C68"/>
    <w:multiLevelType w:val="multilevel"/>
    <w:tmpl w:val="B0CAB1F6"/>
    <w:lvl w:ilvl="0">
      <w:start w:val="1"/>
      <w:numFmt w:val="decimal"/>
      <w:pStyle w:val="Styl2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0C23DE3"/>
    <w:multiLevelType w:val="hybridMultilevel"/>
    <w:tmpl w:val="5E1A682E"/>
    <w:lvl w:ilvl="0" w:tplc="7C2E8CCA">
      <w:start w:val="1"/>
      <w:numFmt w:val="lowerLetter"/>
      <w:lvlText w:val="%1."/>
      <w:lvlJc w:val="left"/>
      <w:pPr>
        <w:ind w:left="1571" w:hanging="360"/>
      </w:pPr>
    </w:lvl>
    <w:lvl w:ilvl="1" w:tplc="86D2C656" w:tentative="1">
      <w:start w:val="1"/>
      <w:numFmt w:val="lowerLetter"/>
      <w:lvlText w:val="%2."/>
      <w:lvlJc w:val="left"/>
      <w:pPr>
        <w:ind w:left="2291" w:hanging="360"/>
      </w:pPr>
    </w:lvl>
    <w:lvl w:ilvl="2" w:tplc="6AFCD3C8" w:tentative="1">
      <w:start w:val="1"/>
      <w:numFmt w:val="lowerRoman"/>
      <w:lvlText w:val="%3."/>
      <w:lvlJc w:val="right"/>
      <w:pPr>
        <w:ind w:left="3011" w:hanging="180"/>
      </w:pPr>
    </w:lvl>
    <w:lvl w:ilvl="3" w:tplc="1BA4D8EE" w:tentative="1">
      <w:start w:val="1"/>
      <w:numFmt w:val="decimal"/>
      <w:lvlText w:val="%4."/>
      <w:lvlJc w:val="left"/>
      <w:pPr>
        <w:ind w:left="3731" w:hanging="360"/>
      </w:pPr>
    </w:lvl>
    <w:lvl w:ilvl="4" w:tplc="CCBCC482" w:tentative="1">
      <w:start w:val="1"/>
      <w:numFmt w:val="lowerLetter"/>
      <w:lvlText w:val="%5."/>
      <w:lvlJc w:val="left"/>
      <w:pPr>
        <w:ind w:left="4451" w:hanging="360"/>
      </w:pPr>
    </w:lvl>
    <w:lvl w:ilvl="5" w:tplc="60DC5AE2" w:tentative="1">
      <w:start w:val="1"/>
      <w:numFmt w:val="lowerRoman"/>
      <w:lvlText w:val="%6."/>
      <w:lvlJc w:val="right"/>
      <w:pPr>
        <w:ind w:left="5171" w:hanging="180"/>
      </w:pPr>
    </w:lvl>
    <w:lvl w:ilvl="6" w:tplc="2B888290" w:tentative="1">
      <w:start w:val="1"/>
      <w:numFmt w:val="decimal"/>
      <w:lvlText w:val="%7."/>
      <w:lvlJc w:val="left"/>
      <w:pPr>
        <w:ind w:left="5891" w:hanging="360"/>
      </w:pPr>
    </w:lvl>
    <w:lvl w:ilvl="7" w:tplc="6D56D3F4" w:tentative="1">
      <w:start w:val="1"/>
      <w:numFmt w:val="lowerLetter"/>
      <w:lvlText w:val="%8."/>
      <w:lvlJc w:val="left"/>
      <w:pPr>
        <w:ind w:left="6611" w:hanging="360"/>
      </w:pPr>
    </w:lvl>
    <w:lvl w:ilvl="8" w:tplc="C340EDCC" w:tentative="1">
      <w:start w:val="1"/>
      <w:numFmt w:val="lowerRoman"/>
      <w:lvlText w:val="%9."/>
      <w:lvlJc w:val="right"/>
      <w:pPr>
        <w:ind w:left="7331" w:hanging="180"/>
      </w:pPr>
    </w:lvl>
  </w:abstractNum>
  <w:abstractNum w:abstractNumId="46">
    <w:nsid w:val="64CE7DC4"/>
    <w:multiLevelType w:val="hybridMultilevel"/>
    <w:tmpl w:val="CD06D6B8"/>
    <w:lvl w:ilvl="0" w:tplc="7A5A6A68">
      <w:start w:val="1"/>
      <w:numFmt w:val="bullet"/>
      <w:pStyle w:val="Odrka4"/>
      <w:lvlText w:val="-"/>
      <w:lvlJc w:val="left"/>
      <w:pPr>
        <w:tabs>
          <w:tab w:val="num" w:pos="2977"/>
        </w:tabs>
        <w:ind w:left="2977" w:hanging="567"/>
      </w:pPr>
      <w:rPr>
        <w:rFonts w:ascii="Arial" w:hAnsi="Arial" w:hint="default"/>
        <w:color w:val="auto"/>
      </w:rPr>
    </w:lvl>
    <w:lvl w:ilvl="1" w:tplc="8DBCD56A">
      <w:start w:val="1"/>
      <w:numFmt w:val="bullet"/>
      <w:lvlText w:val="o"/>
      <w:lvlJc w:val="left"/>
      <w:pPr>
        <w:tabs>
          <w:tab w:val="num" w:pos="2149"/>
        </w:tabs>
        <w:ind w:left="2149" w:hanging="360"/>
      </w:pPr>
      <w:rPr>
        <w:rFonts w:ascii="Courier New" w:hAnsi="Courier New" w:cs="Courier New" w:hint="default"/>
      </w:rPr>
    </w:lvl>
    <w:lvl w:ilvl="2" w:tplc="FFB21DAE" w:tentative="1">
      <w:start w:val="1"/>
      <w:numFmt w:val="bullet"/>
      <w:lvlText w:val=""/>
      <w:lvlJc w:val="left"/>
      <w:pPr>
        <w:tabs>
          <w:tab w:val="num" w:pos="2869"/>
        </w:tabs>
        <w:ind w:left="2869" w:hanging="360"/>
      </w:pPr>
      <w:rPr>
        <w:rFonts w:ascii="Wingdings" w:hAnsi="Wingdings" w:hint="default"/>
      </w:rPr>
    </w:lvl>
    <w:lvl w:ilvl="3" w:tplc="0714FF6A" w:tentative="1">
      <w:start w:val="1"/>
      <w:numFmt w:val="bullet"/>
      <w:lvlText w:val=""/>
      <w:lvlJc w:val="left"/>
      <w:pPr>
        <w:tabs>
          <w:tab w:val="num" w:pos="3589"/>
        </w:tabs>
        <w:ind w:left="3589" w:hanging="360"/>
      </w:pPr>
      <w:rPr>
        <w:rFonts w:ascii="Symbol" w:hAnsi="Symbol" w:hint="default"/>
      </w:rPr>
    </w:lvl>
    <w:lvl w:ilvl="4" w:tplc="210AE66E" w:tentative="1">
      <w:start w:val="1"/>
      <w:numFmt w:val="bullet"/>
      <w:lvlText w:val="o"/>
      <w:lvlJc w:val="left"/>
      <w:pPr>
        <w:tabs>
          <w:tab w:val="num" w:pos="4309"/>
        </w:tabs>
        <w:ind w:left="4309" w:hanging="360"/>
      </w:pPr>
      <w:rPr>
        <w:rFonts w:ascii="Courier New" w:hAnsi="Courier New" w:cs="Courier New" w:hint="default"/>
      </w:rPr>
    </w:lvl>
    <w:lvl w:ilvl="5" w:tplc="94AC3760" w:tentative="1">
      <w:start w:val="1"/>
      <w:numFmt w:val="bullet"/>
      <w:lvlText w:val=""/>
      <w:lvlJc w:val="left"/>
      <w:pPr>
        <w:tabs>
          <w:tab w:val="num" w:pos="5029"/>
        </w:tabs>
        <w:ind w:left="5029" w:hanging="360"/>
      </w:pPr>
      <w:rPr>
        <w:rFonts w:ascii="Wingdings" w:hAnsi="Wingdings" w:hint="default"/>
      </w:rPr>
    </w:lvl>
    <w:lvl w:ilvl="6" w:tplc="D04C7634" w:tentative="1">
      <w:start w:val="1"/>
      <w:numFmt w:val="bullet"/>
      <w:lvlText w:val=""/>
      <w:lvlJc w:val="left"/>
      <w:pPr>
        <w:tabs>
          <w:tab w:val="num" w:pos="5749"/>
        </w:tabs>
        <w:ind w:left="5749" w:hanging="360"/>
      </w:pPr>
      <w:rPr>
        <w:rFonts w:ascii="Symbol" w:hAnsi="Symbol" w:hint="default"/>
      </w:rPr>
    </w:lvl>
    <w:lvl w:ilvl="7" w:tplc="0D944A7E" w:tentative="1">
      <w:start w:val="1"/>
      <w:numFmt w:val="bullet"/>
      <w:lvlText w:val="o"/>
      <w:lvlJc w:val="left"/>
      <w:pPr>
        <w:tabs>
          <w:tab w:val="num" w:pos="6469"/>
        </w:tabs>
        <w:ind w:left="6469" w:hanging="360"/>
      </w:pPr>
      <w:rPr>
        <w:rFonts w:ascii="Courier New" w:hAnsi="Courier New" w:cs="Courier New" w:hint="default"/>
      </w:rPr>
    </w:lvl>
    <w:lvl w:ilvl="8" w:tplc="14D69AB2" w:tentative="1">
      <w:start w:val="1"/>
      <w:numFmt w:val="bullet"/>
      <w:lvlText w:val=""/>
      <w:lvlJc w:val="left"/>
      <w:pPr>
        <w:tabs>
          <w:tab w:val="num" w:pos="7189"/>
        </w:tabs>
        <w:ind w:left="7189" w:hanging="360"/>
      </w:pPr>
      <w:rPr>
        <w:rFonts w:ascii="Wingdings" w:hAnsi="Wingdings" w:hint="default"/>
      </w:rPr>
    </w:lvl>
  </w:abstractNum>
  <w:abstractNum w:abstractNumId="47">
    <w:nsid w:val="674D5243"/>
    <w:multiLevelType w:val="multilevel"/>
    <w:tmpl w:val="04050001"/>
    <w:styleLink w:val="odrka1"/>
    <w:lvl w:ilvl="0">
      <w:start w:val="1"/>
      <w:numFmt w:val="bullet"/>
      <w:lvlText w:val=""/>
      <w:lvlJc w:val="left"/>
      <w:pPr>
        <w:tabs>
          <w:tab w:val="num" w:pos="36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6829379F"/>
    <w:multiLevelType w:val="multilevel"/>
    <w:tmpl w:val="47C257B2"/>
    <w:lvl w:ilvl="0">
      <w:start w:val="1"/>
      <w:numFmt w:val="decimal"/>
      <w:pStyle w:val="RLslovanodstavec"/>
      <w:lvlText w:val="%1."/>
      <w:lvlJc w:val="left"/>
      <w:pPr>
        <w:tabs>
          <w:tab w:val="num" w:pos="879"/>
        </w:tabs>
        <w:ind w:left="879" w:hanging="737"/>
      </w:pPr>
      <w:rPr>
        <w:color w:val="auto"/>
      </w:rPr>
    </w:lvl>
    <w:lvl w:ilvl="1">
      <w:start w:val="1"/>
      <w:numFmt w:val="lowerLetter"/>
      <w:lvlText w:val="%2)"/>
      <w:lvlJc w:val="left"/>
      <w:pPr>
        <w:tabs>
          <w:tab w:val="num" w:pos="1128"/>
        </w:tabs>
        <w:ind w:left="1128" w:hanging="397"/>
      </w:pPr>
    </w:lvl>
    <w:lvl w:ilvl="2">
      <w:start w:val="1"/>
      <w:numFmt w:val="lowerRoman"/>
      <w:lvlText w:val="%3)"/>
      <w:lvlJc w:val="left"/>
      <w:pPr>
        <w:tabs>
          <w:tab w:val="num" w:pos="1695"/>
        </w:tabs>
        <w:ind w:left="1695" w:hanging="567"/>
      </w:pPr>
    </w:lvl>
    <w:lvl w:ilvl="3">
      <w:start w:val="1"/>
      <w:numFmt w:val="none"/>
      <w:lvlRestart w:val="0"/>
      <w:suff w:val="nothing"/>
      <w:lvlText w:val=""/>
      <w:lvlJc w:val="left"/>
      <w:pPr>
        <w:ind w:left="731" w:firstLine="0"/>
      </w:pPr>
      <w:rPr>
        <w:color w:val="auto"/>
      </w:rPr>
    </w:lvl>
    <w:lvl w:ilvl="4">
      <w:start w:val="1"/>
      <w:numFmt w:val="none"/>
      <w:lvlRestart w:val="0"/>
      <w:suff w:val="nothing"/>
      <w:lvlText w:val=""/>
      <w:lvlJc w:val="left"/>
      <w:pPr>
        <w:ind w:left="1128" w:firstLine="0"/>
      </w:pPr>
    </w:lvl>
    <w:lvl w:ilvl="5">
      <w:start w:val="1"/>
      <w:numFmt w:val="none"/>
      <w:lvlRestart w:val="0"/>
      <w:suff w:val="nothing"/>
      <w:lvlText w:val=""/>
      <w:lvlJc w:val="left"/>
      <w:pPr>
        <w:ind w:left="1695" w:firstLine="0"/>
      </w:pPr>
    </w:lvl>
    <w:lvl w:ilvl="6">
      <w:start w:val="1"/>
      <w:numFmt w:val="decimal"/>
      <w:lvlText w:val="%7."/>
      <w:lvlJc w:val="left"/>
      <w:pPr>
        <w:ind w:left="5034" w:hanging="360"/>
      </w:pPr>
    </w:lvl>
    <w:lvl w:ilvl="7">
      <w:start w:val="1"/>
      <w:numFmt w:val="lowerLetter"/>
      <w:lvlText w:val="%8."/>
      <w:lvlJc w:val="left"/>
      <w:pPr>
        <w:ind w:left="5754" w:hanging="360"/>
      </w:pPr>
    </w:lvl>
    <w:lvl w:ilvl="8">
      <w:start w:val="1"/>
      <w:numFmt w:val="lowerRoman"/>
      <w:lvlText w:val="%9."/>
      <w:lvlJc w:val="right"/>
      <w:pPr>
        <w:ind w:left="6474" w:hanging="180"/>
      </w:pPr>
    </w:lvl>
  </w:abstractNum>
  <w:abstractNum w:abstractNumId="49">
    <w:nsid w:val="69495508"/>
    <w:multiLevelType w:val="multilevel"/>
    <w:tmpl w:val="FCA87EAC"/>
    <w:styleLink w:val="Seznampsmena"/>
    <w:lvl w:ilvl="0">
      <w:start w:val="1"/>
      <w:numFmt w:val="lowerLetter"/>
      <w:pStyle w:val="Odrkapsmeno"/>
      <w:lvlText w:val="%1)"/>
      <w:lvlJc w:val="left"/>
      <w:pPr>
        <w:tabs>
          <w:tab w:val="num" w:pos="1418"/>
        </w:tabs>
        <w:ind w:left="1418" w:hanging="567"/>
      </w:pPr>
      <w:rPr>
        <w:rFonts w:hint="default"/>
      </w:rPr>
    </w:lvl>
    <w:lvl w:ilvl="1">
      <w:start w:val="1"/>
      <w:numFmt w:val="upperLetter"/>
      <w:lvlText w:val="%2)"/>
      <w:lvlJc w:val="left"/>
      <w:pPr>
        <w:tabs>
          <w:tab w:val="num" w:pos="1985"/>
        </w:tabs>
        <w:ind w:left="1985" w:hanging="567"/>
      </w:pPr>
      <w:rPr>
        <w:rFonts w:hint="default"/>
      </w:rPr>
    </w:lvl>
    <w:lvl w:ilvl="2">
      <w:start w:val="1"/>
      <w:numFmt w:val="lowerLetter"/>
      <w:lvlText w:val="(%3)"/>
      <w:lvlJc w:val="left"/>
      <w:pPr>
        <w:tabs>
          <w:tab w:val="num" w:pos="2552"/>
        </w:tabs>
        <w:ind w:left="2552" w:hanging="567"/>
      </w:pPr>
      <w:rPr>
        <w:rFonts w:hint="default"/>
      </w:rPr>
    </w:lvl>
    <w:lvl w:ilvl="3">
      <w:start w:val="1"/>
      <w:numFmt w:val="bullet"/>
      <w:lvlText w:val=""/>
      <w:lvlJc w:val="left"/>
      <w:pPr>
        <w:tabs>
          <w:tab w:val="num" w:pos="3119"/>
        </w:tabs>
        <w:ind w:left="3119" w:hanging="567"/>
      </w:pPr>
      <w:rPr>
        <w:rFonts w:ascii="Symbol" w:hAnsi="Symbol" w:cs="Symbol" w:hint="default"/>
      </w:rPr>
    </w:lvl>
    <w:lvl w:ilvl="4">
      <w:start w:val="1"/>
      <w:numFmt w:val="bullet"/>
      <w:lvlText w:val=""/>
      <w:lvlJc w:val="left"/>
      <w:pPr>
        <w:tabs>
          <w:tab w:val="num" w:pos="3686"/>
        </w:tabs>
        <w:ind w:left="3686" w:hanging="567"/>
      </w:pPr>
      <w:rPr>
        <w:rFonts w:ascii="Symbol" w:hAnsi="Symbol" w:cs="Symbol" w:hint="default"/>
      </w:rPr>
    </w:lvl>
    <w:lvl w:ilvl="5">
      <w:start w:val="1"/>
      <w:numFmt w:val="bullet"/>
      <w:lvlText w:val=""/>
      <w:lvlJc w:val="left"/>
      <w:pPr>
        <w:tabs>
          <w:tab w:val="num" w:pos="4253"/>
        </w:tabs>
        <w:ind w:left="4253" w:hanging="567"/>
      </w:pPr>
      <w:rPr>
        <w:rFonts w:ascii="Symbol" w:hAnsi="Symbol" w:cs="Symbol" w:hint="default"/>
      </w:rPr>
    </w:lvl>
    <w:lvl w:ilvl="6">
      <w:start w:val="1"/>
      <w:numFmt w:val="bullet"/>
      <w:lvlText w:val=""/>
      <w:lvlJc w:val="left"/>
      <w:pPr>
        <w:tabs>
          <w:tab w:val="num" w:pos="4820"/>
        </w:tabs>
        <w:ind w:left="4820" w:hanging="567"/>
      </w:pPr>
      <w:rPr>
        <w:rFonts w:ascii="Symbol" w:hAnsi="Symbol" w:cs="Symbol" w:hint="default"/>
      </w:rPr>
    </w:lvl>
    <w:lvl w:ilvl="7">
      <w:start w:val="1"/>
      <w:numFmt w:val="bullet"/>
      <w:lvlText w:val=""/>
      <w:lvlJc w:val="left"/>
      <w:pPr>
        <w:tabs>
          <w:tab w:val="num" w:pos="5387"/>
        </w:tabs>
        <w:ind w:left="5387" w:hanging="567"/>
      </w:pPr>
      <w:rPr>
        <w:rFonts w:ascii="Symbol" w:hAnsi="Symbol" w:cs="Symbol" w:hint="default"/>
      </w:rPr>
    </w:lvl>
    <w:lvl w:ilvl="8">
      <w:start w:val="1"/>
      <w:numFmt w:val="bullet"/>
      <w:lvlText w:val=""/>
      <w:lvlJc w:val="left"/>
      <w:pPr>
        <w:tabs>
          <w:tab w:val="num" w:pos="5954"/>
        </w:tabs>
        <w:ind w:left="5954" w:hanging="567"/>
      </w:pPr>
      <w:rPr>
        <w:rFonts w:ascii="Symbol" w:hAnsi="Symbol" w:cs="Symbol" w:hint="default"/>
      </w:rPr>
    </w:lvl>
  </w:abstractNum>
  <w:abstractNum w:abstractNumId="5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51">
    <w:nsid w:val="6BC419AE"/>
    <w:multiLevelType w:val="multilevel"/>
    <w:tmpl w:val="707E2A1C"/>
    <w:lvl w:ilvl="0">
      <w:start w:val="1"/>
      <w:numFmt w:val="decimal"/>
      <w:lvlText w:val="%1"/>
      <w:lvlJc w:val="left"/>
      <w:pPr>
        <w:tabs>
          <w:tab w:val="num" w:pos="567"/>
        </w:tabs>
        <w:ind w:left="567" w:hanging="567"/>
      </w:pPr>
      <w:rPr>
        <w:rFonts w:hint="default"/>
      </w:rPr>
    </w:lvl>
    <w:lvl w:ilvl="1">
      <w:start w:val="1"/>
      <w:numFmt w:val="decimal"/>
      <w:pStyle w:val="Styl12"/>
      <w:lvlText w:val="%1.%2"/>
      <w:lvlJc w:val="left"/>
      <w:pPr>
        <w:tabs>
          <w:tab w:val="num" w:pos="720"/>
        </w:tabs>
        <w:ind w:left="720" w:hanging="720"/>
      </w:pPr>
      <w:rPr>
        <w:rFonts w:hint="default"/>
      </w:rPr>
    </w:lvl>
    <w:lvl w:ilvl="2">
      <w:start w:val="1"/>
      <w:numFmt w:val="none"/>
      <w:pStyle w:val="Styl14"/>
      <w:lvlText w:val="1.3.2"/>
      <w:lvlJc w:val="left"/>
      <w:pPr>
        <w:tabs>
          <w:tab w:val="num" w:pos="992"/>
        </w:tabs>
        <w:ind w:left="992" w:hanging="992"/>
      </w:pPr>
      <w:rPr>
        <w:rFonts w:hint="default"/>
      </w:rPr>
    </w:lvl>
    <w:lvl w:ilvl="3">
      <w:start w:val="1"/>
      <w:numFmt w:val="decimal"/>
      <w:lvlText w:val="%1.2.2.%4"/>
      <w:lvlJc w:val="left"/>
      <w:pPr>
        <w:tabs>
          <w:tab w:val="num" w:pos="1080"/>
        </w:tabs>
        <w:ind w:left="1077" w:hanging="1077"/>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6EA91B04"/>
    <w:multiLevelType w:val="multilevel"/>
    <w:tmpl w:val="B22821AA"/>
    <w:styleLink w:val="Seznamodrky"/>
    <w:lvl w:ilvl="0">
      <w:start w:val="1"/>
      <w:numFmt w:val="bullet"/>
      <w:lvlText w:val="●"/>
      <w:lvlJc w:val="left"/>
      <w:pPr>
        <w:tabs>
          <w:tab w:val="num" w:pos="1418"/>
        </w:tabs>
        <w:ind w:left="1418" w:hanging="567"/>
      </w:pPr>
      <w:rPr>
        <w:rFonts w:ascii="Times New Roman" w:hAnsi="Times New Roman" w:cs="Times New Roman" w:hint="default"/>
        <w:sz w:val="22"/>
        <w:szCs w:val="22"/>
      </w:rPr>
    </w:lvl>
    <w:lvl w:ilvl="1">
      <w:start w:val="1"/>
      <w:numFmt w:val="bullet"/>
      <w:pStyle w:val="Odrkabod2"/>
      <w:lvlText w:val="○"/>
      <w:lvlJc w:val="left"/>
      <w:pPr>
        <w:tabs>
          <w:tab w:val="num" w:pos="1985"/>
        </w:tabs>
        <w:ind w:left="1985" w:hanging="567"/>
      </w:pPr>
      <w:rPr>
        <w:rFonts w:ascii="Times New Roman" w:hAnsi="Times New Roman" w:cs="Times New Roman" w:hint="default"/>
      </w:rPr>
    </w:lvl>
    <w:lvl w:ilvl="2">
      <w:start w:val="1"/>
      <w:numFmt w:val="bullet"/>
      <w:lvlText w:val="-"/>
      <w:lvlJc w:val="left"/>
      <w:pPr>
        <w:tabs>
          <w:tab w:val="num" w:pos="2552"/>
        </w:tabs>
        <w:ind w:left="2552" w:hanging="567"/>
      </w:pPr>
      <w:rPr>
        <w:rFonts w:ascii="Courier New" w:hAnsi="Courier New" w:cs="Courier New" w:hint="default"/>
      </w:rPr>
    </w:lvl>
    <w:lvl w:ilvl="3">
      <w:start w:val="1"/>
      <w:numFmt w:val="bullet"/>
      <w:lvlText w:val=""/>
      <w:lvlJc w:val="left"/>
      <w:pPr>
        <w:tabs>
          <w:tab w:val="num" w:pos="3119"/>
        </w:tabs>
        <w:ind w:left="3119" w:hanging="567"/>
      </w:pPr>
      <w:rPr>
        <w:rFonts w:ascii="Symbol" w:hAnsi="Symbol" w:cs="Symbol" w:hint="default"/>
      </w:rPr>
    </w:lvl>
    <w:lvl w:ilvl="4">
      <w:start w:val="1"/>
      <w:numFmt w:val="bullet"/>
      <w:lvlText w:val=""/>
      <w:lvlJc w:val="left"/>
      <w:pPr>
        <w:tabs>
          <w:tab w:val="num" w:pos="3686"/>
        </w:tabs>
        <w:ind w:left="3686" w:hanging="567"/>
      </w:pPr>
      <w:rPr>
        <w:rFonts w:ascii="Symbol" w:hAnsi="Symbol" w:cs="Symbol" w:hint="default"/>
      </w:rPr>
    </w:lvl>
    <w:lvl w:ilvl="5">
      <w:start w:val="1"/>
      <w:numFmt w:val="bullet"/>
      <w:lvlText w:val=""/>
      <w:lvlJc w:val="left"/>
      <w:pPr>
        <w:tabs>
          <w:tab w:val="num" w:pos="4253"/>
        </w:tabs>
        <w:ind w:left="4253" w:hanging="567"/>
      </w:pPr>
      <w:rPr>
        <w:rFonts w:ascii="Symbol" w:hAnsi="Symbol" w:cs="Symbol" w:hint="default"/>
      </w:rPr>
    </w:lvl>
    <w:lvl w:ilvl="6">
      <w:start w:val="1"/>
      <w:numFmt w:val="bullet"/>
      <w:lvlText w:val=""/>
      <w:lvlJc w:val="left"/>
      <w:pPr>
        <w:tabs>
          <w:tab w:val="num" w:pos="4820"/>
        </w:tabs>
        <w:ind w:left="4820" w:hanging="567"/>
      </w:pPr>
      <w:rPr>
        <w:rFonts w:ascii="Symbol" w:hAnsi="Symbol" w:cs="Symbol" w:hint="default"/>
      </w:rPr>
    </w:lvl>
    <w:lvl w:ilvl="7">
      <w:start w:val="1"/>
      <w:numFmt w:val="bullet"/>
      <w:lvlText w:val=""/>
      <w:lvlJc w:val="left"/>
      <w:pPr>
        <w:tabs>
          <w:tab w:val="num" w:pos="5387"/>
        </w:tabs>
        <w:ind w:left="5387" w:hanging="567"/>
      </w:pPr>
      <w:rPr>
        <w:rFonts w:ascii="Symbol" w:hAnsi="Symbol" w:cs="Symbol" w:hint="default"/>
      </w:rPr>
    </w:lvl>
    <w:lvl w:ilvl="8">
      <w:start w:val="1"/>
      <w:numFmt w:val="bullet"/>
      <w:lvlText w:val=""/>
      <w:lvlJc w:val="left"/>
      <w:pPr>
        <w:tabs>
          <w:tab w:val="num" w:pos="5954"/>
        </w:tabs>
        <w:ind w:left="5954" w:hanging="567"/>
      </w:pPr>
      <w:rPr>
        <w:rFonts w:ascii="Symbol" w:hAnsi="Symbol" w:cs="Symbol" w:hint="default"/>
      </w:rPr>
    </w:lvl>
  </w:abstractNum>
  <w:abstractNum w:abstractNumId="53">
    <w:nsid w:val="6FBF3641"/>
    <w:multiLevelType w:val="hybridMultilevel"/>
    <w:tmpl w:val="51B29720"/>
    <w:lvl w:ilvl="0" w:tplc="4184C9D8">
      <w:start w:val="1"/>
      <w:numFmt w:val="bullet"/>
      <w:lvlText w:val=""/>
      <w:lvlJc w:val="left"/>
      <w:pPr>
        <w:tabs>
          <w:tab w:val="num" w:pos="720"/>
        </w:tabs>
        <w:ind w:left="720" w:hanging="360"/>
      </w:pPr>
      <w:rPr>
        <w:rFonts w:ascii="Wingdings" w:hAnsi="Wingdings" w:hint="default"/>
      </w:rPr>
    </w:lvl>
    <w:lvl w:ilvl="1" w:tplc="DAA46840" w:tentative="1">
      <w:start w:val="1"/>
      <w:numFmt w:val="bullet"/>
      <w:lvlText w:val="o"/>
      <w:lvlJc w:val="left"/>
      <w:pPr>
        <w:tabs>
          <w:tab w:val="num" w:pos="1440"/>
        </w:tabs>
        <w:ind w:left="1440" w:hanging="360"/>
      </w:pPr>
      <w:rPr>
        <w:rFonts w:ascii="Courier New" w:hAnsi="Courier New" w:hint="default"/>
      </w:rPr>
    </w:lvl>
    <w:lvl w:ilvl="2" w:tplc="F7E24B04"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54">
    <w:nsid w:val="713F5E87"/>
    <w:multiLevelType w:val="multilevel"/>
    <w:tmpl w:val="DDC2DCCA"/>
    <w:lvl w:ilvl="0">
      <w:start w:val="1"/>
      <w:numFmt w:val="decimal"/>
      <w:pStyle w:val="StylArial10bZa6bdkovnNejmn16b"/>
      <w:lvlText w:val="%1"/>
      <w:lvlJc w:val="left"/>
      <w:pPr>
        <w:tabs>
          <w:tab w:val="num" w:pos="170"/>
        </w:tabs>
        <w:ind w:left="432" w:hanging="432"/>
      </w:pPr>
      <w:rPr>
        <w:rFonts w:hint="default"/>
        <w:b/>
      </w:rPr>
    </w:lvl>
    <w:lvl w:ilvl="1">
      <w:start w:val="1"/>
      <w:numFmt w:val="decimal"/>
      <w:lvlText w:val="%1.%2"/>
      <w:lvlJc w:val="left"/>
      <w:pPr>
        <w:tabs>
          <w:tab w:val="num" w:pos="576"/>
        </w:tabs>
        <w:ind w:left="57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nsid w:val="7305693F"/>
    <w:multiLevelType w:val="multilevel"/>
    <w:tmpl w:val="7C16DB86"/>
    <w:lvl w:ilvl="0">
      <w:start w:val="1"/>
      <w:numFmt w:val="decimal"/>
      <w:pStyle w:val="RLlnek"/>
      <w:suff w:val="space"/>
      <w:lvlText w:val="Článek %1 –"/>
      <w:lvlJc w:val="left"/>
      <w:pPr>
        <w:ind w:left="737" w:hanging="737"/>
      </w:pPr>
    </w:lvl>
    <w:lvl w:ilvl="1">
      <w:start w:val="1"/>
      <w:numFmt w:val="lowerLetter"/>
      <w:pStyle w:val="RLOdstavec"/>
      <w:lvlText w:val="%2)"/>
      <w:lvlJc w:val="left"/>
      <w:pPr>
        <w:tabs>
          <w:tab w:val="num" w:pos="567"/>
        </w:tabs>
        <w:ind w:left="567" w:hanging="567"/>
      </w:pPr>
    </w:lvl>
    <w:lvl w:ilvl="2">
      <w:start w:val="1"/>
      <w:numFmt w:val="lowerRoman"/>
      <w:lvlText w:val="%3)"/>
      <w:lvlJc w:val="left"/>
      <w:pPr>
        <w:tabs>
          <w:tab w:val="num" w:pos="1134"/>
        </w:tabs>
        <w:ind w:left="1134" w:hanging="56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nsid w:val="78E81F59"/>
    <w:multiLevelType w:val="hybridMultilevel"/>
    <w:tmpl w:val="BBD2E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7">
    <w:nsid w:val="7A8C1C31"/>
    <w:multiLevelType w:val="multilevel"/>
    <w:tmpl w:val="4926B224"/>
    <w:lvl w:ilvl="0">
      <w:start w:val="1"/>
      <w:numFmt w:val="decimal"/>
      <w:pStyle w:val="slovannadpis1rovn"/>
      <w:suff w:val="space"/>
      <w:lvlText w:val="%1."/>
      <w:lvlJc w:val="left"/>
      <w:pPr>
        <w:ind w:left="0" w:firstLine="0"/>
      </w:pPr>
    </w:lvl>
    <w:lvl w:ilvl="1">
      <w:start w:val="1"/>
      <w:numFmt w:val="decimal"/>
      <w:pStyle w:val="slovannadpis2rovn"/>
      <w:suff w:val="space"/>
      <w:lvlText w:val="%1.%2."/>
      <w:lvlJc w:val="left"/>
      <w:pPr>
        <w:ind w:left="0" w:firstLine="0"/>
      </w:pPr>
    </w:lvl>
    <w:lvl w:ilvl="2">
      <w:start w:val="1"/>
      <w:numFmt w:val="decimal"/>
      <w:pStyle w:val="slovannadpis3rovn"/>
      <w:suff w:val="space"/>
      <w:lvlText w:val="%1.%2.%3."/>
      <w:lvlJc w:val="left"/>
      <w:pPr>
        <w:ind w:left="0" w:firstLine="0"/>
      </w:pPr>
    </w:lvl>
    <w:lvl w:ilvl="3">
      <w:start w:val="1"/>
      <w:numFmt w:val="decimal"/>
      <w:pStyle w:val="slovannadpis4rovn"/>
      <w:suff w:val="space"/>
      <w:lvlText w:val="%1.%2.%3.%4."/>
      <w:lvlJc w:val="left"/>
      <w:pPr>
        <w:ind w:left="0" w:firstLine="0"/>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26"/>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16"/>
  </w:num>
  <w:num w:numId="6">
    <w:abstractNumId w:val="13"/>
  </w:num>
  <w:num w:numId="7">
    <w:abstractNumId w:val="40"/>
  </w:num>
  <w:num w:numId="8">
    <w:abstractNumId w:val="54"/>
  </w:num>
  <w:num w:numId="9">
    <w:abstractNumId w:val="14"/>
  </w:num>
  <w:num w:numId="10">
    <w:abstractNumId w:val="45"/>
  </w:num>
  <w:num w:numId="11">
    <w:abstractNumId w:val="21"/>
  </w:num>
  <w:num w:numId="12">
    <w:abstractNumId w:val="35"/>
  </w:num>
  <w:num w:numId="13">
    <w:abstractNumId w:val="27"/>
  </w:num>
  <w:num w:numId="14">
    <w:abstractNumId w:val="24"/>
  </w:num>
  <w:num w:numId="15">
    <w:abstractNumId w:val="37"/>
  </w:num>
  <w:num w:numId="16">
    <w:abstractNumId w:val="36"/>
  </w:num>
  <w:num w:numId="17">
    <w:abstractNumId w:val="11"/>
  </w:num>
  <w:num w:numId="18">
    <w:abstractNumId w:val="47"/>
  </w:num>
  <w:num w:numId="19">
    <w:abstractNumId w:val="15"/>
  </w:num>
  <w:num w:numId="20">
    <w:abstractNumId w:val="9"/>
  </w:num>
  <w:num w:numId="21">
    <w:abstractNumId w:val="3"/>
  </w:num>
  <w:num w:numId="22">
    <w:abstractNumId w:val="2"/>
  </w:num>
  <w:num w:numId="23">
    <w:abstractNumId w:val="34"/>
  </w:num>
  <w:num w:numId="24">
    <w:abstractNumId w:val="41"/>
  </w:num>
  <w:num w:numId="25">
    <w:abstractNumId w:val="46"/>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8"/>
  </w:num>
  <w:num w:numId="30">
    <w:abstractNumId w:val="44"/>
  </w:num>
  <w:num w:numId="31">
    <w:abstractNumId w:val="51"/>
  </w:num>
  <w:num w:numId="32">
    <w:abstractNumId w:val="52"/>
  </w:num>
  <w:num w:numId="33">
    <w:abstractNumId w:val="28"/>
  </w:num>
  <w:num w:numId="34">
    <w:abstractNumId w:val="39"/>
  </w:num>
  <w:num w:numId="35">
    <w:abstractNumId w:val="49"/>
  </w:num>
  <w:num w:numId="36">
    <w:abstractNumId w:val="38"/>
  </w:num>
  <w:num w:numId="37">
    <w:abstractNumId w:val="33"/>
  </w:num>
  <w:num w:numId="38">
    <w:abstractNumId w:val="7"/>
  </w:num>
  <w:num w:numId="39">
    <w:abstractNumId w:val="19"/>
  </w:num>
  <w:num w:numId="40">
    <w:abstractNumId w:val="1"/>
  </w:num>
  <w:num w:numId="41">
    <w:abstractNumId w:val="0"/>
  </w:num>
  <w:num w:numId="42">
    <w:abstractNumId w:val="23"/>
  </w:num>
  <w:num w:numId="43">
    <w:abstractNumId w:val="8"/>
  </w:num>
  <w:num w:numId="44">
    <w:abstractNumId w:val="29"/>
  </w:num>
  <w:num w:numId="45">
    <w:abstractNumId w:val="25"/>
  </w:num>
  <w:num w:numId="46">
    <w:abstractNumId w:val="57"/>
  </w:num>
  <w:num w:numId="47">
    <w:abstractNumId w:val="32"/>
  </w:num>
  <w:num w:numId="48">
    <w:abstractNumId w:val="6"/>
  </w:num>
  <w:num w:numId="49">
    <w:abstractNumId w:val="17"/>
  </w:num>
  <w:num w:numId="50">
    <w:abstractNumId w:val="53"/>
  </w:num>
  <w:num w:numId="51">
    <w:abstractNumId w:val="43"/>
  </w:num>
  <w:num w:numId="52">
    <w:abstractNumId w:val="22"/>
  </w:num>
  <w:num w:numId="53">
    <w:abstractNumId w:val="30"/>
  </w:num>
  <w:num w:numId="54">
    <w:abstractNumId w:val="26"/>
  </w:num>
  <w:num w:numId="55">
    <w:abstractNumId w:val="26"/>
  </w:num>
  <w:num w:numId="56">
    <w:abstractNumId w:val="26"/>
  </w:num>
  <w:num w:numId="57">
    <w:abstractNumId w:val="26"/>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516"/>
    <w:rsid w:val="00000F3B"/>
    <w:rsid w:val="00005E8A"/>
    <w:rsid w:val="00006609"/>
    <w:rsid w:val="00006A8D"/>
    <w:rsid w:val="00010F32"/>
    <w:rsid w:val="00011674"/>
    <w:rsid w:val="000118D9"/>
    <w:rsid w:val="000118DF"/>
    <w:rsid w:val="00016811"/>
    <w:rsid w:val="0001690A"/>
    <w:rsid w:val="00020D9E"/>
    <w:rsid w:val="00021C21"/>
    <w:rsid w:val="000222A3"/>
    <w:rsid w:val="0002305B"/>
    <w:rsid w:val="00024483"/>
    <w:rsid w:val="000245E7"/>
    <w:rsid w:val="000247FD"/>
    <w:rsid w:val="00025BB2"/>
    <w:rsid w:val="00027638"/>
    <w:rsid w:val="000331AC"/>
    <w:rsid w:val="00034101"/>
    <w:rsid w:val="00035064"/>
    <w:rsid w:val="000355EF"/>
    <w:rsid w:val="0003617C"/>
    <w:rsid w:val="00036DF7"/>
    <w:rsid w:val="00041D84"/>
    <w:rsid w:val="000432AB"/>
    <w:rsid w:val="000438F3"/>
    <w:rsid w:val="00044013"/>
    <w:rsid w:val="00044830"/>
    <w:rsid w:val="0004489C"/>
    <w:rsid w:val="00045038"/>
    <w:rsid w:val="00045557"/>
    <w:rsid w:val="00045E3C"/>
    <w:rsid w:val="00046603"/>
    <w:rsid w:val="00046B69"/>
    <w:rsid w:val="00046BE1"/>
    <w:rsid w:val="00050474"/>
    <w:rsid w:val="000542A5"/>
    <w:rsid w:val="00055FEF"/>
    <w:rsid w:val="00057752"/>
    <w:rsid w:val="000619B1"/>
    <w:rsid w:val="00063938"/>
    <w:rsid w:val="000644CF"/>
    <w:rsid w:val="00065633"/>
    <w:rsid w:val="00067045"/>
    <w:rsid w:val="00070D5A"/>
    <w:rsid w:val="00070EF8"/>
    <w:rsid w:val="00071BF6"/>
    <w:rsid w:val="00072B64"/>
    <w:rsid w:val="00076868"/>
    <w:rsid w:val="00077290"/>
    <w:rsid w:val="000809B7"/>
    <w:rsid w:val="00080D1F"/>
    <w:rsid w:val="00081153"/>
    <w:rsid w:val="00081CE2"/>
    <w:rsid w:val="00085865"/>
    <w:rsid w:val="00085C42"/>
    <w:rsid w:val="00090165"/>
    <w:rsid w:val="0009054B"/>
    <w:rsid w:val="000912F9"/>
    <w:rsid w:val="00092A44"/>
    <w:rsid w:val="00092CFA"/>
    <w:rsid w:val="00093033"/>
    <w:rsid w:val="00094A1C"/>
    <w:rsid w:val="00094A43"/>
    <w:rsid w:val="00096C23"/>
    <w:rsid w:val="00097C11"/>
    <w:rsid w:val="000A03E8"/>
    <w:rsid w:val="000A09BB"/>
    <w:rsid w:val="000A10D7"/>
    <w:rsid w:val="000A1393"/>
    <w:rsid w:val="000A2266"/>
    <w:rsid w:val="000A69E8"/>
    <w:rsid w:val="000A7BEF"/>
    <w:rsid w:val="000A7C12"/>
    <w:rsid w:val="000B0C12"/>
    <w:rsid w:val="000B140D"/>
    <w:rsid w:val="000B31E3"/>
    <w:rsid w:val="000B419C"/>
    <w:rsid w:val="000B5B5C"/>
    <w:rsid w:val="000B70B4"/>
    <w:rsid w:val="000B74B6"/>
    <w:rsid w:val="000C0202"/>
    <w:rsid w:val="000C1787"/>
    <w:rsid w:val="000C24DC"/>
    <w:rsid w:val="000C3651"/>
    <w:rsid w:val="000C3F03"/>
    <w:rsid w:val="000C3F5E"/>
    <w:rsid w:val="000C4146"/>
    <w:rsid w:val="000C42CA"/>
    <w:rsid w:val="000C459F"/>
    <w:rsid w:val="000C66F8"/>
    <w:rsid w:val="000C7318"/>
    <w:rsid w:val="000D186C"/>
    <w:rsid w:val="000D2473"/>
    <w:rsid w:val="000D2D95"/>
    <w:rsid w:val="000D3776"/>
    <w:rsid w:val="000D3A7E"/>
    <w:rsid w:val="000D4AC6"/>
    <w:rsid w:val="000D6A82"/>
    <w:rsid w:val="000D6AAB"/>
    <w:rsid w:val="000D7333"/>
    <w:rsid w:val="000D7FA9"/>
    <w:rsid w:val="000E0068"/>
    <w:rsid w:val="000E0460"/>
    <w:rsid w:val="000E0618"/>
    <w:rsid w:val="000E08C6"/>
    <w:rsid w:val="000E1905"/>
    <w:rsid w:val="000E1B81"/>
    <w:rsid w:val="000E263D"/>
    <w:rsid w:val="000E3522"/>
    <w:rsid w:val="000E377C"/>
    <w:rsid w:val="000E3BBF"/>
    <w:rsid w:val="000E415A"/>
    <w:rsid w:val="000E4774"/>
    <w:rsid w:val="000E4D22"/>
    <w:rsid w:val="000E7CFE"/>
    <w:rsid w:val="000F20FA"/>
    <w:rsid w:val="000F4158"/>
    <w:rsid w:val="000F5165"/>
    <w:rsid w:val="000F584D"/>
    <w:rsid w:val="000F7651"/>
    <w:rsid w:val="000F77BE"/>
    <w:rsid w:val="000F7ABA"/>
    <w:rsid w:val="000F7DCC"/>
    <w:rsid w:val="000F7E77"/>
    <w:rsid w:val="00100EA8"/>
    <w:rsid w:val="0010118D"/>
    <w:rsid w:val="00101CF1"/>
    <w:rsid w:val="00103F7C"/>
    <w:rsid w:val="00107797"/>
    <w:rsid w:val="00110B17"/>
    <w:rsid w:val="00110EA8"/>
    <w:rsid w:val="001110D4"/>
    <w:rsid w:val="00111C21"/>
    <w:rsid w:val="00111C24"/>
    <w:rsid w:val="001148BE"/>
    <w:rsid w:val="001155C2"/>
    <w:rsid w:val="00115A0B"/>
    <w:rsid w:val="00120048"/>
    <w:rsid w:val="00120337"/>
    <w:rsid w:val="00120881"/>
    <w:rsid w:val="00122DED"/>
    <w:rsid w:val="00124123"/>
    <w:rsid w:val="0012514B"/>
    <w:rsid w:val="00125BE3"/>
    <w:rsid w:val="00125C23"/>
    <w:rsid w:val="00126999"/>
    <w:rsid w:val="00126F9E"/>
    <w:rsid w:val="00131EEC"/>
    <w:rsid w:val="00134099"/>
    <w:rsid w:val="00134206"/>
    <w:rsid w:val="001343A1"/>
    <w:rsid w:val="00134E89"/>
    <w:rsid w:val="001358E4"/>
    <w:rsid w:val="00137AF0"/>
    <w:rsid w:val="00140857"/>
    <w:rsid w:val="00141A55"/>
    <w:rsid w:val="00141D94"/>
    <w:rsid w:val="00144569"/>
    <w:rsid w:val="00144F44"/>
    <w:rsid w:val="001456AE"/>
    <w:rsid w:val="00145FF2"/>
    <w:rsid w:val="00146317"/>
    <w:rsid w:val="00151F62"/>
    <w:rsid w:val="0015216F"/>
    <w:rsid w:val="00152C4E"/>
    <w:rsid w:val="00154DD1"/>
    <w:rsid w:val="0015581B"/>
    <w:rsid w:val="00156335"/>
    <w:rsid w:val="0015687D"/>
    <w:rsid w:val="00157ADB"/>
    <w:rsid w:val="00163FF8"/>
    <w:rsid w:val="00164313"/>
    <w:rsid w:val="00164A2D"/>
    <w:rsid w:val="00164CC3"/>
    <w:rsid w:val="001653E0"/>
    <w:rsid w:val="0016541A"/>
    <w:rsid w:val="00170258"/>
    <w:rsid w:val="00170B2B"/>
    <w:rsid w:val="001710CA"/>
    <w:rsid w:val="00171BA3"/>
    <w:rsid w:val="00173F24"/>
    <w:rsid w:val="00174931"/>
    <w:rsid w:val="00174A4D"/>
    <w:rsid w:val="00174EF0"/>
    <w:rsid w:val="001753AD"/>
    <w:rsid w:val="001779F1"/>
    <w:rsid w:val="00182FD5"/>
    <w:rsid w:val="00186085"/>
    <w:rsid w:val="00190D5A"/>
    <w:rsid w:val="00191C2E"/>
    <w:rsid w:val="0019207A"/>
    <w:rsid w:val="001925B6"/>
    <w:rsid w:val="00192BAA"/>
    <w:rsid w:val="00193DF3"/>
    <w:rsid w:val="00193E5A"/>
    <w:rsid w:val="001942F1"/>
    <w:rsid w:val="001960A1"/>
    <w:rsid w:val="001A1CB4"/>
    <w:rsid w:val="001A1E34"/>
    <w:rsid w:val="001A3007"/>
    <w:rsid w:val="001A32DB"/>
    <w:rsid w:val="001A37BD"/>
    <w:rsid w:val="001A3C36"/>
    <w:rsid w:val="001A3C82"/>
    <w:rsid w:val="001A642C"/>
    <w:rsid w:val="001A6941"/>
    <w:rsid w:val="001A6A0A"/>
    <w:rsid w:val="001B0586"/>
    <w:rsid w:val="001B3F3F"/>
    <w:rsid w:val="001B4109"/>
    <w:rsid w:val="001B5083"/>
    <w:rsid w:val="001B532F"/>
    <w:rsid w:val="001B58EF"/>
    <w:rsid w:val="001C4010"/>
    <w:rsid w:val="001C4DA5"/>
    <w:rsid w:val="001C5105"/>
    <w:rsid w:val="001C5A3C"/>
    <w:rsid w:val="001C5DA8"/>
    <w:rsid w:val="001C67E2"/>
    <w:rsid w:val="001D33AD"/>
    <w:rsid w:val="001D34C6"/>
    <w:rsid w:val="001D4214"/>
    <w:rsid w:val="001D4224"/>
    <w:rsid w:val="001D455F"/>
    <w:rsid w:val="001D50F4"/>
    <w:rsid w:val="001E1C4F"/>
    <w:rsid w:val="001E224E"/>
    <w:rsid w:val="001E2766"/>
    <w:rsid w:val="001E3D20"/>
    <w:rsid w:val="001E4289"/>
    <w:rsid w:val="001E4428"/>
    <w:rsid w:val="001E51AB"/>
    <w:rsid w:val="001E7537"/>
    <w:rsid w:val="001E78F5"/>
    <w:rsid w:val="001E7C86"/>
    <w:rsid w:val="001F0955"/>
    <w:rsid w:val="001F4ED8"/>
    <w:rsid w:val="001F5FDA"/>
    <w:rsid w:val="001F7F2E"/>
    <w:rsid w:val="00202F3E"/>
    <w:rsid w:val="002034E1"/>
    <w:rsid w:val="00203591"/>
    <w:rsid w:val="00203D4E"/>
    <w:rsid w:val="00205FF9"/>
    <w:rsid w:val="00207108"/>
    <w:rsid w:val="00207AD0"/>
    <w:rsid w:val="00210052"/>
    <w:rsid w:val="0021085E"/>
    <w:rsid w:val="00212D38"/>
    <w:rsid w:val="002139A0"/>
    <w:rsid w:val="002139FD"/>
    <w:rsid w:val="002140E6"/>
    <w:rsid w:val="00215542"/>
    <w:rsid w:val="00215839"/>
    <w:rsid w:val="00215F17"/>
    <w:rsid w:val="002216B8"/>
    <w:rsid w:val="00221E9D"/>
    <w:rsid w:val="00221EB9"/>
    <w:rsid w:val="00221EF2"/>
    <w:rsid w:val="002256AD"/>
    <w:rsid w:val="00227BEB"/>
    <w:rsid w:val="00231FF0"/>
    <w:rsid w:val="00233244"/>
    <w:rsid w:val="00236009"/>
    <w:rsid w:val="00236978"/>
    <w:rsid w:val="00240192"/>
    <w:rsid w:val="00240C1E"/>
    <w:rsid w:val="0024236E"/>
    <w:rsid w:val="00242A3D"/>
    <w:rsid w:val="00242E76"/>
    <w:rsid w:val="0024312C"/>
    <w:rsid w:val="00243805"/>
    <w:rsid w:val="00243D74"/>
    <w:rsid w:val="00243ED5"/>
    <w:rsid w:val="00246702"/>
    <w:rsid w:val="002474F2"/>
    <w:rsid w:val="002505C1"/>
    <w:rsid w:val="00251B35"/>
    <w:rsid w:val="00251FA1"/>
    <w:rsid w:val="00254B02"/>
    <w:rsid w:val="00254E00"/>
    <w:rsid w:val="0025584B"/>
    <w:rsid w:val="0025591B"/>
    <w:rsid w:val="00261605"/>
    <w:rsid w:val="00261BF4"/>
    <w:rsid w:val="00262B48"/>
    <w:rsid w:val="00263891"/>
    <w:rsid w:val="0026390F"/>
    <w:rsid w:val="00265A52"/>
    <w:rsid w:val="002668E7"/>
    <w:rsid w:val="00267A6E"/>
    <w:rsid w:val="00271773"/>
    <w:rsid w:val="002747E9"/>
    <w:rsid w:val="00275A7F"/>
    <w:rsid w:val="00276E18"/>
    <w:rsid w:val="00277554"/>
    <w:rsid w:val="00277AF7"/>
    <w:rsid w:val="00277C5B"/>
    <w:rsid w:val="00280520"/>
    <w:rsid w:val="00280B5A"/>
    <w:rsid w:val="00281572"/>
    <w:rsid w:val="002823E9"/>
    <w:rsid w:val="0028282A"/>
    <w:rsid w:val="00283687"/>
    <w:rsid w:val="0028455E"/>
    <w:rsid w:val="00285DF0"/>
    <w:rsid w:val="00286B83"/>
    <w:rsid w:val="00287042"/>
    <w:rsid w:val="002915F0"/>
    <w:rsid w:val="00292768"/>
    <w:rsid w:val="0029309D"/>
    <w:rsid w:val="00293DAC"/>
    <w:rsid w:val="00293F68"/>
    <w:rsid w:val="00296D3E"/>
    <w:rsid w:val="00297229"/>
    <w:rsid w:val="002A292A"/>
    <w:rsid w:val="002A2F96"/>
    <w:rsid w:val="002A35B4"/>
    <w:rsid w:val="002A58C9"/>
    <w:rsid w:val="002A71F3"/>
    <w:rsid w:val="002A7670"/>
    <w:rsid w:val="002A7869"/>
    <w:rsid w:val="002B109E"/>
    <w:rsid w:val="002B152D"/>
    <w:rsid w:val="002B1E81"/>
    <w:rsid w:val="002B24A5"/>
    <w:rsid w:val="002B3384"/>
    <w:rsid w:val="002B3BBA"/>
    <w:rsid w:val="002B47B2"/>
    <w:rsid w:val="002B4888"/>
    <w:rsid w:val="002B539B"/>
    <w:rsid w:val="002B5FA4"/>
    <w:rsid w:val="002B63F3"/>
    <w:rsid w:val="002B649A"/>
    <w:rsid w:val="002C07E8"/>
    <w:rsid w:val="002C16CF"/>
    <w:rsid w:val="002C1E41"/>
    <w:rsid w:val="002C464E"/>
    <w:rsid w:val="002C4D68"/>
    <w:rsid w:val="002C6351"/>
    <w:rsid w:val="002C6B78"/>
    <w:rsid w:val="002C76B1"/>
    <w:rsid w:val="002C7B2E"/>
    <w:rsid w:val="002D1584"/>
    <w:rsid w:val="002D17D1"/>
    <w:rsid w:val="002D1B17"/>
    <w:rsid w:val="002D3EE8"/>
    <w:rsid w:val="002D5997"/>
    <w:rsid w:val="002D6695"/>
    <w:rsid w:val="002E1BD4"/>
    <w:rsid w:val="002E52B9"/>
    <w:rsid w:val="002E583B"/>
    <w:rsid w:val="002E616E"/>
    <w:rsid w:val="002E6D92"/>
    <w:rsid w:val="002E6D9E"/>
    <w:rsid w:val="002E6ED1"/>
    <w:rsid w:val="002E6F0E"/>
    <w:rsid w:val="002E718D"/>
    <w:rsid w:val="002F16A2"/>
    <w:rsid w:val="002F293D"/>
    <w:rsid w:val="002F552B"/>
    <w:rsid w:val="002F5B61"/>
    <w:rsid w:val="002F5C45"/>
    <w:rsid w:val="002F678F"/>
    <w:rsid w:val="002F7209"/>
    <w:rsid w:val="0030025B"/>
    <w:rsid w:val="00301EB7"/>
    <w:rsid w:val="0030241C"/>
    <w:rsid w:val="00302636"/>
    <w:rsid w:val="00304E74"/>
    <w:rsid w:val="00306896"/>
    <w:rsid w:val="00306B46"/>
    <w:rsid w:val="00310C40"/>
    <w:rsid w:val="00311BC9"/>
    <w:rsid w:val="00312E68"/>
    <w:rsid w:val="00312EA9"/>
    <w:rsid w:val="00313183"/>
    <w:rsid w:val="00314B31"/>
    <w:rsid w:val="00316944"/>
    <w:rsid w:val="003169A4"/>
    <w:rsid w:val="0031797A"/>
    <w:rsid w:val="003211C3"/>
    <w:rsid w:val="003211F7"/>
    <w:rsid w:val="00321A3E"/>
    <w:rsid w:val="00324A4D"/>
    <w:rsid w:val="00325518"/>
    <w:rsid w:val="00326854"/>
    <w:rsid w:val="00327539"/>
    <w:rsid w:val="003303D7"/>
    <w:rsid w:val="00331052"/>
    <w:rsid w:val="00331F0C"/>
    <w:rsid w:val="0033314A"/>
    <w:rsid w:val="003334A3"/>
    <w:rsid w:val="00334FCE"/>
    <w:rsid w:val="003358E6"/>
    <w:rsid w:val="00337AB7"/>
    <w:rsid w:val="003400B7"/>
    <w:rsid w:val="00341A93"/>
    <w:rsid w:val="003421BC"/>
    <w:rsid w:val="00344CE5"/>
    <w:rsid w:val="003451C9"/>
    <w:rsid w:val="00346A96"/>
    <w:rsid w:val="00350790"/>
    <w:rsid w:val="00351AD3"/>
    <w:rsid w:val="00353A67"/>
    <w:rsid w:val="0035422B"/>
    <w:rsid w:val="00354CD2"/>
    <w:rsid w:val="003576E7"/>
    <w:rsid w:val="003610AA"/>
    <w:rsid w:val="00361E7B"/>
    <w:rsid w:val="00364123"/>
    <w:rsid w:val="0036436A"/>
    <w:rsid w:val="00365F7E"/>
    <w:rsid w:val="00367F4A"/>
    <w:rsid w:val="003728D7"/>
    <w:rsid w:val="003731DC"/>
    <w:rsid w:val="003739C0"/>
    <w:rsid w:val="00375516"/>
    <w:rsid w:val="00375B20"/>
    <w:rsid w:val="003767FF"/>
    <w:rsid w:val="00377197"/>
    <w:rsid w:val="00380097"/>
    <w:rsid w:val="0038123A"/>
    <w:rsid w:val="0038142F"/>
    <w:rsid w:val="0038332B"/>
    <w:rsid w:val="00383A49"/>
    <w:rsid w:val="0038658B"/>
    <w:rsid w:val="00386BAD"/>
    <w:rsid w:val="00387936"/>
    <w:rsid w:val="00390225"/>
    <w:rsid w:val="0039060F"/>
    <w:rsid w:val="00391A73"/>
    <w:rsid w:val="0039234C"/>
    <w:rsid w:val="00393DFE"/>
    <w:rsid w:val="00394186"/>
    <w:rsid w:val="003944BD"/>
    <w:rsid w:val="003950A1"/>
    <w:rsid w:val="0039633D"/>
    <w:rsid w:val="00397269"/>
    <w:rsid w:val="003A0E9D"/>
    <w:rsid w:val="003A13FD"/>
    <w:rsid w:val="003A1817"/>
    <w:rsid w:val="003A18FB"/>
    <w:rsid w:val="003A1D52"/>
    <w:rsid w:val="003A28A9"/>
    <w:rsid w:val="003A2AFE"/>
    <w:rsid w:val="003A3D21"/>
    <w:rsid w:val="003A4A9B"/>
    <w:rsid w:val="003A4FC6"/>
    <w:rsid w:val="003A4FE4"/>
    <w:rsid w:val="003A6C9F"/>
    <w:rsid w:val="003A7B43"/>
    <w:rsid w:val="003B1559"/>
    <w:rsid w:val="003B19F1"/>
    <w:rsid w:val="003B234C"/>
    <w:rsid w:val="003B264D"/>
    <w:rsid w:val="003B3026"/>
    <w:rsid w:val="003B54CE"/>
    <w:rsid w:val="003B6344"/>
    <w:rsid w:val="003B65C4"/>
    <w:rsid w:val="003B7CE6"/>
    <w:rsid w:val="003C0960"/>
    <w:rsid w:val="003C1E4D"/>
    <w:rsid w:val="003C24D4"/>
    <w:rsid w:val="003C46CB"/>
    <w:rsid w:val="003C47F1"/>
    <w:rsid w:val="003C72B9"/>
    <w:rsid w:val="003C7FE7"/>
    <w:rsid w:val="003D06A3"/>
    <w:rsid w:val="003D12B0"/>
    <w:rsid w:val="003D3722"/>
    <w:rsid w:val="003D3E34"/>
    <w:rsid w:val="003D580B"/>
    <w:rsid w:val="003D6470"/>
    <w:rsid w:val="003E073A"/>
    <w:rsid w:val="003E1895"/>
    <w:rsid w:val="003E3092"/>
    <w:rsid w:val="003E3521"/>
    <w:rsid w:val="003E3653"/>
    <w:rsid w:val="003E48D2"/>
    <w:rsid w:val="003E4EA6"/>
    <w:rsid w:val="003E55C2"/>
    <w:rsid w:val="003E5991"/>
    <w:rsid w:val="003E6850"/>
    <w:rsid w:val="003E7341"/>
    <w:rsid w:val="003F51A4"/>
    <w:rsid w:val="003F5E69"/>
    <w:rsid w:val="003F62EC"/>
    <w:rsid w:val="003F685E"/>
    <w:rsid w:val="003F7AA4"/>
    <w:rsid w:val="0040092D"/>
    <w:rsid w:val="004016E5"/>
    <w:rsid w:val="0040230F"/>
    <w:rsid w:val="00402FEC"/>
    <w:rsid w:val="00404C27"/>
    <w:rsid w:val="0040541E"/>
    <w:rsid w:val="00405E43"/>
    <w:rsid w:val="004070F6"/>
    <w:rsid w:val="00407281"/>
    <w:rsid w:val="00407555"/>
    <w:rsid w:val="00411DEF"/>
    <w:rsid w:val="00412CB1"/>
    <w:rsid w:val="004137DB"/>
    <w:rsid w:val="00413F55"/>
    <w:rsid w:val="00414D3C"/>
    <w:rsid w:val="00414FB4"/>
    <w:rsid w:val="00416700"/>
    <w:rsid w:val="0041748D"/>
    <w:rsid w:val="004177FF"/>
    <w:rsid w:val="00421324"/>
    <w:rsid w:val="00423117"/>
    <w:rsid w:val="004231A3"/>
    <w:rsid w:val="004238CC"/>
    <w:rsid w:val="0042563E"/>
    <w:rsid w:val="00425702"/>
    <w:rsid w:val="0042588A"/>
    <w:rsid w:val="004262DC"/>
    <w:rsid w:val="00426705"/>
    <w:rsid w:val="0042685B"/>
    <w:rsid w:val="00426EA0"/>
    <w:rsid w:val="00432A10"/>
    <w:rsid w:val="0043588B"/>
    <w:rsid w:val="00435928"/>
    <w:rsid w:val="00436C33"/>
    <w:rsid w:val="00436EFC"/>
    <w:rsid w:val="00437BC0"/>
    <w:rsid w:val="00440EDA"/>
    <w:rsid w:val="00443242"/>
    <w:rsid w:val="00444024"/>
    <w:rsid w:val="00444A1F"/>
    <w:rsid w:val="00445735"/>
    <w:rsid w:val="004522A5"/>
    <w:rsid w:val="00452E74"/>
    <w:rsid w:val="00452EDB"/>
    <w:rsid w:val="004547FD"/>
    <w:rsid w:val="00454DF2"/>
    <w:rsid w:val="00456CA2"/>
    <w:rsid w:val="004574DD"/>
    <w:rsid w:val="004574F8"/>
    <w:rsid w:val="00457594"/>
    <w:rsid w:val="00457897"/>
    <w:rsid w:val="00460431"/>
    <w:rsid w:val="00461605"/>
    <w:rsid w:val="004622CE"/>
    <w:rsid w:val="00463D4B"/>
    <w:rsid w:val="004644F9"/>
    <w:rsid w:val="00464A4D"/>
    <w:rsid w:val="0046576C"/>
    <w:rsid w:val="00465CA6"/>
    <w:rsid w:val="00465D51"/>
    <w:rsid w:val="004667AD"/>
    <w:rsid w:val="0046705F"/>
    <w:rsid w:val="004671E1"/>
    <w:rsid w:val="00467B55"/>
    <w:rsid w:val="00471EB2"/>
    <w:rsid w:val="00475FD9"/>
    <w:rsid w:val="0047692A"/>
    <w:rsid w:val="00477711"/>
    <w:rsid w:val="00480FE7"/>
    <w:rsid w:val="00482180"/>
    <w:rsid w:val="00482C80"/>
    <w:rsid w:val="00482DBD"/>
    <w:rsid w:val="00482EC5"/>
    <w:rsid w:val="0048326B"/>
    <w:rsid w:val="0048339F"/>
    <w:rsid w:val="00484A4D"/>
    <w:rsid w:val="00485E32"/>
    <w:rsid w:val="00486A36"/>
    <w:rsid w:val="00487240"/>
    <w:rsid w:val="004872C2"/>
    <w:rsid w:val="00487715"/>
    <w:rsid w:val="00492FD5"/>
    <w:rsid w:val="0049464D"/>
    <w:rsid w:val="004973BA"/>
    <w:rsid w:val="004A03BF"/>
    <w:rsid w:val="004A087C"/>
    <w:rsid w:val="004A1C62"/>
    <w:rsid w:val="004A1F37"/>
    <w:rsid w:val="004A2829"/>
    <w:rsid w:val="004A3F57"/>
    <w:rsid w:val="004A456D"/>
    <w:rsid w:val="004A4DC5"/>
    <w:rsid w:val="004A60F8"/>
    <w:rsid w:val="004A61E7"/>
    <w:rsid w:val="004A650C"/>
    <w:rsid w:val="004A7835"/>
    <w:rsid w:val="004A7BF9"/>
    <w:rsid w:val="004B011A"/>
    <w:rsid w:val="004B0A56"/>
    <w:rsid w:val="004B1949"/>
    <w:rsid w:val="004B1C53"/>
    <w:rsid w:val="004B1DDD"/>
    <w:rsid w:val="004B1FC1"/>
    <w:rsid w:val="004B21E4"/>
    <w:rsid w:val="004B3FCD"/>
    <w:rsid w:val="004B565C"/>
    <w:rsid w:val="004B5C6B"/>
    <w:rsid w:val="004B6888"/>
    <w:rsid w:val="004B73B4"/>
    <w:rsid w:val="004C0F62"/>
    <w:rsid w:val="004C1D8E"/>
    <w:rsid w:val="004C2BED"/>
    <w:rsid w:val="004C364E"/>
    <w:rsid w:val="004C3C6C"/>
    <w:rsid w:val="004C4DAD"/>
    <w:rsid w:val="004C677A"/>
    <w:rsid w:val="004C7F89"/>
    <w:rsid w:val="004D0A02"/>
    <w:rsid w:val="004D0ACE"/>
    <w:rsid w:val="004D1219"/>
    <w:rsid w:val="004D3B68"/>
    <w:rsid w:val="004D430B"/>
    <w:rsid w:val="004D6365"/>
    <w:rsid w:val="004D7416"/>
    <w:rsid w:val="004D7B82"/>
    <w:rsid w:val="004E095C"/>
    <w:rsid w:val="004E2098"/>
    <w:rsid w:val="004E471F"/>
    <w:rsid w:val="004E5642"/>
    <w:rsid w:val="004E5689"/>
    <w:rsid w:val="004E587D"/>
    <w:rsid w:val="004E598F"/>
    <w:rsid w:val="004E6455"/>
    <w:rsid w:val="004F05F7"/>
    <w:rsid w:val="004F0E95"/>
    <w:rsid w:val="004F0F0E"/>
    <w:rsid w:val="004F1081"/>
    <w:rsid w:val="004F1C91"/>
    <w:rsid w:val="004F1CF3"/>
    <w:rsid w:val="004F22D9"/>
    <w:rsid w:val="004F28DF"/>
    <w:rsid w:val="004F29FB"/>
    <w:rsid w:val="004F2E82"/>
    <w:rsid w:val="004F419E"/>
    <w:rsid w:val="004F48BA"/>
    <w:rsid w:val="004F53A1"/>
    <w:rsid w:val="004F5720"/>
    <w:rsid w:val="004F5AA4"/>
    <w:rsid w:val="004F5D56"/>
    <w:rsid w:val="004F6E4A"/>
    <w:rsid w:val="00501834"/>
    <w:rsid w:val="00502E40"/>
    <w:rsid w:val="00502E46"/>
    <w:rsid w:val="00503F42"/>
    <w:rsid w:val="005044E3"/>
    <w:rsid w:val="005047E7"/>
    <w:rsid w:val="00504BAE"/>
    <w:rsid w:val="005055E9"/>
    <w:rsid w:val="00506EF5"/>
    <w:rsid w:val="00510B3E"/>
    <w:rsid w:val="005129A0"/>
    <w:rsid w:val="00516934"/>
    <w:rsid w:val="00516E47"/>
    <w:rsid w:val="00520B29"/>
    <w:rsid w:val="00522E4D"/>
    <w:rsid w:val="005230B2"/>
    <w:rsid w:val="00524C18"/>
    <w:rsid w:val="005251F1"/>
    <w:rsid w:val="005258D5"/>
    <w:rsid w:val="00525CED"/>
    <w:rsid w:val="00525DA6"/>
    <w:rsid w:val="005318B0"/>
    <w:rsid w:val="00532575"/>
    <w:rsid w:val="00533988"/>
    <w:rsid w:val="0053411C"/>
    <w:rsid w:val="00534724"/>
    <w:rsid w:val="00534F94"/>
    <w:rsid w:val="00536273"/>
    <w:rsid w:val="0053639F"/>
    <w:rsid w:val="00536D87"/>
    <w:rsid w:val="005410C9"/>
    <w:rsid w:val="00542E06"/>
    <w:rsid w:val="0054374E"/>
    <w:rsid w:val="00543F90"/>
    <w:rsid w:val="005449F2"/>
    <w:rsid w:val="005457DC"/>
    <w:rsid w:val="00546376"/>
    <w:rsid w:val="005505FE"/>
    <w:rsid w:val="0055100A"/>
    <w:rsid w:val="005513E5"/>
    <w:rsid w:val="00551628"/>
    <w:rsid w:val="00552481"/>
    <w:rsid w:val="005529A6"/>
    <w:rsid w:val="00553B30"/>
    <w:rsid w:val="0055413B"/>
    <w:rsid w:val="00554CA4"/>
    <w:rsid w:val="00555DE5"/>
    <w:rsid w:val="00556258"/>
    <w:rsid w:val="0055661C"/>
    <w:rsid w:val="00556BA1"/>
    <w:rsid w:val="00556CC7"/>
    <w:rsid w:val="005575F0"/>
    <w:rsid w:val="00561DE1"/>
    <w:rsid w:val="00562CA9"/>
    <w:rsid w:val="005634EC"/>
    <w:rsid w:val="0056461E"/>
    <w:rsid w:val="005647DB"/>
    <w:rsid w:val="005650A7"/>
    <w:rsid w:val="0056523D"/>
    <w:rsid w:val="00565CDA"/>
    <w:rsid w:val="005666E5"/>
    <w:rsid w:val="00567910"/>
    <w:rsid w:val="00570048"/>
    <w:rsid w:val="00570257"/>
    <w:rsid w:val="00571F1C"/>
    <w:rsid w:val="00572D3E"/>
    <w:rsid w:val="005755BC"/>
    <w:rsid w:val="0057699A"/>
    <w:rsid w:val="00577D75"/>
    <w:rsid w:val="00580225"/>
    <w:rsid w:val="005802C4"/>
    <w:rsid w:val="00580C5B"/>
    <w:rsid w:val="0058136C"/>
    <w:rsid w:val="00583CEF"/>
    <w:rsid w:val="00584C3C"/>
    <w:rsid w:val="00585647"/>
    <w:rsid w:val="005859DF"/>
    <w:rsid w:val="005879E2"/>
    <w:rsid w:val="0059080A"/>
    <w:rsid w:val="0059093B"/>
    <w:rsid w:val="005913A5"/>
    <w:rsid w:val="00593159"/>
    <w:rsid w:val="00593851"/>
    <w:rsid w:val="00593CF1"/>
    <w:rsid w:val="00594551"/>
    <w:rsid w:val="005958D3"/>
    <w:rsid w:val="00595D48"/>
    <w:rsid w:val="00595DB5"/>
    <w:rsid w:val="00596681"/>
    <w:rsid w:val="005970DD"/>
    <w:rsid w:val="005A2A2C"/>
    <w:rsid w:val="005A32F1"/>
    <w:rsid w:val="005A4575"/>
    <w:rsid w:val="005A4D93"/>
    <w:rsid w:val="005A5E6F"/>
    <w:rsid w:val="005A66FF"/>
    <w:rsid w:val="005B1AB5"/>
    <w:rsid w:val="005B1DD7"/>
    <w:rsid w:val="005B5A6E"/>
    <w:rsid w:val="005B5C28"/>
    <w:rsid w:val="005B62D2"/>
    <w:rsid w:val="005B7783"/>
    <w:rsid w:val="005B7D1B"/>
    <w:rsid w:val="005C13D4"/>
    <w:rsid w:val="005C18F1"/>
    <w:rsid w:val="005C2538"/>
    <w:rsid w:val="005C2FD0"/>
    <w:rsid w:val="005C367C"/>
    <w:rsid w:val="005C3AB9"/>
    <w:rsid w:val="005C5BBA"/>
    <w:rsid w:val="005C686C"/>
    <w:rsid w:val="005C7945"/>
    <w:rsid w:val="005D147B"/>
    <w:rsid w:val="005D1844"/>
    <w:rsid w:val="005D1C72"/>
    <w:rsid w:val="005D2712"/>
    <w:rsid w:val="005D33C9"/>
    <w:rsid w:val="005D4DAC"/>
    <w:rsid w:val="005D4FCF"/>
    <w:rsid w:val="005E04D9"/>
    <w:rsid w:val="005E2D85"/>
    <w:rsid w:val="005E6174"/>
    <w:rsid w:val="005F0B3C"/>
    <w:rsid w:val="005F2272"/>
    <w:rsid w:val="005F2527"/>
    <w:rsid w:val="005F2CE0"/>
    <w:rsid w:val="005F667E"/>
    <w:rsid w:val="005F76F9"/>
    <w:rsid w:val="005F7781"/>
    <w:rsid w:val="005F7893"/>
    <w:rsid w:val="00600013"/>
    <w:rsid w:val="0060129B"/>
    <w:rsid w:val="00607561"/>
    <w:rsid w:val="006075CC"/>
    <w:rsid w:val="00607D22"/>
    <w:rsid w:val="0061230F"/>
    <w:rsid w:val="006132A8"/>
    <w:rsid w:val="00614947"/>
    <w:rsid w:val="00614A3D"/>
    <w:rsid w:val="00614F96"/>
    <w:rsid w:val="006163D2"/>
    <w:rsid w:val="00620851"/>
    <w:rsid w:val="0062151A"/>
    <w:rsid w:val="00622C4C"/>
    <w:rsid w:val="0062357C"/>
    <w:rsid w:val="006238ED"/>
    <w:rsid w:val="00623A13"/>
    <w:rsid w:val="00623A60"/>
    <w:rsid w:val="00623A86"/>
    <w:rsid w:val="00624D5F"/>
    <w:rsid w:val="00625183"/>
    <w:rsid w:val="00625A59"/>
    <w:rsid w:val="00625DB6"/>
    <w:rsid w:val="0062698A"/>
    <w:rsid w:val="00627256"/>
    <w:rsid w:val="00630850"/>
    <w:rsid w:val="00632313"/>
    <w:rsid w:val="00632735"/>
    <w:rsid w:val="00632C60"/>
    <w:rsid w:val="00635153"/>
    <w:rsid w:val="006362F9"/>
    <w:rsid w:val="00636611"/>
    <w:rsid w:val="00637542"/>
    <w:rsid w:val="00640FF3"/>
    <w:rsid w:val="00643E95"/>
    <w:rsid w:val="00646F6F"/>
    <w:rsid w:val="00647902"/>
    <w:rsid w:val="00652F97"/>
    <w:rsid w:val="006532BD"/>
    <w:rsid w:val="0065494E"/>
    <w:rsid w:val="006578BF"/>
    <w:rsid w:val="00657FDC"/>
    <w:rsid w:val="006608E6"/>
    <w:rsid w:val="00662084"/>
    <w:rsid w:val="006647A2"/>
    <w:rsid w:val="0066530A"/>
    <w:rsid w:val="00665E1D"/>
    <w:rsid w:val="00666FC4"/>
    <w:rsid w:val="00670FD5"/>
    <w:rsid w:val="00671D58"/>
    <w:rsid w:val="006731C1"/>
    <w:rsid w:val="00673C22"/>
    <w:rsid w:val="006749F8"/>
    <w:rsid w:val="00675521"/>
    <w:rsid w:val="00675FB3"/>
    <w:rsid w:val="00677040"/>
    <w:rsid w:val="006828FD"/>
    <w:rsid w:val="006831BD"/>
    <w:rsid w:val="006847A0"/>
    <w:rsid w:val="0068480A"/>
    <w:rsid w:val="006848F3"/>
    <w:rsid w:val="00686968"/>
    <w:rsid w:val="00686EDF"/>
    <w:rsid w:val="0069037D"/>
    <w:rsid w:val="00690E91"/>
    <w:rsid w:val="006914A3"/>
    <w:rsid w:val="006916FC"/>
    <w:rsid w:val="00691EE6"/>
    <w:rsid w:val="00692542"/>
    <w:rsid w:val="00693DC3"/>
    <w:rsid w:val="006944F8"/>
    <w:rsid w:val="0069493E"/>
    <w:rsid w:val="00695B13"/>
    <w:rsid w:val="00695CEF"/>
    <w:rsid w:val="006969B1"/>
    <w:rsid w:val="00696C36"/>
    <w:rsid w:val="006976E3"/>
    <w:rsid w:val="006A24FA"/>
    <w:rsid w:val="006A51E9"/>
    <w:rsid w:val="006A529D"/>
    <w:rsid w:val="006A5868"/>
    <w:rsid w:val="006A671B"/>
    <w:rsid w:val="006A75C9"/>
    <w:rsid w:val="006B014A"/>
    <w:rsid w:val="006B05DC"/>
    <w:rsid w:val="006B5635"/>
    <w:rsid w:val="006B59E0"/>
    <w:rsid w:val="006B6241"/>
    <w:rsid w:val="006C02CD"/>
    <w:rsid w:val="006C1C5E"/>
    <w:rsid w:val="006C3936"/>
    <w:rsid w:val="006C6815"/>
    <w:rsid w:val="006D0C72"/>
    <w:rsid w:val="006D18A2"/>
    <w:rsid w:val="006D1D2B"/>
    <w:rsid w:val="006D3347"/>
    <w:rsid w:val="006D34DA"/>
    <w:rsid w:val="006D3C1D"/>
    <w:rsid w:val="006D4E12"/>
    <w:rsid w:val="006D5099"/>
    <w:rsid w:val="006D543F"/>
    <w:rsid w:val="006D568D"/>
    <w:rsid w:val="006D6077"/>
    <w:rsid w:val="006D6DE7"/>
    <w:rsid w:val="006E15AA"/>
    <w:rsid w:val="006E2C73"/>
    <w:rsid w:val="006E354C"/>
    <w:rsid w:val="006E3579"/>
    <w:rsid w:val="006E38A2"/>
    <w:rsid w:val="006E3981"/>
    <w:rsid w:val="006E40C7"/>
    <w:rsid w:val="006E49EA"/>
    <w:rsid w:val="006E4AD3"/>
    <w:rsid w:val="006E5F29"/>
    <w:rsid w:val="006E6C98"/>
    <w:rsid w:val="006E6D15"/>
    <w:rsid w:val="006E740F"/>
    <w:rsid w:val="006E7489"/>
    <w:rsid w:val="006E7DFD"/>
    <w:rsid w:val="006F0180"/>
    <w:rsid w:val="006F0F76"/>
    <w:rsid w:val="006F103E"/>
    <w:rsid w:val="006F1073"/>
    <w:rsid w:val="006F14CC"/>
    <w:rsid w:val="006F32F1"/>
    <w:rsid w:val="006F3826"/>
    <w:rsid w:val="006F52E5"/>
    <w:rsid w:val="006F55A9"/>
    <w:rsid w:val="006F71EB"/>
    <w:rsid w:val="006F72E7"/>
    <w:rsid w:val="006F73BE"/>
    <w:rsid w:val="006F7BD2"/>
    <w:rsid w:val="00705AC7"/>
    <w:rsid w:val="00705E27"/>
    <w:rsid w:val="00707166"/>
    <w:rsid w:val="0070718F"/>
    <w:rsid w:val="00707326"/>
    <w:rsid w:val="0070757E"/>
    <w:rsid w:val="00711AED"/>
    <w:rsid w:val="00712E34"/>
    <w:rsid w:val="0071540B"/>
    <w:rsid w:val="0071543A"/>
    <w:rsid w:val="00720028"/>
    <w:rsid w:val="00720063"/>
    <w:rsid w:val="00720502"/>
    <w:rsid w:val="00720E64"/>
    <w:rsid w:val="00723D01"/>
    <w:rsid w:val="00724BD9"/>
    <w:rsid w:val="00725486"/>
    <w:rsid w:val="00725D5A"/>
    <w:rsid w:val="00725FE2"/>
    <w:rsid w:val="00727F05"/>
    <w:rsid w:val="0073043D"/>
    <w:rsid w:val="00731335"/>
    <w:rsid w:val="00732C2C"/>
    <w:rsid w:val="00734906"/>
    <w:rsid w:val="007360A9"/>
    <w:rsid w:val="00744330"/>
    <w:rsid w:val="00746399"/>
    <w:rsid w:val="00747463"/>
    <w:rsid w:val="00750052"/>
    <w:rsid w:val="00750EBB"/>
    <w:rsid w:val="0075190E"/>
    <w:rsid w:val="0075210A"/>
    <w:rsid w:val="007526B4"/>
    <w:rsid w:val="00752935"/>
    <w:rsid w:val="00752DF5"/>
    <w:rsid w:val="00753F11"/>
    <w:rsid w:val="00755C80"/>
    <w:rsid w:val="00756375"/>
    <w:rsid w:val="007572D7"/>
    <w:rsid w:val="007601BC"/>
    <w:rsid w:val="00762305"/>
    <w:rsid w:val="007631BF"/>
    <w:rsid w:val="0076522C"/>
    <w:rsid w:val="007652AD"/>
    <w:rsid w:val="0076691C"/>
    <w:rsid w:val="007701CB"/>
    <w:rsid w:val="00771870"/>
    <w:rsid w:val="00771A80"/>
    <w:rsid w:val="00772284"/>
    <w:rsid w:val="00772F91"/>
    <w:rsid w:val="00775110"/>
    <w:rsid w:val="00776574"/>
    <w:rsid w:val="007775E0"/>
    <w:rsid w:val="0077797C"/>
    <w:rsid w:val="007821FF"/>
    <w:rsid w:val="007842FE"/>
    <w:rsid w:val="00785733"/>
    <w:rsid w:val="007923BA"/>
    <w:rsid w:val="00793D9E"/>
    <w:rsid w:val="00793FCE"/>
    <w:rsid w:val="007954C9"/>
    <w:rsid w:val="007960BD"/>
    <w:rsid w:val="00796ABD"/>
    <w:rsid w:val="007970B9"/>
    <w:rsid w:val="00797957"/>
    <w:rsid w:val="00797A31"/>
    <w:rsid w:val="007A12AC"/>
    <w:rsid w:val="007A3201"/>
    <w:rsid w:val="007A38C1"/>
    <w:rsid w:val="007A3A20"/>
    <w:rsid w:val="007A3AE1"/>
    <w:rsid w:val="007A3CE0"/>
    <w:rsid w:val="007A4C26"/>
    <w:rsid w:val="007B42AE"/>
    <w:rsid w:val="007B5197"/>
    <w:rsid w:val="007B5A7F"/>
    <w:rsid w:val="007B5BEB"/>
    <w:rsid w:val="007B7F4F"/>
    <w:rsid w:val="007C06F5"/>
    <w:rsid w:val="007C0CE0"/>
    <w:rsid w:val="007C50AF"/>
    <w:rsid w:val="007C6D03"/>
    <w:rsid w:val="007C782D"/>
    <w:rsid w:val="007D1953"/>
    <w:rsid w:val="007D29EB"/>
    <w:rsid w:val="007D2BB3"/>
    <w:rsid w:val="007D31D6"/>
    <w:rsid w:val="007D439B"/>
    <w:rsid w:val="007D46B6"/>
    <w:rsid w:val="007D551C"/>
    <w:rsid w:val="007D5A6D"/>
    <w:rsid w:val="007E1905"/>
    <w:rsid w:val="007E44E6"/>
    <w:rsid w:val="007E4F60"/>
    <w:rsid w:val="007E58CB"/>
    <w:rsid w:val="007E6B05"/>
    <w:rsid w:val="007F05F0"/>
    <w:rsid w:val="007F0CF6"/>
    <w:rsid w:val="007F42BD"/>
    <w:rsid w:val="007F5507"/>
    <w:rsid w:val="007F5617"/>
    <w:rsid w:val="00801137"/>
    <w:rsid w:val="0080473C"/>
    <w:rsid w:val="00804A30"/>
    <w:rsid w:val="008057D8"/>
    <w:rsid w:val="00806354"/>
    <w:rsid w:val="008067CB"/>
    <w:rsid w:val="00806999"/>
    <w:rsid w:val="00810C6E"/>
    <w:rsid w:val="008130CC"/>
    <w:rsid w:val="0081328E"/>
    <w:rsid w:val="008146B2"/>
    <w:rsid w:val="00815243"/>
    <w:rsid w:val="00816617"/>
    <w:rsid w:val="0081688B"/>
    <w:rsid w:val="00816B6F"/>
    <w:rsid w:val="00817531"/>
    <w:rsid w:val="008203DA"/>
    <w:rsid w:val="00820838"/>
    <w:rsid w:val="00820D12"/>
    <w:rsid w:val="008265FB"/>
    <w:rsid w:val="00833F41"/>
    <w:rsid w:val="0083722F"/>
    <w:rsid w:val="008373F5"/>
    <w:rsid w:val="00837970"/>
    <w:rsid w:val="00837F62"/>
    <w:rsid w:val="00841B38"/>
    <w:rsid w:val="0084245A"/>
    <w:rsid w:val="008424C1"/>
    <w:rsid w:val="00842EF5"/>
    <w:rsid w:val="008430AD"/>
    <w:rsid w:val="008434FA"/>
    <w:rsid w:val="00843E9F"/>
    <w:rsid w:val="00844043"/>
    <w:rsid w:val="008441CD"/>
    <w:rsid w:val="00844527"/>
    <w:rsid w:val="00845126"/>
    <w:rsid w:val="008454ED"/>
    <w:rsid w:val="00846D97"/>
    <w:rsid w:val="0084790D"/>
    <w:rsid w:val="00847DF6"/>
    <w:rsid w:val="00850410"/>
    <w:rsid w:val="008509FA"/>
    <w:rsid w:val="00851555"/>
    <w:rsid w:val="00851E7E"/>
    <w:rsid w:val="008525DB"/>
    <w:rsid w:val="008527FC"/>
    <w:rsid w:val="00852C4B"/>
    <w:rsid w:val="008537BF"/>
    <w:rsid w:val="008543C1"/>
    <w:rsid w:val="00854EC9"/>
    <w:rsid w:val="00855076"/>
    <w:rsid w:val="008551E9"/>
    <w:rsid w:val="008556F9"/>
    <w:rsid w:val="00855B3E"/>
    <w:rsid w:val="00856D29"/>
    <w:rsid w:val="00857FB6"/>
    <w:rsid w:val="00860A48"/>
    <w:rsid w:val="00860D07"/>
    <w:rsid w:val="008625CE"/>
    <w:rsid w:val="0086350D"/>
    <w:rsid w:val="0086367A"/>
    <w:rsid w:val="00865EC4"/>
    <w:rsid w:val="00871284"/>
    <w:rsid w:val="008727CE"/>
    <w:rsid w:val="0087402E"/>
    <w:rsid w:val="00874FA4"/>
    <w:rsid w:val="00875341"/>
    <w:rsid w:val="00876631"/>
    <w:rsid w:val="008767BB"/>
    <w:rsid w:val="008776E5"/>
    <w:rsid w:val="00880D63"/>
    <w:rsid w:val="008811E5"/>
    <w:rsid w:val="00882C10"/>
    <w:rsid w:val="008834C6"/>
    <w:rsid w:val="00884894"/>
    <w:rsid w:val="00884A64"/>
    <w:rsid w:val="00884EF6"/>
    <w:rsid w:val="008900B6"/>
    <w:rsid w:val="008912BF"/>
    <w:rsid w:val="00891B6F"/>
    <w:rsid w:val="00891C6E"/>
    <w:rsid w:val="00892402"/>
    <w:rsid w:val="00894C20"/>
    <w:rsid w:val="00896575"/>
    <w:rsid w:val="0089712F"/>
    <w:rsid w:val="0089739D"/>
    <w:rsid w:val="00897F2A"/>
    <w:rsid w:val="008A1ABE"/>
    <w:rsid w:val="008A1AD1"/>
    <w:rsid w:val="008A3341"/>
    <w:rsid w:val="008A3A3E"/>
    <w:rsid w:val="008A3AE1"/>
    <w:rsid w:val="008A3B49"/>
    <w:rsid w:val="008A5301"/>
    <w:rsid w:val="008A6434"/>
    <w:rsid w:val="008A65C3"/>
    <w:rsid w:val="008A6B1B"/>
    <w:rsid w:val="008A7166"/>
    <w:rsid w:val="008A7393"/>
    <w:rsid w:val="008A7B76"/>
    <w:rsid w:val="008B1276"/>
    <w:rsid w:val="008B395E"/>
    <w:rsid w:val="008C033A"/>
    <w:rsid w:val="008C191E"/>
    <w:rsid w:val="008C334B"/>
    <w:rsid w:val="008C4984"/>
    <w:rsid w:val="008C72BF"/>
    <w:rsid w:val="008D0EDA"/>
    <w:rsid w:val="008D113E"/>
    <w:rsid w:val="008D156E"/>
    <w:rsid w:val="008D21E2"/>
    <w:rsid w:val="008D24E9"/>
    <w:rsid w:val="008D2662"/>
    <w:rsid w:val="008D337F"/>
    <w:rsid w:val="008D4FE1"/>
    <w:rsid w:val="008D545A"/>
    <w:rsid w:val="008D799C"/>
    <w:rsid w:val="008D7D3D"/>
    <w:rsid w:val="008E099B"/>
    <w:rsid w:val="008E09A7"/>
    <w:rsid w:val="008E1481"/>
    <w:rsid w:val="008E1AC4"/>
    <w:rsid w:val="008E29E1"/>
    <w:rsid w:val="008E3000"/>
    <w:rsid w:val="008E3466"/>
    <w:rsid w:val="008E3E5D"/>
    <w:rsid w:val="008E42B4"/>
    <w:rsid w:val="008E59AF"/>
    <w:rsid w:val="008E5E79"/>
    <w:rsid w:val="008F002E"/>
    <w:rsid w:val="008F0696"/>
    <w:rsid w:val="008F1A55"/>
    <w:rsid w:val="008F1DF1"/>
    <w:rsid w:val="008F22EC"/>
    <w:rsid w:val="008F246B"/>
    <w:rsid w:val="008F322B"/>
    <w:rsid w:val="008F4D44"/>
    <w:rsid w:val="008F4DBD"/>
    <w:rsid w:val="008F6C5D"/>
    <w:rsid w:val="0090020D"/>
    <w:rsid w:val="00900589"/>
    <w:rsid w:val="0090063E"/>
    <w:rsid w:val="00901C59"/>
    <w:rsid w:val="00902B63"/>
    <w:rsid w:val="009041A3"/>
    <w:rsid w:val="009048BF"/>
    <w:rsid w:val="00904DBE"/>
    <w:rsid w:val="00904F97"/>
    <w:rsid w:val="00905180"/>
    <w:rsid w:val="00906E01"/>
    <w:rsid w:val="0090730F"/>
    <w:rsid w:val="00907951"/>
    <w:rsid w:val="0091121A"/>
    <w:rsid w:val="009121F1"/>
    <w:rsid w:val="00912A28"/>
    <w:rsid w:val="00914D29"/>
    <w:rsid w:val="009169F4"/>
    <w:rsid w:val="009205BC"/>
    <w:rsid w:val="00921B47"/>
    <w:rsid w:val="00921C95"/>
    <w:rsid w:val="009258DA"/>
    <w:rsid w:val="00926186"/>
    <w:rsid w:val="009263EF"/>
    <w:rsid w:val="00926582"/>
    <w:rsid w:val="009302FF"/>
    <w:rsid w:val="00931412"/>
    <w:rsid w:val="0093181B"/>
    <w:rsid w:val="00932059"/>
    <w:rsid w:val="009329B9"/>
    <w:rsid w:val="009335D8"/>
    <w:rsid w:val="00934C91"/>
    <w:rsid w:val="00935735"/>
    <w:rsid w:val="009361BE"/>
    <w:rsid w:val="00936CF6"/>
    <w:rsid w:val="00936E5A"/>
    <w:rsid w:val="009402DC"/>
    <w:rsid w:val="00942022"/>
    <w:rsid w:val="00942251"/>
    <w:rsid w:val="00942B86"/>
    <w:rsid w:val="009431B7"/>
    <w:rsid w:val="0094351E"/>
    <w:rsid w:val="0094380D"/>
    <w:rsid w:val="00943AC6"/>
    <w:rsid w:val="00943FB4"/>
    <w:rsid w:val="00944CFF"/>
    <w:rsid w:val="00945AA9"/>
    <w:rsid w:val="00946A3D"/>
    <w:rsid w:val="009478B2"/>
    <w:rsid w:val="00950599"/>
    <w:rsid w:val="00951008"/>
    <w:rsid w:val="009522F3"/>
    <w:rsid w:val="0095349F"/>
    <w:rsid w:val="0095383A"/>
    <w:rsid w:val="00953A55"/>
    <w:rsid w:val="00953D08"/>
    <w:rsid w:val="009562C7"/>
    <w:rsid w:val="009608F7"/>
    <w:rsid w:val="009610C3"/>
    <w:rsid w:val="00961FB0"/>
    <w:rsid w:val="00966D84"/>
    <w:rsid w:val="009671DA"/>
    <w:rsid w:val="00973A81"/>
    <w:rsid w:val="00977B88"/>
    <w:rsid w:val="00981CE0"/>
    <w:rsid w:val="00981D41"/>
    <w:rsid w:val="00981DE7"/>
    <w:rsid w:val="00983AFB"/>
    <w:rsid w:val="00984285"/>
    <w:rsid w:val="00986338"/>
    <w:rsid w:val="009864C4"/>
    <w:rsid w:val="00987B21"/>
    <w:rsid w:val="00990AFE"/>
    <w:rsid w:val="0099131A"/>
    <w:rsid w:val="00992699"/>
    <w:rsid w:val="0099473E"/>
    <w:rsid w:val="00995A07"/>
    <w:rsid w:val="009A0A12"/>
    <w:rsid w:val="009A122F"/>
    <w:rsid w:val="009A2054"/>
    <w:rsid w:val="009A3CC5"/>
    <w:rsid w:val="009A3FCF"/>
    <w:rsid w:val="009A686B"/>
    <w:rsid w:val="009A6B2F"/>
    <w:rsid w:val="009A6B57"/>
    <w:rsid w:val="009A76D5"/>
    <w:rsid w:val="009B5249"/>
    <w:rsid w:val="009B532C"/>
    <w:rsid w:val="009C06D1"/>
    <w:rsid w:val="009C0A55"/>
    <w:rsid w:val="009C0BD0"/>
    <w:rsid w:val="009C0C59"/>
    <w:rsid w:val="009C16EC"/>
    <w:rsid w:val="009C20E9"/>
    <w:rsid w:val="009C2520"/>
    <w:rsid w:val="009C32A2"/>
    <w:rsid w:val="009C38BF"/>
    <w:rsid w:val="009C4160"/>
    <w:rsid w:val="009C47E8"/>
    <w:rsid w:val="009C5D3C"/>
    <w:rsid w:val="009C72DA"/>
    <w:rsid w:val="009C7CF2"/>
    <w:rsid w:val="009D2148"/>
    <w:rsid w:val="009D3AAB"/>
    <w:rsid w:val="009D4073"/>
    <w:rsid w:val="009D41E6"/>
    <w:rsid w:val="009D4A7B"/>
    <w:rsid w:val="009D5D6E"/>
    <w:rsid w:val="009D6DB2"/>
    <w:rsid w:val="009D7D43"/>
    <w:rsid w:val="009D7D47"/>
    <w:rsid w:val="009E39ED"/>
    <w:rsid w:val="009E520A"/>
    <w:rsid w:val="009E7D06"/>
    <w:rsid w:val="009F1190"/>
    <w:rsid w:val="009F21B8"/>
    <w:rsid w:val="009F6286"/>
    <w:rsid w:val="009F7521"/>
    <w:rsid w:val="00A00DCB"/>
    <w:rsid w:val="00A01B3B"/>
    <w:rsid w:val="00A02DFC"/>
    <w:rsid w:val="00A03227"/>
    <w:rsid w:val="00A03DC0"/>
    <w:rsid w:val="00A0522E"/>
    <w:rsid w:val="00A060DA"/>
    <w:rsid w:val="00A06E0E"/>
    <w:rsid w:val="00A0788E"/>
    <w:rsid w:val="00A10E5F"/>
    <w:rsid w:val="00A11250"/>
    <w:rsid w:val="00A1252F"/>
    <w:rsid w:val="00A129DB"/>
    <w:rsid w:val="00A135CE"/>
    <w:rsid w:val="00A13618"/>
    <w:rsid w:val="00A13F2A"/>
    <w:rsid w:val="00A14734"/>
    <w:rsid w:val="00A14BB6"/>
    <w:rsid w:val="00A14BE0"/>
    <w:rsid w:val="00A1531F"/>
    <w:rsid w:val="00A16609"/>
    <w:rsid w:val="00A21494"/>
    <w:rsid w:val="00A220DD"/>
    <w:rsid w:val="00A23056"/>
    <w:rsid w:val="00A2336F"/>
    <w:rsid w:val="00A23539"/>
    <w:rsid w:val="00A239F2"/>
    <w:rsid w:val="00A24502"/>
    <w:rsid w:val="00A247E4"/>
    <w:rsid w:val="00A24D95"/>
    <w:rsid w:val="00A26F3D"/>
    <w:rsid w:val="00A32B53"/>
    <w:rsid w:val="00A32BB3"/>
    <w:rsid w:val="00A35B7C"/>
    <w:rsid w:val="00A36202"/>
    <w:rsid w:val="00A363BB"/>
    <w:rsid w:val="00A363DC"/>
    <w:rsid w:val="00A36991"/>
    <w:rsid w:val="00A448AB"/>
    <w:rsid w:val="00A44DBD"/>
    <w:rsid w:val="00A44EAC"/>
    <w:rsid w:val="00A44ECD"/>
    <w:rsid w:val="00A46C7D"/>
    <w:rsid w:val="00A46D46"/>
    <w:rsid w:val="00A47010"/>
    <w:rsid w:val="00A47EE1"/>
    <w:rsid w:val="00A50030"/>
    <w:rsid w:val="00A506A2"/>
    <w:rsid w:val="00A50CBA"/>
    <w:rsid w:val="00A511C2"/>
    <w:rsid w:val="00A51786"/>
    <w:rsid w:val="00A55401"/>
    <w:rsid w:val="00A56716"/>
    <w:rsid w:val="00A57BBE"/>
    <w:rsid w:val="00A6156D"/>
    <w:rsid w:val="00A61C32"/>
    <w:rsid w:val="00A630C0"/>
    <w:rsid w:val="00A636B3"/>
    <w:rsid w:val="00A66394"/>
    <w:rsid w:val="00A66E7F"/>
    <w:rsid w:val="00A67686"/>
    <w:rsid w:val="00A67C73"/>
    <w:rsid w:val="00A72485"/>
    <w:rsid w:val="00A724D6"/>
    <w:rsid w:val="00A72983"/>
    <w:rsid w:val="00A74C1A"/>
    <w:rsid w:val="00A76437"/>
    <w:rsid w:val="00A801FF"/>
    <w:rsid w:val="00A80638"/>
    <w:rsid w:val="00A80642"/>
    <w:rsid w:val="00A808E4"/>
    <w:rsid w:val="00A8192A"/>
    <w:rsid w:val="00A81C90"/>
    <w:rsid w:val="00A8220F"/>
    <w:rsid w:val="00A8282B"/>
    <w:rsid w:val="00A8343B"/>
    <w:rsid w:val="00A83618"/>
    <w:rsid w:val="00A86BE8"/>
    <w:rsid w:val="00A87790"/>
    <w:rsid w:val="00A90DEB"/>
    <w:rsid w:val="00A90F46"/>
    <w:rsid w:val="00A91142"/>
    <w:rsid w:val="00A91B2A"/>
    <w:rsid w:val="00A92CA3"/>
    <w:rsid w:val="00A93E6D"/>
    <w:rsid w:val="00A94529"/>
    <w:rsid w:val="00A95674"/>
    <w:rsid w:val="00A9630E"/>
    <w:rsid w:val="00A96DF5"/>
    <w:rsid w:val="00A97817"/>
    <w:rsid w:val="00AA03CE"/>
    <w:rsid w:val="00AA261D"/>
    <w:rsid w:val="00AA4BBA"/>
    <w:rsid w:val="00AA4C92"/>
    <w:rsid w:val="00AB0279"/>
    <w:rsid w:val="00AB0D7C"/>
    <w:rsid w:val="00AB1704"/>
    <w:rsid w:val="00AB3A38"/>
    <w:rsid w:val="00AB41DB"/>
    <w:rsid w:val="00AB4D1D"/>
    <w:rsid w:val="00AB60D0"/>
    <w:rsid w:val="00AB617F"/>
    <w:rsid w:val="00AB63AA"/>
    <w:rsid w:val="00AB64E1"/>
    <w:rsid w:val="00AB6F47"/>
    <w:rsid w:val="00AB7B6B"/>
    <w:rsid w:val="00AC16E2"/>
    <w:rsid w:val="00AC29AF"/>
    <w:rsid w:val="00AC43A1"/>
    <w:rsid w:val="00AC46A8"/>
    <w:rsid w:val="00AC4B5B"/>
    <w:rsid w:val="00AC6537"/>
    <w:rsid w:val="00AC66F0"/>
    <w:rsid w:val="00AC6CF1"/>
    <w:rsid w:val="00AD0832"/>
    <w:rsid w:val="00AD0AE1"/>
    <w:rsid w:val="00AD301A"/>
    <w:rsid w:val="00AD3D05"/>
    <w:rsid w:val="00AD3F25"/>
    <w:rsid w:val="00AD700F"/>
    <w:rsid w:val="00AD770D"/>
    <w:rsid w:val="00AD78BB"/>
    <w:rsid w:val="00AE02DA"/>
    <w:rsid w:val="00AE0D97"/>
    <w:rsid w:val="00AE0E57"/>
    <w:rsid w:val="00AE1137"/>
    <w:rsid w:val="00AE1EDD"/>
    <w:rsid w:val="00AE2B46"/>
    <w:rsid w:val="00AE31C2"/>
    <w:rsid w:val="00AE4E48"/>
    <w:rsid w:val="00AE5FAF"/>
    <w:rsid w:val="00AE7251"/>
    <w:rsid w:val="00AE7E61"/>
    <w:rsid w:val="00AE7F63"/>
    <w:rsid w:val="00AF08EE"/>
    <w:rsid w:val="00AF0BED"/>
    <w:rsid w:val="00AF0F2E"/>
    <w:rsid w:val="00AF1DC3"/>
    <w:rsid w:val="00AF2C7D"/>
    <w:rsid w:val="00AF2E71"/>
    <w:rsid w:val="00AF2F19"/>
    <w:rsid w:val="00AF361C"/>
    <w:rsid w:val="00AF369C"/>
    <w:rsid w:val="00AF4C39"/>
    <w:rsid w:val="00AF63DB"/>
    <w:rsid w:val="00B00E8A"/>
    <w:rsid w:val="00B02552"/>
    <w:rsid w:val="00B02C26"/>
    <w:rsid w:val="00B02F36"/>
    <w:rsid w:val="00B0467C"/>
    <w:rsid w:val="00B068FA"/>
    <w:rsid w:val="00B1176A"/>
    <w:rsid w:val="00B12128"/>
    <w:rsid w:val="00B163C3"/>
    <w:rsid w:val="00B174D9"/>
    <w:rsid w:val="00B17A06"/>
    <w:rsid w:val="00B20BF3"/>
    <w:rsid w:val="00B22AC3"/>
    <w:rsid w:val="00B23402"/>
    <w:rsid w:val="00B247E8"/>
    <w:rsid w:val="00B249A0"/>
    <w:rsid w:val="00B24A62"/>
    <w:rsid w:val="00B260C8"/>
    <w:rsid w:val="00B26686"/>
    <w:rsid w:val="00B27DED"/>
    <w:rsid w:val="00B300D9"/>
    <w:rsid w:val="00B314CC"/>
    <w:rsid w:val="00B31777"/>
    <w:rsid w:val="00B32D03"/>
    <w:rsid w:val="00B32FF9"/>
    <w:rsid w:val="00B33BF0"/>
    <w:rsid w:val="00B34632"/>
    <w:rsid w:val="00B352A8"/>
    <w:rsid w:val="00B35E87"/>
    <w:rsid w:val="00B376B5"/>
    <w:rsid w:val="00B37879"/>
    <w:rsid w:val="00B37BB6"/>
    <w:rsid w:val="00B403F9"/>
    <w:rsid w:val="00B42041"/>
    <w:rsid w:val="00B42DA0"/>
    <w:rsid w:val="00B431A4"/>
    <w:rsid w:val="00B435F9"/>
    <w:rsid w:val="00B45D0F"/>
    <w:rsid w:val="00B46ACA"/>
    <w:rsid w:val="00B46C76"/>
    <w:rsid w:val="00B47906"/>
    <w:rsid w:val="00B50DEB"/>
    <w:rsid w:val="00B5131A"/>
    <w:rsid w:val="00B5599A"/>
    <w:rsid w:val="00B57261"/>
    <w:rsid w:val="00B60D27"/>
    <w:rsid w:val="00B60DA2"/>
    <w:rsid w:val="00B6136C"/>
    <w:rsid w:val="00B628EF"/>
    <w:rsid w:val="00B62C47"/>
    <w:rsid w:val="00B62FBE"/>
    <w:rsid w:val="00B633A1"/>
    <w:rsid w:val="00B63E33"/>
    <w:rsid w:val="00B64576"/>
    <w:rsid w:val="00B672D0"/>
    <w:rsid w:val="00B67685"/>
    <w:rsid w:val="00B67A59"/>
    <w:rsid w:val="00B70164"/>
    <w:rsid w:val="00B701B2"/>
    <w:rsid w:val="00B711ED"/>
    <w:rsid w:val="00B7120C"/>
    <w:rsid w:val="00B717F5"/>
    <w:rsid w:val="00B72783"/>
    <w:rsid w:val="00B735B8"/>
    <w:rsid w:val="00B7439B"/>
    <w:rsid w:val="00B7536D"/>
    <w:rsid w:val="00B76518"/>
    <w:rsid w:val="00B76F55"/>
    <w:rsid w:val="00B80831"/>
    <w:rsid w:val="00B81DC5"/>
    <w:rsid w:val="00B830B2"/>
    <w:rsid w:val="00B83E06"/>
    <w:rsid w:val="00B83F90"/>
    <w:rsid w:val="00B8401B"/>
    <w:rsid w:val="00B85293"/>
    <w:rsid w:val="00B918B1"/>
    <w:rsid w:val="00B9203A"/>
    <w:rsid w:val="00B92163"/>
    <w:rsid w:val="00B92A07"/>
    <w:rsid w:val="00B9325F"/>
    <w:rsid w:val="00B9327C"/>
    <w:rsid w:val="00B9335A"/>
    <w:rsid w:val="00B947FC"/>
    <w:rsid w:val="00B94915"/>
    <w:rsid w:val="00B94FA9"/>
    <w:rsid w:val="00B95EF4"/>
    <w:rsid w:val="00B96495"/>
    <w:rsid w:val="00BA1E3B"/>
    <w:rsid w:val="00BA1F17"/>
    <w:rsid w:val="00BA2BEE"/>
    <w:rsid w:val="00BA31DC"/>
    <w:rsid w:val="00BA4D52"/>
    <w:rsid w:val="00BA5617"/>
    <w:rsid w:val="00BA60AE"/>
    <w:rsid w:val="00BA61F4"/>
    <w:rsid w:val="00BB08DF"/>
    <w:rsid w:val="00BB124D"/>
    <w:rsid w:val="00BB33A9"/>
    <w:rsid w:val="00BB7A8F"/>
    <w:rsid w:val="00BC248A"/>
    <w:rsid w:val="00BC269C"/>
    <w:rsid w:val="00BC2A0E"/>
    <w:rsid w:val="00BC2D67"/>
    <w:rsid w:val="00BC335A"/>
    <w:rsid w:val="00BC404C"/>
    <w:rsid w:val="00BC4204"/>
    <w:rsid w:val="00BC5AAE"/>
    <w:rsid w:val="00BC5EBD"/>
    <w:rsid w:val="00BD0B4A"/>
    <w:rsid w:val="00BD0FD6"/>
    <w:rsid w:val="00BD138D"/>
    <w:rsid w:val="00BD338B"/>
    <w:rsid w:val="00BD35E7"/>
    <w:rsid w:val="00BD48E7"/>
    <w:rsid w:val="00BE03F5"/>
    <w:rsid w:val="00BE29A1"/>
    <w:rsid w:val="00BE5475"/>
    <w:rsid w:val="00BE599B"/>
    <w:rsid w:val="00BE62A4"/>
    <w:rsid w:val="00BE6A16"/>
    <w:rsid w:val="00BE78BC"/>
    <w:rsid w:val="00BF038F"/>
    <w:rsid w:val="00BF18D5"/>
    <w:rsid w:val="00BF3845"/>
    <w:rsid w:val="00BF6C59"/>
    <w:rsid w:val="00BF7C53"/>
    <w:rsid w:val="00C0010E"/>
    <w:rsid w:val="00C00B61"/>
    <w:rsid w:val="00C01C3B"/>
    <w:rsid w:val="00C01C9C"/>
    <w:rsid w:val="00C01D84"/>
    <w:rsid w:val="00C0336A"/>
    <w:rsid w:val="00C0514B"/>
    <w:rsid w:val="00C061A2"/>
    <w:rsid w:val="00C1057C"/>
    <w:rsid w:val="00C11C03"/>
    <w:rsid w:val="00C121A5"/>
    <w:rsid w:val="00C12AE7"/>
    <w:rsid w:val="00C144B7"/>
    <w:rsid w:val="00C147F2"/>
    <w:rsid w:val="00C17502"/>
    <w:rsid w:val="00C20CDB"/>
    <w:rsid w:val="00C217AD"/>
    <w:rsid w:val="00C2399C"/>
    <w:rsid w:val="00C25D44"/>
    <w:rsid w:val="00C26285"/>
    <w:rsid w:val="00C310B9"/>
    <w:rsid w:val="00C32603"/>
    <w:rsid w:val="00C337F1"/>
    <w:rsid w:val="00C34271"/>
    <w:rsid w:val="00C3532D"/>
    <w:rsid w:val="00C365E0"/>
    <w:rsid w:val="00C36957"/>
    <w:rsid w:val="00C37F2A"/>
    <w:rsid w:val="00C407A6"/>
    <w:rsid w:val="00C42D59"/>
    <w:rsid w:val="00C437EE"/>
    <w:rsid w:val="00C45182"/>
    <w:rsid w:val="00C452F7"/>
    <w:rsid w:val="00C4674D"/>
    <w:rsid w:val="00C47379"/>
    <w:rsid w:val="00C475FF"/>
    <w:rsid w:val="00C523CB"/>
    <w:rsid w:val="00C55A48"/>
    <w:rsid w:val="00C55A6B"/>
    <w:rsid w:val="00C55B20"/>
    <w:rsid w:val="00C57444"/>
    <w:rsid w:val="00C602B7"/>
    <w:rsid w:val="00C6091B"/>
    <w:rsid w:val="00C61318"/>
    <w:rsid w:val="00C6162F"/>
    <w:rsid w:val="00C62681"/>
    <w:rsid w:val="00C62A4D"/>
    <w:rsid w:val="00C6310A"/>
    <w:rsid w:val="00C64245"/>
    <w:rsid w:val="00C6641D"/>
    <w:rsid w:val="00C67A15"/>
    <w:rsid w:val="00C705A2"/>
    <w:rsid w:val="00C70F7A"/>
    <w:rsid w:val="00C72B36"/>
    <w:rsid w:val="00C74087"/>
    <w:rsid w:val="00C743CF"/>
    <w:rsid w:val="00C75D17"/>
    <w:rsid w:val="00C77D6C"/>
    <w:rsid w:val="00C828A3"/>
    <w:rsid w:val="00C8464B"/>
    <w:rsid w:val="00C84808"/>
    <w:rsid w:val="00C8627D"/>
    <w:rsid w:val="00C8681E"/>
    <w:rsid w:val="00C86F15"/>
    <w:rsid w:val="00C86F56"/>
    <w:rsid w:val="00C8734A"/>
    <w:rsid w:val="00C87CBC"/>
    <w:rsid w:val="00C9113B"/>
    <w:rsid w:val="00C91373"/>
    <w:rsid w:val="00C91EA1"/>
    <w:rsid w:val="00C92130"/>
    <w:rsid w:val="00C92FBF"/>
    <w:rsid w:val="00C938CF"/>
    <w:rsid w:val="00C94086"/>
    <w:rsid w:val="00C9461D"/>
    <w:rsid w:val="00C9680C"/>
    <w:rsid w:val="00CA2445"/>
    <w:rsid w:val="00CA2481"/>
    <w:rsid w:val="00CA258C"/>
    <w:rsid w:val="00CA2A4F"/>
    <w:rsid w:val="00CA5358"/>
    <w:rsid w:val="00CA53F7"/>
    <w:rsid w:val="00CA579B"/>
    <w:rsid w:val="00CA6034"/>
    <w:rsid w:val="00CA6F18"/>
    <w:rsid w:val="00CA782E"/>
    <w:rsid w:val="00CA78C3"/>
    <w:rsid w:val="00CA7FDD"/>
    <w:rsid w:val="00CB12DC"/>
    <w:rsid w:val="00CB17E3"/>
    <w:rsid w:val="00CB1843"/>
    <w:rsid w:val="00CB24D2"/>
    <w:rsid w:val="00CB31C2"/>
    <w:rsid w:val="00CB3A92"/>
    <w:rsid w:val="00CB4254"/>
    <w:rsid w:val="00CB54A9"/>
    <w:rsid w:val="00CB5C13"/>
    <w:rsid w:val="00CB5F22"/>
    <w:rsid w:val="00CB737F"/>
    <w:rsid w:val="00CC253C"/>
    <w:rsid w:val="00CC27D0"/>
    <w:rsid w:val="00CC2B97"/>
    <w:rsid w:val="00CC4741"/>
    <w:rsid w:val="00CC6174"/>
    <w:rsid w:val="00CC6EED"/>
    <w:rsid w:val="00CD0EEB"/>
    <w:rsid w:val="00CD1A3D"/>
    <w:rsid w:val="00CD308D"/>
    <w:rsid w:val="00CD62D1"/>
    <w:rsid w:val="00CD7298"/>
    <w:rsid w:val="00CE046F"/>
    <w:rsid w:val="00CE3BDF"/>
    <w:rsid w:val="00CE46D7"/>
    <w:rsid w:val="00CE602D"/>
    <w:rsid w:val="00CE6F7B"/>
    <w:rsid w:val="00CF07EC"/>
    <w:rsid w:val="00CF24BC"/>
    <w:rsid w:val="00CF4279"/>
    <w:rsid w:val="00CF4664"/>
    <w:rsid w:val="00CF4FD8"/>
    <w:rsid w:val="00CF5A2D"/>
    <w:rsid w:val="00CF70EC"/>
    <w:rsid w:val="00CF7E36"/>
    <w:rsid w:val="00D002DE"/>
    <w:rsid w:val="00D04445"/>
    <w:rsid w:val="00D05166"/>
    <w:rsid w:val="00D06ED1"/>
    <w:rsid w:val="00D072CD"/>
    <w:rsid w:val="00D079BA"/>
    <w:rsid w:val="00D07BC6"/>
    <w:rsid w:val="00D10015"/>
    <w:rsid w:val="00D1792D"/>
    <w:rsid w:val="00D207BE"/>
    <w:rsid w:val="00D2161F"/>
    <w:rsid w:val="00D23038"/>
    <w:rsid w:val="00D257AB"/>
    <w:rsid w:val="00D25CB0"/>
    <w:rsid w:val="00D25E0E"/>
    <w:rsid w:val="00D262F3"/>
    <w:rsid w:val="00D27385"/>
    <w:rsid w:val="00D27487"/>
    <w:rsid w:val="00D27B7F"/>
    <w:rsid w:val="00D32E3B"/>
    <w:rsid w:val="00D3328C"/>
    <w:rsid w:val="00D34EE6"/>
    <w:rsid w:val="00D36F52"/>
    <w:rsid w:val="00D377CB"/>
    <w:rsid w:val="00D379A5"/>
    <w:rsid w:val="00D416FB"/>
    <w:rsid w:val="00D423F8"/>
    <w:rsid w:val="00D427F0"/>
    <w:rsid w:val="00D42BC8"/>
    <w:rsid w:val="00D43115"/>
    <w:rsid w:val="00D4611C"/>
    <w:rsid w:val="00D47D40"/>
    <w:rsid w:val="00D47FE5"/>
    <w:rsid w:val="00D50940"/>
    <w:rsid w:val="00D509DA"/>
    <w:rsid w:val="00D5203E"/>
    <w:rsid w:val="00D5512E"/>
    <w:rsid w:val="00D55C55"/>
    <w:rsid w:val="00D55CBF"/>
    <w:rsid w:val="00D56644"/>
    <w:rsid w:val="00D60C0B"/>
    <w:rsid w:val="00D61E6A"/>
    <w:rsid w:val="00D626FE"/>
    <w:rsid w:val="00D714E7"/>
    <w:rsid w:val="00D726C2"/>
    <w:rsid w:val="00D72D63"/>
    <w:rsid w:val="00D733AD"/>
    <w:rsid w:val="00D73CC6"/>
    <w:rsid w:val="00D741E6"/>
    <w:rsid w:val="00D7453D"/>
    <w:rsid w:val="00D75D3D"/>
    <w:rsid w:val="00D77A51"/>
    <w:rsid w:val="00D77BB4"/>
    <w:rsid w:val="00D77D5F"/>
    <w:rsid w:val="00D80D26"/>
    <w:rsid w:val="00D80DA9"/>
    <w:rsid w:val="00D810EF"/>
    <w:rsid w:val="00D813D3"/>
    <w:rsid w:val="00D81D94"/>
    <w:rsid w:val="00D81D98"/>
    <w:rsid w:val="00D84314"/>
    <w:rsid w:val="00D86143"/>
    <w:rsid w:val="00D86AB5"/>
    <w:rsid w:val="00D86E3F"/>
    <w:rsid w:val="00D872EC"/>
    <w:rsid w:val="00D87A30"/>
    <w:rsid w:val="00D90DF8"/>
    <w:rsid w:val="00D912D0"/>
    <w:rsid w:val="00D91923"/>
    <w:rsid w:val="00D92182"/>
    <w:rsid w:val="00D92AEE"/>
    <w:rsid w:val="00D94B87"/>
    <w:rsid w:val="00D96A05"/>
    <w:rsid w:val="00DA3545"/>
    <w:rsid w:val="00DA4270"/>
    <w:rsid w:val="00DA42A1"/>
    <w:rsid w:val="00DA5CB9"/>
    <w:rsid w:val="00DA62F4"/>
    <w:rsid w:val="00DA646E"/>
    <w:rsid w:val="00DA6C08"/>
    <w:rsid w:val="00DA779D"/>
    <w:rsid w:val="00DB0566"/>
    <w:rsid w:val="00DB0732"/>
    <w:rsid w:val="00DB1101"/>
    <w:rsid w:val="00DB2187"/>
    <w:rsid w:val="00DB278C"/>
    <w:rsid w:val="00DB37FE"/>
    <w:rsid w:val="00DC0253"/>
    <w:rsid w:val="00DC0601"/>
    <w:rsid w:val="00DC2432"/>
    <w:rsid w:val="00DC2BEF"/>
    <w:rsid w:val="00DC4598"/>
    <w:rsid w:val="00DC4950"/>
    <w:rsid w:val="00DC516B"/>
    <w:rsid w:val="00DC704A"/>
    <w:rsid w:val="00DC7F46"/>
    <w:rsid w:val="00DD10D1"/>
    <w:rsid w:val="00DD11EB"/>
    <w:rsid w:val="00DD198C"/>
    <w:rsid w:val="00DD3D38"/>
    <w:rsid w:val="00DD5103"/>
    <w:rsid w:val="00DD516E"/>
    <w:rsid w:val="00DE0D85"/>
    <w:rsid w:val="00DE2802"/>
    <w:rsid w:val="00DE30FE"/>
    <w:rsid w:val="00DE34F8"/>
    <w:rsid w:val="00DE35D5"/>
    <w:rsid w:val="00DE6B56"/>
    <w:rsid w:val="00DE6CB6"/>
    <w:rsid w:val="00DE73A8"/>
    <w:rsid w:val="00DF0300"/>
    <w:rsid w:val="00DF20BE"/>
    <w:rsid w:val="00DF245A"/>
    <w:rsid w:val="00DF7A9A"/>
    <w:rsid w:val="00E00D9C"/>
    <w:rsid w:val="00E020CA"/>
    <w:rsid w:val="00E020F4"/>
    <w:rsid w:val="00E02222"/>
    <w:rsid w:val="00E037A8"/>
    <w:rsid w:val="00E051C1"/>
    <w:rsid w:val="00E07330"/>
    <w:rsid w:val="00E113E7"/>
    <w:rsid w:val="00E11E8D"/>
    <w:rsid w:val="00E1231A"/>
    <w:rsid w:val="00E1316F"/>
    <w:rsid w:val="00E1394F"/>
    <w:rsid w:val="00E13A21"/>
    <w:rsid w:val="00E1478D"/>
    <w:rsid w:val="00E156E9"/>
    <w:rsid w:val="00E15F9D"/>
    <w:rsid w:val="00E16173"/>
    <w:rsid w:val="00E22730"/>
    <w:rsid w:val="00E233F9"/>
    <w:rsid w:val="00E2388D"/>
    <w:rsid w:val="00E26302"/>
    <w:rsid w:val="00E26D1B"/>
    <w:rsid w:val="00E3010D"/>
    <w:rsid w:val="00E30112"/>
    <w:rsid w:val="00E308B0"/>
    <w:rsid w:val="00E30C15"/>
    <w:rsid w:val="00E30E54"/>
    <w:rsid w:val="00E3422A"/>
    <w:rsid w:val="00E35489"/>
    <w:rsid w:val="00E40FE8"/>
    <w:rsid w:val="00E430F2"/>
    <w:rsid w:val="00E43D2E"/>
    <w:rsid w:val="00E43F5C"/>
    <w:rsid w:val="00E43F97"/>
    <w:rsid w:val="00E44557"/>
    <w:rsid w:val="00E4480D"/>
    <w:rsid w:val="00E452BF"/>
    <w:rsid w:val="00E45ADE"/>
    <w:rsid w:val="00E45C89"/>
    <w:rsid w:val="00E46984"/>
    <w:rsid w:val="00E47C27"/>
    <w:rsid w:val="00E5152A"/>
    <w:rsid w:val="00E52258"/>
    <w:rsid w:val="00E529EF"/>
    <w:rsid w:val="00E53640"/>
    <w:rsid w:val="00E54382"/>
    <w:rsid w:val="00E552A1"/>
    <w:rsid w:val="00E55AE6"/>
    <w:rsid w:val="00E57BBC"/>
    <w:rsid w:val="00E60939"/>
    <w:rsid w:val="00E62131"/>
    <w:rsid w:val="00E621DE"/>
    <w:rsid w:val="00E6308B"/>
    <w:rsid w:val="00E660EB"/>
    <w:rsid w:val="00E670E3"/>
    <w:rsid w:val="00E67619"/>
    <w:rsid w:val="00E67874"/>
    <w:rsid w:val="00E67EDC"/>
    <w:rsid w:val="00E71050"/>
    <w:rsid w:val="00E71450"/>
    <w:rsid w:val="00E73A01"/>
    <w:rsid w:val="00E73AD6"/>
    <w:rsid w:val="00E743A1"/>
    <w:rsid w:val="00E748D5"/>
    <w:rsid w:val="00E74F92"/>
    <w:rsid w:val="00E75CD7"/>
    <w:rsid w:val="00E76963"/>
    <w:rsid w:val="00E77613"/>
    <w:rsid w:val="00E806D9"/>
    <w:rsid w:val="00E8087D"/>
    <w:rsid w:val="00E80AFB"/>
    <w:rsid w:val="00E80C0C"/>
    <w:rsid w:val="00E846FE"/>
    <w:rsid w:val="00E851D5"/>
    <w:rsid w:val="00E8557A"/>
    <w:rsid w:val="00E85A8F"/>
    <w:rsid w:val="00E85D51"/>
    <w:rsid w:val="00E8715D"/>
    <w:rsid w:val="00E87CDC"/>
    <w:rsid w:val="00E91726"/>
    <w:rsid w:val="00E91B2F"/>
    <w:rsid w:val="00E92D4D"/>
    <w:rsid w:val="00E96C71"/>
    <w:rsid w:val="00E972CB"/>
    <w:rsid w:val="00E97FAE"/>
    <w:rsid w:val="00EA0962"/>
    <w:rsid w:val="00EA2CBE"/>
    <w:rsid w:val="00EA3E79"/>
    <w:rsid w:val="00EA3F2E"/>
    <w:rsid w:val="00EA6441"/>
    <w:rsid w:val="00EA6735"/>
    <w:rsid w:val="00EA6B44"/>
    <w:rsid w:val="00EB2224"/>
    <w:rsid w:val="00EB4FA1"/>
    <w:rsid w:val="00EB5C9D"/>
    <w:rsid w:val="00EB65C1"/>
    <w:rsid w:val="00EC0478"/>
    <w:rsid w:val="00EC1516"/>
    <w:rsid w:val="00EC1BBF"/>
    <w:rsid w:val="00EC245F"/>
    <w:rsid w:val="00EC2CC8"/>
    <w:rsid w:val="00EC30DB"/>
    <w:rsid w:val="00EC340F"/>
    <w:rsid w:val="00EC41F4"/>
    <w:rsid w:val="00EC5432"/>
    <w:rsid w:val="00EC6089"/>
    <w:rsid w:val="00EC664E"/>
    <w:rsid w:val="00ED0B42"/>
    <w:rsid w:val="00ED14B2"/>
    <w:rsid w:val="00ED1B3F"/>
    <w:rsid w:val="00ED1BE7"/>
    <w:rsid w:val="00ED3357"/>
    <w:rsid w:val="00ED4B26"/>
    <w:rsid w:val="00ED50AF"/>
    <w:rsid w:val="00ED5CAE"/>
    <w:rsid w:val="00ED6968"/>
    <w:rsid w:val="00ED715A"/>
    <w:rsid w:val="00ED72D8"/>
    <w:rsid w:val="00ED7C93"/>
    <w:rsid w:val="00ED7CA2"/>
    <w:rsid w:val="00EE0157"/>
    <w:rsid w:val="00EE047B"/>
    <w:rsid w:val="00EE115A"/>
    <w:rsid w:val="00EE2495"/>
    <w:rsid w:val="00EE2BE4"/>
    <w:rsid w:val="00EE3AB5"/>
    <w:rsid w:val="00EE70F2"/>
    <w:rsid w:val="00EE724F"/>
    <w:rsid w:val="00EF16F6"/>
    <w:rsid w:val="00EF262A"/>
    <w:rsid w:val="00EF51CF"/>
    <w:rsid w:val="00EF6369"/>
    <w:rsid w:val="00F021AC"/>
    <w:rsid w:val="00F03460"/>
    <w:rsid w:val="00F03E76"/>
    <w:rsid w:val="00F0401B"/>
    <w:rsid w:val="00F041D6"/>
    <w:rsid w:val="00F04318"/>
    <w:rsid w:val="00F0587B"/>
    <w:rsid w:val="00F06B20"/>
    <w:rsid w:val="00F11B61"/>
    <w:rsid w:val="00F11D02"/>
    <w:rsid w:val="00F13661"/>
    <w:rsid w:val="00F13E3D"/>
    <w:rsid w:val="00F14B57"/>
    <w:rsid w:val="00F166DC"/>
    <w:rsid w:val="00F16CE2"/>
    <w:rsid w:val="00F16D59"/>
    <w:rsid w:val="00F20ECE"/>
    <w:rsid w:val="00F2138F"/>
    <w:rsid w:val="00F216DC"/>
    <w:rsid w:val="00F225C9"/>
    <w:rsid w:val="00F22EC2"/>
    <w:rsid w:val="00F22F67"/>
    <w:rsid w:val="00F23367"/>
    <w:rsid w:val="00F23CC7"/>
    <w:rsid w:val="00F26101"/>
    <w:rsid w:val="00F26979"/>
    <w:rsid w:val="00F300A6"/>
    <w:rsid w:val="00F30E53"/>
    <w:rsid w:val="00F31FF8"/>
    <w:rsid w:val="00F321E0"/>
    <w:rsid w:val="00F32247"/>
    <w:rsid w:val="00F33DEC"/>
    <w:rsid w:val="00F3414D"/>
    <w:rsid w:val="00F349EB"/>
    <w:rsid w:val="00F37C8B"/>
    <w:rsid w:val="00F41A3C"/>
    <w:rsid w:val="00F4770A"/>
    <w:rsid w:val="00F51143"/>
    <w:rsid w:val="00F52CC2"/>
    <w:rsid w:val="00F53E62"/>
    <w:rsid w:val="00F54826"/>
    <w:rsid w:val="00F550E9"/>
    <w:rsid w:val="00F560C2"/>
    <w:rsid w:val="00F56EF0"/>
    <w:rsid w:val="00F6173F"/>
    <w:rsid w:val="00F61B01"/>
    <w:rsid w:val="00F6217F"/>
    <w:rsid w:val="00F62C09"/>
    <w:rsid w:val="00F678E1"/>
    <w:rsid w:val="00F70276"/>
    <w:rsid w:val="00F71EC8"/>
    <w:rsid w:val="00F72CC2"/>
    <w:rsid w:val="00F74325"/>
    <w:rsid w:val="00F75244"/>
    <w:rsid w:val="00F754FF"/>
    <w:rsid w:val="00F80A13"/>
    <w:rsid w:val="00F818F5"/>
    <w:rsid w:val="00F828E5"/>
    <w:rsid w:val="00F82F9D"/>
    <w:rsid w:val="00F84270"/>
    <w:rsid w:val="00F84A8B"/>
    <w:rsid w:val="00F84FDA"/>
    <w:rsid w:val="00F85F3A"/>
    <w:rsid w:val="00F8662B"/>
    <w:rsid w:val="00F9075A"/>
    <w:rsid w:val="00F91E41"/>
    <w:rsid w:val="00F92828"/>
    <w:rsid w:val="00F92AAB"/>
    <w:rsid w:val="00F9677E"/>
    <w:rsid w:val="00F96BA0"/>
    <w:rsid w:val="00F977E1"/>
    <w:rsid w:val="00F97D30"/>
    <w:rsid w:val="00FA0B86"/>
    <w:rsid w:val="00FA1EA3"/>
    <w:rsid w:val="00FA2261"/>
    <w:rsid w:val="00FA519A"/>
    <w:rsid w:val="00FA7077"/>
    <w:rsid w:val="00FB0E8A"/>
    <w:rsid w:val="00FB124D"/>
    <w:rsid w:val="00FB157E"/>
    <w:rsid w:val="00FB25F6"/>
    <w:rsid w:val="00FB2C61"/>
    <w:rsid w:val="00FB4643"/>
    <w:rsid w:val="00FB5D04"/>
    <w:rsid w:val="00FB6BC3"/>
    <w:rsid w:val="00FC0C9D"/>
    <w:rsid w:val="00FC2BBF"/>
    <w:rsid w:val="00FC3434"/>
    <w:rsid w:val="00FC4108"/>
    <w:rsid w:val="00FC4656"/>
    <w:rsid w:val="00FC5F45"/>
    <w:rsid w:val="00FC6E16"/>
    <w:rsid w:val="00FD0D19"/>
    <w:rsid w:val="00FD1F13"/>
    <w:rsid w:val="00FD2057"/>
    <w:rsid w:val="00FD3013"/>
    <w:rsid w:val="00FD497B"/>
    <w:rsid w:val="00FD5B9E"/>
    <w:rsid w:val="00FE0555"/>
    <w:rsid w:val="00FE12B6"/>
    <w:rsid w:val="00FE1956"/>
    <w:rsid w:val="00FE22BD"/>
    <w:rsid w:val="00FE3429"/>
    <w:rsid w:val="00FE4653"/>
    <w:rsid w:val="00FE51B0"/>
    <w:rsid w:val="00FE5361"/>
    <w:rsid w:val="00FE797C"/>
    <w:rsid w:val="00FE7FC2"/>
    <w:rsid w:val="00FF13B7"/>
    <w:rsid w:val="00FF173A"/>
    <w:rsid w:val="00FF1EEE"/>
    <w:rsid w:val="00FF4019"/>
    <w:rsid w:val="00FF4DD8"/>
    <w:rsid w:val="00FF563F"/>
    <w:rsid w:val="00FF56AE"/>
    <w:rsid w:val="00FF5820"/>
    <w:rsid w:val="00FF5DEA"/>
    <w:rsid w:val="00FF646F"/>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C63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Title" w:qFormat="1"/>
    <w:lsdException w:name="Default Paragraph Font" w:uiPriority="1"/>
    <w:lsdException w:name="Body Text" w:uiPriority="99"/>
    <w:lsdException w:name="Subtitle" w:qFormat="1"/>
    <w:lsdException w:name="Hyperlink" w:uiPriority="99" w:qFormat="1"/>
    <w:lsdException w:name="FollowedHyperlink" w:uiPriority="99"/>
    <w:lsdException w:name="Strong" w:qFormat="1"/>
    <w:lsdException w:name="Emphasis"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F021AC"/>
    <w:pPr>
      <w:spacing w:after="120" w:line="280" w:lineRule="exact"/>
    </w:pPr>
    <w:rPr>
      <w:rFonts w:ascii="Calibri" w:hAnsi="Calibri"/>
      <w:sz w:val="22"/>
      <w:szCs w:val="24"/>
    </w:rPr>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5F76F9"/>
    <w:pPr>
      <w:keepNext/>
      <w:spacing w:before="240" w:after="60"/>
      <w:outlineLvl w:val="0"/>
    </w:pPr>
    <w:rPr>
      <w:rFonts w:ascii="Arial"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CB12DC"/>
    <w:pPr>
      <w:keepNext/>
      <w:spacing w:before="240" w:after="60"/>
      <w:outlineLvl w:val="1"/>
    </w:pPr>
    <w:rPr>
      <w:rFonts w:ascii="Cambria" w:hAnsi="Cambria"/>
      <w:b/>
      <w:bCs/>
      <w:i/>
      <w:iCs/>
      <w:sz w:val="28"/>
      <w:szCs w:val="28"/>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CB12DC"/>
    <w:pPr>
      <w:keepNext/>
      <w:spacing w:before="240" w:after="60"/>
      <w:outlineLvl w:val="2"/>
    </w:pPr>
    <w:rPr>
      <w:rFonts w:ascii="Cambria" w:hAnsi="Cambria"/>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8F322B"/>
    <w:pPr>
      <w:keepNext/>
      <w:spacing w:before="240" w:after="60"/>
      <w:outlineLvl w:val="3"/>
    </w:pPr>
    <w:rPr>
      <w:b/>
      <w:bCs/>
      <w:sz w:val="28"/>
      <w:szCs w:val="28"/>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251FA1"/>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59093B"/>
    <w:pPr>
      <w:keepNext/>
      <w:spacing w:before="120" w:after="60" w:line="300" w:lineRule="exact"/>
      <w:ind w:left="1152" w:hanging="1152"/>
      <w:outlineLvl w:val="5"/>
    </w:pPr>
    <w:rPr>
      <w:rFonts w:ascii="Frutiger LT Com 45 Light" w:hAnsi="Frutiger LT Com 45 Light"/>
      <w:i/>
      <w:color w:val="000066"/>
      <w:sz w:val="24"/>
      <w:szCs w:val="20"/>
      <w:lang w:eastAsia="en-US"/>
    </w:rPr>
  </w:style>
  <w:style w:type="paragraph" w:styleId="Nadpis7">
    <w:name w:val="heading 7"/>
    <w:aliases w:val="ASAPHeading 7,MUS7,H7,PA Appendix Major,7,Objective,req3,heading&#10;7,heading7,71,Objective1,Header 7,Clause level 2,Paragraph 2,NV_Überschrift 7,Smlouva 2"/>
    <w:basedOn w:val="Normln"/>
    <w:next w:val="Normln"/>
    <w:link w:val="Nadpis7Char"/>
    <w:qFormat/>
    <w:rsid w:val="0059093B"/>
    <w:pPr>
      <w:spacing w:before="240" w:after="60" w:line="300" w:lineRule="exact"/>
      <w:ind w:left="1296" w:hanging="1296"/>
      <w:jc w:val="both"/>
      <w:outlineLvl w:val="6"/>
    </w:pPr>
    <w:rPr>
      <w:rFonts w:ascii="Frutiger LT Com 45 Light" w:hAnsi="Frutiger LT Com 45 Light"/>
      <w:color w:val="000066"/>
      <w:sz w:val="20"/>
      <w:szCs w:val="20"/>
      <w:lang w:eastAsia="en-US"/>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59093B"/>
    <w:pPr>
      <w:spacing w:before="240" w:after="60" w:line="300" w:lineRule="exact"/>
      <w:ind w:left="1440" w:hanging="1440"/>
      <w:jc w:val="both"/>
      <w:outlineLvl w:val="7"/>
    </w:pPr>
    <w:rPr>
      <w:rFonts w:ascii="Frutiger LT Com 45 Light" w:hAnsi="Frutiger LT Com 45 Light"/>
      <w:i/>
      <w:color w:val="000066"/>
      <w:sz w:val="20"/>
      <w:szCs w:val="20"/>
      <w:lang w:eastAsia="en-US"/>
    </w:rPr>
  </w:style>
  <w:style w:type="paragraph" w:styleId="Nadpis9">
    <w:name w:val="heading 9"/>
    <w:aliases w:val="ASAPHeading 9,Titre 10,h9,heading9,MUS9,H9,Příloha,Appendix,9,Cond'l Reqt.,Header 9,Clause Level 3,Paragraph 4,NV_Überschrift 9,App Heading"/>
    <w:basedOn w:val="Normln"/>
    <w:next w:val="Normln"/>
    <w:link w:val="Nadpis9Char"/>
    <w:qFormat/>
    <w:rsid w:val="0059093B"/>
    <w:pPr>
      <w:spacing w:before="240" w:after="60" w:line="300" w:lineRule="exact"/>
      <w:ind w:left="1584" w:hanging="1584"/>
      <w:jc w:val="both"/>
      <w:outlineLvl w:val="8"/>
    </w:pPr>
    <w:rPr>
      <w:rFonts w:ascii="Frutiger LT Com 45 Light" w:hAnsi="Frutiger LT Com 45 Light"/>
      <w:b/>
      <w:i/>
      <w:color w:val="000066"/>
      <w:sz w:val="18"/>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Textlnkuslovan">
    <w:name w:val="RL Text článku číslovaný"/>
    <w:basedOn w:val="Normln"/>
    <w:link w:val="RLTextlnkuslovanChar"/>
    <w:rsid w:val="00693DC3"/>
    <w:pPr>
      <w:numPr>
        <w:ilvl w:val="1"/>
        <w:numId w:val="1"/>
      </w:numPr>
      <w:jc w:val="both"/>
    </w:pPr>
  </w:style>
  <w:style w:type="character" w:customStyle="1" w:styleId="RLTextlnkuslovanChar">
    <w:name w:val="RL Text článku číslovaný Char"/>
    <w:link w:val="RLTextlnkuslovan"/>
    <w:rsid w:val="00693DC3"/>
    <w:rPr>
      <w:rFonts w:ascii="Calibri" w:hAnsi="Calibri"/>
      <w:sz w:val="22"/>
      <w:szCs w:val="24"/>
    </w:rPr>
  </w:style>
  <w:style w:type="paragraph" w:customStyle="1" w:styleId="RLlneksmlouvy">
    <w:name w:val="RL Článek smlouvy"/>
    <w:basedOn w:val="Normln"/>
    <w:next w:val="RLTextlnkuslovan"/>
    <w:link w:val="RLlneksmlouvyCharChar"/>
    <w:rsid w:val="00EC245F"/>
    <w:pPr>
      <w:keepNext/>
      <w:numPr>
        <w:numId w:val="1"/>
      </w:numPr>
      <w:suppressAutoHyphens/>
      <w:spacing w:before="360"/>
      <w:jc w:val="both"/>
      <w:outlineLvl w:val="0"/>
    </w:pPr>
    <w:rPr>
      <w:b/>
      <w:lang w:eastAsia="en-US"/>
    </w:rPr>
  </w:style>
  <w:style w:type="character" w:customStyle="1" w:styleId="RLlneksmlouvyCharChar">
    <w:name w:val="RL Článek smlouvy Char Char"/>
    <w:link w:val="RLlneksmlouvy"/>
    <w:rsid w:val="001A1E34"/>
    <w:rPr>
      <w:rFonts w:ascii="Calibri" w:hAnsi="Calibri"/>
      <w:b/>
      <w:sz w:val="22"/>
      <w:szCs w:val="24"/>
      <w:lang w:eastAsia="en-US"/>
    </w:rPr>
  </w:style>
  <w:style w:type="paragraph" w:customStyle="1" w:styleId="RLdajeosmluvnstran">
    <w:name w:val="RL Údaje o smluvní straně"/>
    <w:basedOn w:val="Normln"/>
    <w:rsid w:val="00CA53F7"/>
    <w:pPr>
      <w:jc w:val="center"/>
    </w:pPr>
    <w:rPr>
      <w:lang w:eastAsia="en-US"/>
    </w:rPr>
  </w:style>
  <w:style w:type="paragraph" w:customStyle="1" w:styleId="RLProhlensmluvnchstran">
    <w:name w:val="RL Prohlášení smluvních stran"/>
    <w:basedOn w:val="Normln"/>
    <w:link w:val="RLProhlensmluvnchstranChar"/>
    <w:rsid w:val="00F021AC"/>
    <w:pPr>
      <w:jc w:val="center"/>
    </w:pPr>
    <w:rPr>
      <w:b/>
    </w:rPr>
  </w:style>
  <w:style w:type="character" w:customStyle="1" w:styleId="RLProhlensmluvnchstranChar">
    <w:name w:val="RL Prohlášení smluvních stran Char"/>
    <w:link w:val="RLProhlensmluvnchstran"/>
    <w:rsid w:val="00F021AC"/>
    <w:rPr>
      <w:rFonts w:ascii="Calibri" w:hAnsi="Calibri"/>
      <w:b/>
      <w:sz w:val="22"/>
      <w:szCs w:val="24"/>
    </w:rPr>
  </w:style>
  <w:style w:type="character" w:styleId="Hypertextovodkaz">
    <w:name w:val="Hyperlink"/>
    <w:uiPriority w:val="99"/>
    <w:qFormat/>
    <w:rsid w:val="00094A1C"/>
    <w:rPr>
      <w:color w:val="0000FF"/>
      <w:u w:val="single"/>
    </w:rPr>
  </w:style>
  <w:style w:type="paragraph" w:styleId="Nzev">
    <w:name w:val="Title"/>
    <w:basedOn w:val="Normln"/>
    <w:link w:val="NzevChar"/>
    <w:qFormat/>
    <w:rsid w:val="00A02DFC"/>
    <w:pPr>
      <w:spacing w:before="240" w:after="60"/>
      <w:jc w:val="center"/>
      <w:outlineLvl w:val="0"/>
    </w:pPr>
    <w:rPr>
      <w:rFonts w:ascii="Arial" w:hAnsi="Arial" w:cs="Arial"/>
      <w:b/>
      <w:bCs/>
      <w:kern w:val="28"/>
      <w:sz w:val="32"/>
      <w:szCs w:val="32"/>
    </w:rPr>
  </w:style>
  <w:style w:type="paragraph" w:customStyle="1" w:styleId="RLSeznamploh">
    <w:name w:val="RL Seznam příloh"/>
    <w:basedOn w:val="RLTextlnkuslovan"/>
    <w:link w:val="RLSeznamplohChar"/>
    <w:rsid w:val="00B26686"/>
    <w:pPr>
      <w:numPr>
        <w:ilvl w:val="0"/>
        <w:numId w:val="0"/>
      </w:numPr>
      <w:ind w:left="3572" w:hanging="1361"/>
    </w:pPr>
    <w:rPr>
      <w:szCs w:val="20"/>
      <w:lang w:eastAsia="en-US"/>
    </w:rPr>
  </w:style>
  <w:style w:type="paragraph" w:customStyle="1" w:styleId="RLNzevsmlouvy">
    <w:name w:val="RL Název smlouvy"/>
    <w:basedOn w:val="Normln"/>
    <w:next w:val="Normln"/>
    <w:rsid w:val="00C70F7A"/>
    <w:pPr>
      <w:spacing w:before="120" w:after="1200" w:line="240" w:lineRule="auto"/>
      <w:jc w:val="center"/>
    </w:pPr>
    <w:rPr>
      <w:rFonts w:cs="Arial"/>
      <w:b/>
      <w:bCs/>
      <w:caps/>
      <w:spacing w:val="40"/>
      <w:kern w:val="28"/>
      <w:sz w:val="32"/>
      <w:szCs w:val="32"/>
    </w:rPr>
  </w:style>
  <w:style w:type="paragraph" w:styleId="Zpat">
    <w:name w:val="footer"/>
    <w:basedOn w:val="Normln"/>
    <w:link w:val="ZpatChar"/>
    <w:uiPriority w:val="99"/>
    <w:rsid w:val="0094351E"/>
    <w:pPr>
      <w:pBdr>
        <w:top w:val="dotted" w:sz="6" w:space="6" w:color="auto"/>
      </w:pBdr>
      <w:spacing w:after="0"/>
      <w:jc w:val="center"/>
    </w:pPr>
    <w:rPr>
      <w:color w:val="808080"/>
      <w:sz w:val="16"/>
    </w:rPr>
  </w:style>
  <w:style w:type="paragraph" w:styleId="Zhlav">
    <w:name w:val="header"/>
    <w:aliases w:val="En-tête 1.1,ContentsHeader,hd"/>
    <w:basedOn w:val="Normln"/>
    <w:link w:val="ZhlavChar"/>
    <w:uiPriority w:val="99"/>
    <w:rsid w:val="0094351E"/>
    <w:pPr>
      <w:pBdr>
        <w:bottom w:val="single" w:sz="6" w:space="6" w:color="808080"/>
      </w:pBdr>
      <w:tabs>
        <w:tab w:val="center" w:pos="4536"/>
        <w:tab w:val="right" w:pos="9072"/>
      </w:tabs>
      <w:spacing w:after="0"/>
    </w:pPr>
    <w:rPr>
      <w:b/>
      <w:sz w:val="16"/>
    </w:rPr>
  </w:style>
  <w:style w:type="character" w:styleId="Odkaznakoment">
    <w:name w:val="annotation reference"/>
    <w:rsid w:val="00EC245F"/>
    <w:rPr>
      <w:sz w:val="16"/>
      <w:szCs w:val="16"/>
    </w:rPr>
  </w:style>
  <w:style w:type="character" w:styleId="Sledovanodkaz">
    <w:name w:val="FollowedHyperlink"/>
    <w:uiPriority w:val="99"/>
    <w:rsid w:val="00094A1C"/>
    <w:rPr>
      <w:color w:val="0000FF"/>
      <w:u w:val="single"/>
    </w:rPr>
  </w:style>
  <w:style w:type="character" w:customStyle="1" w:styleId="Kurzva">
    <w:name w:val="Kurzíva"/>
    <w:uiPriority w:val="99"/>
    <w:rsid w:val="00094A1C"/>
    <w:rPr>
      <w:i/>
    </w:rPr>
  </w:style>
  <w:style w:type="paragraph" w:styleId="Textkomente">
    <w:name w:val="annotation text"/>
    <w:basedOn w:val="Normln"/>
    <w:link w:val="TextkomenteChar"/>
    <w:uiPriority w:val="99"/>
    <w:rsid w:val="00EC245F"/>
    <w:rPr>
      <w:sz w:val="20"/>
      <w:szCs w:val="20"/>
    </w:rPr>
  </w:style>
  <w:style w:type="character" w:styleId="slostrnky">
    <w:name w:val="page number"/>
    <w:basedOn w:val="Standardnpsmoodstavce"/>
    <w:rsid w:val="00F2138F"/>
  </w:style>
  <w:style w:type="paragraph" w:styleId="Pedmtkomente">
    <w:name w:val="annotation subject"/>
    <w:basedOn w:val="Textkomente"/>
    <w:next w:val="Textkomente"/>
    <w:link w:val="PedmtkomenteChar"/>
    <w:rsid w:val="00EC245F"/>
    <w:rPr>
      <w:b/>
      <w:bCs/>
    </w:rPr>
  </w:style>
  <w:style w:type="table" w:styleId="Mkatabulky">
    <w:name w:val="Table Grid"/>
    <w:basedOn w:val="Normlntabulka"/>
    <w:rsid w:val="00CB4254"/>
    <w:pPr>
      <w:spacing w:after="120" w:line="28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bubliny">
    <w:name w:val="Balloon Text"/>
    <w:basedOn w:val="Normln"/>
    <w:link w:val="TextbublinyChar"/>
    <w:semiHidden/>
    <w:rsid w:val="00EC245F"/>
    <w:rPr>
      <w:rFonts w:ascii="Tahoma" w:hAnsi="Tahoma" w:cs="Tahoma"/>
      <w:sz w:val="16"/>
      <w:szCs w:val="16"/>
    </w:rPr>
  </w:style>
  <w:style w:type="paragraph" w:customStyle="1" w:styleId="RLslovanodstavec">
    <w:name w:val="RL Číslovaný odstavec"/>
    <w:basedOn w:val="Normln"/>
    <w:qFormat/>
    <w:rsid w:val="002139FD"/>
    <w:pPr>
      <w:numPr>
        <w:numId w:val="2"/>
      </w:numPr>
      <w:spacing w:line="340" w:lineRule="exact"/>
      <w:jc w:val="both"/>
    </w:pPr>
    <w:rPr>
      <w:spacing w:val="-4"/>
    </w:rPr>
  </w:style>
  <w:style w:type="paragraph" w:styleId="Revize">
    <w:name w:val="Revision"/>
    <w:hidden/>
    <w:uiPriority w:val="99"/>
    <w:rsid w:val="00516E47"/>
    <w:rPr>
      <w:rFonts w:ascii="Calibri" w:hAnsi="Calibri"/>
      <w:sz w:val="22"/>
      <w:szCs w:val="24"/>
    </w:rPr>
  </w:style>
  <w:style w:type="paragraph" w:customStyle="1" w:styleId="RLNadpis1rovn">
    <w:name w:val="RL Nadpis 1. úrovně"/>
    <w:basedOn w:val="Normln"/>
    <w:next w:val="Normln"/>
    <w:uiPriority w:val="99"/>
    <w:qFormat/>
    <w:rsid w:val="002139FD"/>
    <w:pPr>
      <w:pageBreakBefore/>
      <w:numPr>
        <w:numId w:val="3"/>
      </w:numPr>
      <w:spacing w:after="1000" w:line="560" w:lineRule="exact"/>
    </w:pPr>
    <w:rPr>
      <w:b/>
      <w:sz w:val="40"/>
      <w:szCs w:val="40"/>
    </w:rPr>
  </w:style>
  <w:style w:type="paragraph" w:customStyle="1" w:styleId="RLNadpis2rovn">
    <w:name w:val="RL Nadpis 2. úrovně"/>
    <w:basedOn w:val="Normln"/>
    <w:next w:val="Normln"/>
    <w:uiPriority w:val="99"/>
    <w:qFormat/>
    <w:rsid w:val="005859DF"/>
    <w:pPr>
      <w:keepNext/>
      <w:numPr>
        <w:ilvl w:val="1"/>
        <w:numId w:val="3"/>
      </w:numPr>
      <w:spacing w:before="360" w:line="340" w:lineRule="exact"/>
    </w:pPr>
    <w:rPr>
      <w:b/>
      <w:spacing w:val="20"/>
      <w:sz w:val="23"/>
    </w:rPr>
  </w:style>
  <w:style w:type="paragraph" w:customStyle="1" w:styleId="RLNadpis3rovn">
    <w:name w:val="RL Nadpis 3. úrovně"/>
    <w:basedOn w:val="Normln"/>
    <w:next w:val="RLslovanodstavec"/>
    <w:uiPriority w:val="99"/>
    <w:qFormat/>
    <w:rsid w:val="002139FD"/>
    <w:pPr>
      <w:keepNext/>
      <w:numPr>
        <w:ilvl w:val="2"/>
        <w:numId w:val="3"/>
      </w:numPr>
      <w:spacing w:before="360" w:line="340" w:lineRule="exact"/>
    </w:pPr>
    <w:rPr>
      <w:b/>
      <w:szCs w:val="22"/>
    </w:rPr>
  </w:style>
  <w:style w:type="character" w:customStyle="1" w:styleId="TextkomenteChar">
    <w:name w:val="Text komentáře Char"/>
    <w:link w:val="Textkomente"/>
    <w:uiPriority w:val="99"/>
    <w:rsid w:val="003944BD"/>
    <w:rPr>
      <w:rFonts w:ascii="Calibri" w:hAnsi="Calibri"/>
    </w:rPr>
  </w:style>
  <w:style w:type="character" w:customStyle="1" w:styleId="RLlneksmlouvyChar">
    <w:name w:val="RL Článek smlouvy Char"/>
    <w:uiPriority w:val="99"/>
    <w:rsid w:val="001E4289"/>
    <w:rPr>
      <w:rFonts w:ascii="Calibri" w:hAnsi="Calibri"/>
      <w:b/>
      <w:sz w:val="22"/>
      <w:szCs w:val="24"/>
      <w:lang w:eastAsia="en-US"/>
    </w:rPr>
  </w:style>
  <w:style w:type="paragraph" w:customStyle="1" w:styleId="RLdajeosmluvnstran0">
    <w:name w:val="RL  údaje o smluvní straně"/>
    <w:basedOn w:val="Normln"/>
    <w:uiPriority w:val="99"/>
    <w:rsid w:val="001E4289"/>
    <w:pPr>
      <w:jc w:val="center"/>
    </w:pPr>
    <w:rPr>
      <w:lang w:eastAsia="en-US"/>
    </w:rPr>
  </w:style>
  <w:style w:type="paragraph" w:customStyle="1" w:styleId="RLnzevsmlouvy0">
    <w:name w:val="RL název smlouvy"/>
    <w:basedOn w:val="Normln"/>
    <w:next w:val="Normln"/>
    <w:uiPriority w:val="99"/>
    <w:rsid w:val="001E4289"/>
    <w:pPr>
      <w:spacing w:before="120" w:after="1200" w:line="240" w:lineRule="auto"/>
      <w:jc w:val="center"/>
    </w:pPr>
    <w:rPr>
      <w:rFonts w:cs="Arial"/>
      <w:b/>
      <w:bCs/>
      <w:caps/>
      <w:spacing w:val="40"/>
      <w:kern w:val="28"/>
      <w:sz w:val="32"/>
      <w:szCs w:val="32"/>
    </w:rPr>
  </w:style>
  <w:style w:type="paragraph" w:styleId="Zkladntext">
    <w:name w:val="Body Text"/>
    <w:basedOn w:val="Normln"/>
    <w:link w:val="ZkladntextChar"/>
    <w:uiPriority w:val="99"/>
    <w:rsid w:val="001E4289"/>
    <w:rPr>
      <w:rFonts w:ascii="Garamond" w:hAnsi="Garamond"/>
      <w:sz w:val="24"/>
    </w:rPr>
  </w:style>
  <w:style w:type="character" w:customStyle="1" w:styleId="ZkladntextChar">
    <w:name w:val="Základní text Char"/>
    <w:link w:val="Zkladntext"/>
    <w:uiPriority w:val="99"/>
    <w:rsid w:val="001E4289"/>
    <w:rPr>
      <w:rFonts w:ascii="Garamond" w:hAnsi="Garamond"/>
      <w:sz w:val="24"/>
      <w:szCs w:val="24"/>
    </w:rPr>
  </w:style>
  <w:style w:type="character" w:customStyle="1" w:styleId="ZKLADNChar">
    <w:name w:val="ZÁKLADNÍ Char"/>
    <w:link w:val="ZKLADN"/>
    <w:uiPriority w:val="99"/>
    <w:locked/>
    <w:rsid w:val="001E4289"/>
    <w:rPr>
      <w:rFonts w:ascii="Garamond" w:hAnsi="Garamond"/>
      <w:sz w:val="24"/>
      <w:szCs w:val="24"/>
    </w:rPr>
  </w:style>
  <w:style w:type="paragraph" w:customStyle="1" w:styleId="ZKLADN">
    <w:name w:val="ZÁKLADNÍ"/>
    <w:basedOn w:val="Zkladntext"/>
    <w:link w:val="ZKLADNChar"/>
    <w:uiPriority w:val="99"/>
    <w:rsid w:val="001E4289"/>
    <w:pPr>
      <w:widowControl w:val="0"/>
      <w:spacing w:before="120" w:line="280" w:lineRule="atLeast"/>
      <w:jc w:val="both"/>
    </w:pPr>
  </w:style>
  <w:style w:type="paragraph" w:customStyle="1" w:styleId="Seznamploh">
    <w:name w:val="Seznam příloh"/>
    <w:basedOn w:val="RLTextlnkuslovan"/>
    <w:link w:val="SeznamplohChar"/>
    <w:uiPriority w:val="99"/>
    <w:rsid w:val="001E4289"/>
    <w:pPr>
      <w:numPr>
        <w:ilvl w:val="0"/>
        <w:numId w:val="0"/>
      </w:numPr>
      <w:ind w:left="3572" w:hanging="1361"/>
    </w:pPr>
    <w:rPr>
      <w:lang w:eastAsia="en-US"/>
    </w:rPr>
  </w:style>
  <w:style w:type="character" w:customStyle="1" w:styleId="SeznamplohChar">
    <w:name w:val="Seznam příloh Char"/>
    <w:link w:val="Seznamploh"/>
    <w:uiPriority w:val="99"/>
    <w:rsid w:val="001E4289"/>
    <w:rPr>
      <w:rFonts w:ascii="Calibri" w:hAnsi="Calibri"/>
      <w:sz w:val="22"/>
      <w:szCs w:val="24"/>
      <w:lang w:eastAsia="en-US"/>
    </w:rPr>
  </w:style>
  <w:style w:type="paragraph" w:customStyle="1" w:styleId="doplnuchaze">
    <w:name w:val="doplní uchazeč"/>
    <w:basedOn w:val="Normln"/>
    <w:link w:val="doplnuchazeChar"/>
    <w:qFormat/>
    <w:rsid w:val="001E4289"/>
    <w:pPr>
      <w:jc w:val="center"/>
    </w:pPr>
    <w:rPr>
      <w:b/>
      <w:snapToGrid w:val="0"/>
      <w:szCs w:val="22"/>
    </w:rPr>
  </w:style>
  <w:style w:type="character" w:customStyle="1" w:styleId="doplnuchazeChar">
    <w:name w:val="doplní uchazeč Char"/>
    <w:link w:val="doplnuchaze"/>
    <w:rsid w:val="001E4289"/>
    <w:rPr>
      <w:rFonts w:ascii="Calibri" w:hAnsi="Calibri"/>
      <w:b/>
      <w:snapToGrid w:val="0"/>
      <w:sz w:val="22"/>
      <w:szCs w:val="22"/>
    </w:rPr>
  </w:style>
  <w:style w:type="paragraph" w:styleId="Odstavecseseznamem">
    <w:name w:val="List Paragraph"/>
    <w:basedOn w:val="Normln"/>
    <w:link w:val="OdstavecseseznamemChar"/>
    <w:uiPriority w:val="34"/>
    <w:qFormat/>
    <w:rsid w:val="001F0955"/>
    <w:pPr>
      <w:ind w:left="708"/>
    </w:pPr>
  </w:style>
  <w:style w:type="paragraph" w:customStyle="1" w:styleId="Tma">
    <w:name w:val="Téma"/>
    <w:basedOn w:val="Normln"/>
    <w:semiHidden/>
    <w:rsid w:val="00F14B57"/>
    <w:pPr>
      <w:spacing w:after="0" w:line="240" w:lineRule="auto"/>
      <w:ind w:left="99"/>
      <w:jc w:val="both"/>
    </w:pPr>
    <w:rPr>
      <w:rFonts w:ascii="Arial" w:hAnsi="Arial"/>
      <w:b/>
      <w:bCs/>
      <w:szCs w:val="20"/>
    </w:rPr>
  </w:style>
  <w:style w:type="paragraph" w:customStyle="1" w:styleId="4Dslovn">
    <w:name w:val="4D Číslování"/>
    <w:basedOn w:val="Normln"/>
    <w:rsid w:val="00F14B57"/>
    <w:pPr>
      <w:numPr>
        <w:numId w:val="4"/>
      </w:numPr>
      <w:spacing w:after="0" w:line="240" w:lineRule="auto"/>
    </w:pPr>
    <w:rPr>
      <w:rFonts w:ascii="Arial" w:hAnsi="Arial" w:cs="Tahoma"/>
      <w:sz w:val="20"/>
      <w:szCs w:val="20"/>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link w:val="Nadpis4"/>
    <w:rsid w:val="008F322B"/>
    <w:rPr>
      <w:rFonts w:ascii="Calibri" w:eastAsia="Times New Roman" w:hAnsi="Calibri" w:cs="Times New Roman"/>
      <w:b/>
      <w:bCs/>
      <w:sz w:val="28"/>
      <w:szCs w:val="28"/>
    </w:rPr>
  </w:style>
  <w:style w:type="paragraph" w:styleId="Textvysvtlivek">
    <w:name w:val="endnote text"/>
    <w:basedOn w:val="Normln"/>
    <w:link w:val="TextvysvtlivekChar"/>
    <w:rsid w:val="008F322B"/>
    <w:rPr>
      <w:sz w:val="20"/>
      <w:szCs w:val="20"/>
    </w:rPr>
  </w:style>
  <w:style w:type="character" w:customStyle="1" w:styleId="TextvysvtlivekChar">
    <w:name w:val="Text vysvětlivek Char"/>
    <w:link w:val="Textvysvtlivek"/>
    <w:rsid w:val="008F322B"/>
    <w:rPr>
      <w:rFonts w:ascii="Calibri" w:hAnsi="Calibri"/>
    </w:rPr>
  </w:style>
  <w:style w:type="character" w:styleId="Odkaznavysvtlivky">
    <w:name w:val="endnote reference"/>
    <w:rsid w:val="008F322B"/>
    <w:rPr>
      <w:vertAlign w:val="superscript"/>
    </w:rPr>
  </w:style>
  <w:style w:type="paragraph" w:customStyle="1" w:styleId="Ploha1">
    <w:name w:val="Příloha 1"/>
    <w:basedOn w:val="Nadpis1"/>
    <w:next w:val="Zkladntext"/>
    <w:uiPriority w:val="99"/>
    <w:rsid w:val="00CB12DC"/>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uiPriority w:val="99"/>
    <w:rsid w:val="00CB12DC"/>
    <w:pPr>
      <w:numPr>
        <w:ilvl w:val="1"/>
        <w:numId w:val="5"/>
      </w:numPr>
      <w:spacing w:after="120" w:line="240" w:lineRule="auto"/>
      <w:jc w:val="both"/>
      <w:outlineLvl w:val="2"/>
    </w:pPr>
    <w:rPr>
      <w:rFonts w:ascii="Times New Roman" w:hAnsi="Times New Roman"/>
      <w:i w:val="0"/>
      <w:iCs w:val="0"/>
      <w:sz w:val="24"/>
      <w:szCs w:val="20"/>
    </w:rPr>
  </w:style>
  <w:style w:type="paragraph" w:customStyle="1" w:styleId="Ploha3">
    <w:name w:val="Příloha 3"/>
    <w:basedOn w:val="Nadpis3"/>
    <w:next w:val="Zkladntext"/>
    <w:uiPriority w:val="99"/>
    <w:rsid w:val="00CB12DC"/>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uiPriority w:val="99"/>
    <w:rsid w:val="00CB12DC"/>
    <w:pPr>
      <w:numPr>
        <w:ilvl w:val="3"/>
        <w:numId w:val="5"/>
      </w:numPr>
      <w:tabs>
        <w:tab w:val="clear" w:pos="851"/>
      </w:tabs>
      <w:ind w:left="0"/>
    </w:p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link w:val="Nadpis2"/>
    <w:rsid w:val="00CB12DC"/>
    <w:rPr>
      <w:rFonts w:ascii="Cambria" w:eastAsia="Times New Roman" w:hAnsi="Cambria" w:cs="Times New Roman"/>
      <w:b/>
      <w:bCs/>
      <w:i/>
      <w:iCs/>
      <w:sz w:val="28"/>
      <w:szCs w:val="28"/>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link w:val="Nadpis3"/>
    <w:rsid w:val="00CB12DC"/>
    <w:rPr>
      <w:rFonts w:ascii="Cambria" w:eastAsia="Times New Roman" w:hAnsi="Cambria" w:cs="Times New Roman"/>
      <w:b/>
      <w:bCs/>
      <w:sz w:val="26"/>
      <w:szCs w:val="26"/>
    </w:rPr>
  </w:style>
  <w:style w:type="paragraph" w:customStyle="1" w:styleId="zzxx">
    <w:name w:val="zzxx"/>
    <w:qFormat/>
    <w:rsid w:val="00092CFA"/>
    <w:pPr>
      <w:numPr>
        <w:numId w:val="6"/>
      </w:numPr>
      <w:tabs>
        <w:tab w:val="left" w:pos="709"/>
      </w:tabs>
    </w:pPr>
    <w:rPr>
      <w:rFonts w:ascii="Arial" w:hAnsi="Arial"/>
      <w:b/>
      <w:snapToGrid w:val="0"/>
      <w:szCs w:val="24"/>
    </w:rPr>
  </w:style>
  <w:style w:type="paragraph" w:customStyle="1" w:styleId="4DNormln">
    <w:name w:val="4D Normální"/>
    <w:link w:val="4DNormlnChar"/>
    <w:rsid w:val="00261BF4"/>
    <w:rPr>
      <w:rFonts w:ascii="Arial" w:hAnsi="Arial" w:cs="Tahoma"/>
    </w:rPr>
  </w:style>
  <w:style w:type="character" w:customStyle="1" w:styleId="4DNormlnChar">
    <w:name w:val="4D Normální Char"/>
    <w:link w:val="4DNormln"/>
    <w:rsid w:val="00261BF4"/>
    <w:rPr>
      <w:rFonts w:ascii="Arial" w:hAnsi="Arial" w:cs="Tahoma"/>
      <w:lang w:val="cs-CZ" w:eastAsia="cs-CZ" w:bidi="ar-SA"/>
    </w:rPr>
  </w:style>
  <w:style w:type="paragraph" w:customStyle="1" w:styleId="4Dslovn2">
    <w:name w:val="4D Číslování 2"/>
    <w:basedOn w:val="4DNormln"/>
    <w:rsid w:val="00261BF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8509FA"/>
    <w:pPr>
      <w:numPr>
        <w:numId w:val="8"/>
      </w:numPr>
      <w:spacing w:line="320" w:lineRule="atLeast"/>
    </w:pPr>
    <w:rPr>
      <w:rFonts w:ascii="Arial" w:hAnsi="Arial"/>
      <w:sz w:val="20"/>
      <w:szCs w:val="20"/>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251FA1"/>
    <w:rPr>
      <w:rFonts w:asciiTheme="majorHAnsi" w:eastAsiaTheme="majorEastAsia" w:hAnsiTheme="majorHAnsi" w:cstheme="majorBidi"/>
      <w:color w:val="243F60" w:themeColor="accent1" w:themeShade="7F"/>
      <w:sz w:val="22"/>
      <w:szCs w:val="24"/>
    </w:rPr>
  </w:style>
  <w:style w:type="paragraph" w:styleId="Nadpisobsahu">
    <w:name w:val="TOC Heading"/>
    <w:basedOn w:val="Nadpis1"/>
    <w:next w:val="Normln"/>
    <w:uiPriority w:val="39"/>
    <w:qFormat/>
    <w:rsid w:val="00251FA1"/>
    <w:pPr>
      <w:keepLines/>
      <w:numPr>
        <w:numId w:val="12"/>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last">
    <w:name w:val="odstavecseseznamemcxsplast"/>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middlecxspmiddle">
    <w:name w:val="odstavecseseznamemcxspmiddlecxspmiddle"/>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middlecxsplast">
    <w:name w:val="odstavecseseznamemcxspmiddlecxsplast"/>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middlecxspmiddlecxspmiddle">
    <w:name w:val="odstavecseseznamemcxspmiddlecxspmiddlecxspmiddle"/>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middlecxspmiddlecxsplast">
    <w:name w:val="odstavecseseznamemcxspmiddlecxspmiddlecxsplast"/>
    <w:basedOn w:val="Normln"/>
    <w:rsid w:val="00251FA1"/>
    <w:pPr>
      <w:spacing w:before="100" w:beforeAutospacing="1" w:after="100" w:afterAutospacing="1" w:line="240" w:lineRule="auto"/>
      <w:jc w:val="both"/>
    </w:pPr>
    <w:rPr>
      <w:kern w:val="24"/>
      <w:lang w:val="en-US" w:eastAsia="en-US"/>
    </w:rPr>
  </w:style>
  <w:style w:type="paragraph" w:styleId="Seznamsodrkami">
    <w:name w:val="List Bullet"/>
    <w:aliases w:val="Round Bullet"/>
    <w:basedOn w:val="Normln"/>
    <w:link w:val="SeznamsodrkamiChar"/>
    <w:rsid w:val="00251FA1"/>
    <w:pPr>
      <w:numPr>
        <w:numId w:val="13"/>
      </w:numPr>
      <w:spacing w:before="120" w:after="60" w:line="240" w:lineRule="auto"/>
      <w:contextualSpacing/>
      <w:jc w:val="both"/>
    </w:pPr>
    <w:rPr>
      <w:kern w:val="24"/>
      <w:sz w:val="24"/>
    </w:rPr>
  </w:style>
  <w:style w:type="character" w:customStyle="1" w:styleId="SeznamsodrkamiChar">
    <w:name w:val="Seznam s odrážkami Char"/>
    <w:aliases w:val="Round Bullet Char"/>
    <w:basedOn w:val="Standardnpsmoodstavce"/>
    <w:link w:val="Seznamsodrkami"/>
    <w:rsid w:val="00251FA1"/>
    <w:rPr>
      <w:rFonts w:ascii="Calibri" w:hAnsi="Calibri"/>
      <w:kern w:val="24"/>
      <w:sz w:val="24"/>
      <w:szCs w:val="24"/>
    </w:rPr>
  </w:style>
  <w:style w:type="table" w:styleId="Barevnseznamzvraznn6">
    <w:name w:val="Colorful List Accent 6"/>
    <w:basedOn w:val="Normlntabulka"/>
    <w:uiPriority w:val="72"/>
    <w:rsid w:val="00251FA1"/>
    <w:rPr>
      <w:rFonts w:asciiTheme="minorHAnsi" w:eastAsiaTheme="minorHAnsi" w:hAnsiTheme="minorHAnsi" w:cstheme="minorBidi"/>
      <w:color w:val="000000" w:themeColor="text1"/>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Kap1">
    <w:name w:val="Kap1"/>
    <w:basedOn w:val="Nadpis1"/>
    <w:link w:val="Kap1Char"/>
    <w:qFormat/>
    <w:rsid w:val="00251FA1"/>
    <w:pPr>
      <w:keepNext w:val="0"/>
      <w:numPr>
        <w:numId w:val="14"/>
      </w:numPr>
      <w:spacing w:before="360" w:after="120" w:line="252" w:lineRule="auto"/>
    </w:pPr>
    <w:rPr>
      <w:rFonts w:asciiTheme="minorHAnsi" w:eastAsiaTheme="majorEastAsia" w:hAnsiTheme="minorHAnsi" w:cstheme="majorBidi"/>
      <w:bCs w:val="0"/>
      <w:caps/>
      <w:color w:val="548DD4" w:themeColor="text2" w:themeTint="99"/>
      <w:spacing w:val="20"/>
      <w:kern w:val="0"/>
      <w:sz w:val="28"/>
      <w:szCs w:val="28"/>
      <w:lang w:eastAsia="en-US" w:bidi="en-US"/>
    </w:rPr>
  </w:style>
  <w:style w:type="paragraph" w:customStyle="1" w:styleId="Kap11">
    <w:name w:val="Kap1.1"/>
    <w:basedOn w:val="Kap1"/>
    <w:link w:val="Kap11Char"/>
    <w:qFormat/>
    <w:rsid w:val="00251FA1"/>
    <w:pPr>
      <w:numPr>
        <w:ilvl w:val="1"/>
      </w:numPr>
      <w:spacing w:before="240"/>
    </w:pPr>
    <w:rPr>
      <w:sz w:val="24"/>
      <w:szCs w:val="24"/>
    </w:rPr>
  </w:style>
  <w:style w:type="character" w:customStyle="1" w:styleId="Kap11Char">
    <w:name w:val="Kap1.1 Char"/>
    <w:basedOn w:val="Standardnpsmoodstavce"/>
    <w:link w:val="Kap11"/>
    <w:rsid w:val="00251FA1"/>
    <w:rPr>
      <w:rFonts w:asciiTheme="minorHAnsi" w:eastAsiaTheme="majorEastAsia" w:hAnsiTheme="minorHAnsi" w:cstheme="majorBidi"/>
      <w:b/>
      <w:caps/>
      <w:color w:val="548DD4" w:themeColor="text2" w:themeTint="99"/>
      <w:spacing w:val="20"/>
      <w:sz w:val="24"/>
      <w:szCs w:val="24"/>
      <w:lang w:eastAsia="en-US" w:bidi="en-US"/>
    </w:rPr>
  </w:style>
  <w:style w:type="character" w:customStyle="1" w:styleId="Kap1Char">
    <w:name w:val="Kap1 Char"/>
    <w:basedOn w:val="Standardnpsmoodstavce"/>
    <w:link w:val="Kap1"/>
    <w:rsid w:val="00251FA1"/>
    <w:rPr>
      <w:rFonts w:asciiTheme="minorHAnsi" w:eastAsiaTheme="majorEastAsia" w:hAnsiTheme="minorHAnsi" w:cstheme="majorBidi"/>
      <w:b/>
      <w:caps/>
      <w:color w:val="548DD4" w:themeColor="text2" w:themeTint="99"/>
      <w:spacing w:val="20"/>
      <w:sz w:val="28"/>
      <w:szCs w:val="28"/>
      <w:lang w:eastAsia="en-US" w:bidi="en-US"/>
    </w:rPr>
  </w:style>
  <w:style w:type="paragraph" w:customStyle="1" w:styleId="Kap111">
    <w:name w:val="Kap1.1.1"/>
    <w:basedOn w:val="Kap11"/>
    <w:link w:val="Kap111Char"/>
    <w:qFormat/>
    <w:rsid w:val="00251FA1"/>
    <w:pPr>
      <w:numPr>
        <w:ilvl w:val="2"/>
      </w:numPr>
      <w:spacing w:after="0"/>
    </w:pPr>
    <w:rPr>
      <w:sz w:val="22"/>
    </w:rPr>
  </w:style>
  <w:style w:type="character" w:customStyle="1" w:styleId="Kap111Char">
    <w:name w:val="Kap1.1.1 Char"/>
    <w:basedOn w:val="Kap11Char"/>
    <w:link w:val="Kap111"/>
    <w:rsid w:val="00251FA1"/>
    <w:rPr>
      <w:rFonts w:asciiTheme="minorHAnsi" w:eastAsiaTheme="majorEastAsia" w:hAnsiTheme="minorHAnsi" w:cstheme="majorBidi"/>
      <w:b/>
      <w:caps/>
      <w:color w:val="548DD4" w:themeColor="text2" w:themeTint="99"/>
      <w:spacing w:val="20"/>
      <w:sz w:val="22"/>
      <w:szCs w:val="24"/>
      <w:lang w:eastAsia="en-US" w:bidi="en-US"/>
    </w:rPr>
  </w:style>
  <w:style w:type="paragraph" w:styleId="Normlnweb">
    <w:name w:val="Normal (Web)"/>
    <w:basedOn w:val="Normln"/>
    <w:unhideWhenUsed/>
    <w:rsid w:val="00251FA1"/>
    <w:pPr>
      <w:spacing w:before="100" w:beforeAutospacing="1" w:after="100" w:afterAutospacing="1" w:line="240" w:lineRule="auto"/>
    </w:pPr>
    <w:rPr>
      <w:rFonts w:ascii="Times New Roman" w:hAnsi="Times New Roman"/>
      <w:sz w:val="24"/>
    </w:rPr>
  </w:style>
  <w:style w:type="paragraph" w:customStyle="1" w:styleId="SWNadpis2">
    <w:name w:val="SW_Nadpis2"/>
    <w:basedOn w:val="Normln"/>
    <w:link w:val="SWNadpis2Char"/>
    <w:qFormat/>
    <w:rsid w:val="00251FA1"/>
    <w:pPr>
      <w:keepLines/>
      <w:widowControl w:val="0"/>
      <w:autoSpaceDE w:val="0"/>
      <w:autoSpaceDN w:val="0"/>
      <w:adjustRightInd w:val="0"/>
      <w:spacing w:before="200" w:after="0" w:line="240" w:lineRule="auto"/>
      <w:jc w:val="both"/>
      <w:outlineLvl w:val="2"/>
    </w:pPr>
    <w:rPr>
      <w:rFonts w:ascii="Helvetica" w:hAnsi="Helvetica" w:cs="Helvetica"/>
      <w:b/>
      <w:bCs/>
      <w:color w:val="000000"/>
      <w:sz w:val="29"/>
      <w:szCs w:val="29"/>
    </w:rPr>
  </w:style>
  <w:style w:type="character" w:customStyle="1" w:styleId="SWNadpis2Char">
    <w:name w:val="SW_Nadpis2 Char"/>
    <w:link w:val="SWNadpis2"/>
    <w:rsid w:val="00251FA1"/>
    <w:rPr>
      <w:rFonts w:ascii="Helvetica" w:hAnsi="Helvetica" w:cs="Helvetica"/>
      <w:b/>
      <w:bCs/>
      <w:color w:val="000000"/>
      <w:sz w:val="29"/>
      <w:szCs w:val="29"/>
    </w:rPr>
  </w:style>
  <w:style w:type="paragraph" w:styleId="Bezmezer">
    <w:name w:val="No Spacing"/>
    <w:link w:val="BezmezerChar"/>
    <w:uiPriority w:val="1"/>
    <w:qFormat/>
    <w:rsid w:val="00251FA1"/>
    <w:rPr>
      <w:rFonts w:ascii="Calibri" w:hAnsi="Calibri"/>
      <w:sz w:val="22"/>
      <w:szCs w:val="22"/>
    </w:rPr>
  </w:style>
  <w:style w:type="paragraph" w:customStyle="1" w:styleId="Nornlntext">
    <w:name w:val="Nornální text"/>
    <w:basedOn w:val="Normln"/>
    <w:link w:val="NornlntextChar"/>
    <w:qFormat/>
    <w:rsid w:val="00251FA1"/>
    <w:pPr>
      <w:widowControl w:val="0"/>
      <w:autoSpaceDE w:val="0"/>
      <w:autoSpaceDN w:val="0"/>
      <w:adjustRightInd w:val="0"/>
      <w:spacing w:before="200" w:after="0" w:line="240" w:lineRule="auto"/>
      <w:jc w:val="both"/>
    </w:pPr>
    <w:rPr>
      <w:rFonts w:ascii="Times" w:hAnsi="Times" w:cs="Times"/>
      <w:color w:val="000000"/>
      <w:sz w:val="20"/>
      <w:szCs w:val="20"/>
    </w:rPr>
  </w:style>
  <w:style w:type="character" w:customStyle="1" w:styleId="NornlntextChar">
    <w:name w:val="Nornální text Char"/>
    <w:basedOn w:val="Standardnpsmoodstavce"/>
    <w:link w:val="Nornlntext"/>
    <w:rsid w:val="00251FA1"/>
    <w:rPr>
      <w:rFonts w:ascii="Times" w:hAnsi="Times" w:cs="Times"/>
      <w:color w:val="000000"/>
    </w:rPr>
  </w:style>
  <w:style w:type="paragraph" w:customStyle="1" w:styleId="Odstavecseseznamem1">
    <w:name w:val="Odstavec se seznamem1"/>
    <w:basedOn w:val="Normln"/>
    <w:rsid w:val="00E621DE"/>
    <w:pPr>
      <w:ind w:left="720"/>
      <w:jc w:val="both"/>
    </w:p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59093B"/>
    <w:rPr>
      <w:rFonts w:ascii="Frutiger LT Com 45 Light" w:hAnsi="Frutiger LT Com 45 Light"/>
      <w:i/>
      <w:color w:val="000066"/>
      <w:sz w:val="24"/>
      <w:lang w:eastAsia="en-US"/>
    </w:rPr>
  </w:style>
  <w:style w:type="character" w:customStyle="1" w:styleId="Nadpis7Char">
    <w:name w:val="Nadpis 7 Char"/>
    <w:aliases w:val="ASAPHeading 7 Char,MUS7 Char,H7 Char,PA Appendix Major Char,7 Char,Objective Char,req3 Char,heading&#10;7 Char,heading7 Char,71 Char,Objective1 Char,Header 7 Char,Clause level 2 Char,Paragraph 2 Char,NV_Überschrift 7 Char,Smlouva 2 Char"/>
    <w:basedOn w:val="Standardnpsmoodstavce"/>
    <w:link w:val="Nadpis7"/>
    <w:rsid w:val="0059093B"/>
    <w:rPr>
      <w:rFonts w:ascii="Frutiger LT Com 45 Light" w:hAnsi="Frutiger LT Com 45 Light"/>
      <w:color w:val="000066"/>
      <w:lang w:eastAsia="en-US"/>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59093B"/>
    <w:rPr>
      <w:rFonts w:ascii="Frutiger LT Com 45 Light" w:hAnsi="Frutiger LT Com 45 Light"/>
      <w:i/>
      <w:color w:val="000066"/>
      <w:lang w:eastAsia="en-US"/>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App Heading Char"/>
    <w:basedOn w:val="Standardnpsmoodstavce"/>
    <w:link w:val="Nadpis9"/>
    <w:rsid w:val="0059093B"/>
    <w:rPr>
      <w:rFonts w:ascii="Frutiger LT Com 45 Light" w:hAnsi="Frutiger LT Com 45 Light"/>
      <w:b/>
      <w:i/>
      <w:color w:val="000066"/>
      <w:sz w:val="18"/>
      <w:lang w:eastAsia="en-US"/>
    </w:rPr>
  </w:style>
  <w:style w:type="paragraph" w:customStyle="1" w:styleId="RLOdrky">
    <w:name w:val="RL Odrážky"/>
    <w:basedOn w:val="Normln"/>
    <w:qFormat/>
    <w:rsid w:val="0059093B"/>
    <w:pPr>
      <w:numPr>
        <w:ilvl w:val="1"/>
        <w:numId w:val="15"/>
      </w:numPr>
      <w:spacing w:line="340" w:lineRule="exact"/>
    </w:pPr>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59093B"/>
    <w:rPr>
      <w:rFonts w:ascii="Arial" w:hAnsi="Arial" w:cs="Arial"/>
      <w:b/>
      <w:bCs/>
      <w:kern w:val="32"/>
      <w:sz w:val="32"/>
      <w:szCs w:val="32"/>
    </w:rPr>
  </w:style>
  <w:style w:type="character" w:customStyle="1" w:styleId="NzevChar">
    <w:name w:val="Název Char"/>
    <w:basedOn w:val="Standardnpsmoodstavce"/>
    <w:link w:val="Nzev"/>
    <w:rsid w:val="0059093B"/>
    <w:rPr>
      <w:rFonts w:ascii="Arial" w:hAnsi="Arial" w:cs="Arial"/>
      <w:b/>
      <w:bCs/>
      <w:kern w:val="28"/>
      <w:sz w:val="32"/>
      <w:szCs w:val="32"/>
    </w:rPr>
  </w:style>
  <w:style w:type="character" w:customStyle="1" w:styleId="ZpatChar">
    <w:name w:val="Zápatí Char"/>
    <w:basedOn w:val="Standardnpsmoodstavce"/>
    <w:link w:val="Zpat"/>
    <w:uiPriority w:val="99"/>
    <w:rsid w:val="0059093B"/>
    <w:rPr>
      <w:rFonts w:ascii="Calibri" w:hAnsi="Calibri"/>
      <w:color w:val="808080"/>
      <w:sz w:val="16"/>
      <w:szCs w:val="24"/>
    </w:rPr>
  </w:style>
  <w:style w:type="character" w:customStyle="1" w:styleId="ZhlavChar">
    <w:name w:val="Záhlaví Char"/>
    <w:aliases w:val="En-tête 1.1 Char,ContentsHeader Char,hd Char"/>
    <w:basedOn w:val="Standardnpsmoodstavce"/>
    <w:link w:val="Zhlav"/>
    <w:uiPriority w:val="99"/>
    <w:rsid w:val="0059093B"/>
    <w:rPr>
      <w:rFonts w:ascii="Calibri" w:hAnsi="Calibri"/>
      <w:b/>
      <w:sz w:val="16"/>
      <w:szCs w:val="24"/>
    </w:rPr>
  </w:style>
  <w:style w:type="character" w:customStyle="1" w:styleId="PedmtkomenteChar">
    <w:name w:val="Předmět komentáře Char"/>
    <w:basedOn w:val="TextkomenteChar"/>
    <w:link w:val="Pedmtkomente"/>
    <w:rsid w:val="0059093B"/>
    <w:rPr>
      <w:rFonts w:ascii="Calibri" w:hAnsi="Calibri"/>
      <w:b/>
      <w:bCs/>
    </w:rPr>
  </w:style>
  <w:style w:type="character" w:customStyle="1" w:styleId="TextbublinyChar">
    <w:name w:val="Text bubliny Char"/>
    <w:basedOn w:val="Standardnpsmoodstavce"/>
    <w:link w:val="Textbubliny"/>
    <w:semiHidden/>
    <w:rsid w:val="0059093B"/>
    <w:rPr>
      <w:rFonts w:ascii="Tahoma" w:hAnsi="Tahoma" w:cs="Tahoma"/>
      <w:sz w:val="16"/>
      <w:szCs w:val="16"/>
    </w:rPr>
  </w:style>
  <w:style w:type="character" w:customStyle="1" w:styleId="RLSeznamplohChar">
    <w:name w:val="RL Seznam příloh Char"/>
    <w:link w:val="RLSeznamploh"/>
    <w:rsid w:val="0059093B"/>
    <w:rPr>
      <w:rFonts w:ascii="Calibri" w:hAnsi="Calibri"/>
      <w:sz w:val="22"/>
      <w:lang w:eastAsia="en-US"/>
    </w:rPr>
  </w:style>
  <w:style w:type="paragraph" w:styleId="Zkladntextodsazen">
    <w:name w:val="Body Text Indent"/>
    <w:basedOn w:val="Normln"/>
    <w:link w:val="ZkladntextodsazenChar"/>
    <w:rsid w:val="0059093B"/>
    <w:pPr>
      <w:spacing w:line="240" w:lineRule="auto"/>
      <w:ind w:left="283"/>
    </w:pPr>
    <w:rPr>
      <w:rFonts w:ascii="Times New Roman" w:hAnsi="Times New Roman"/>
    </w:rPr>
  </w:style>
  <w:style w:type="character" w:customStyle="1" w:styleId="ZkladntextodsazenChar">
    <w:name w:val="Základní text odsazený Char"/>
    <w:basedOn w:val="Standardnpsmoodstavce"/>
    <w:link w:val="Zkladntextodsazen"/>
    <w:rsid w:val="0059093B"/>
    <w:rPr>
      <w:sz w:val="22"/>
      <w:szCs w:val="24"/>
    </w:rPr>
  </w:style>
  <w:style w:type="paragraph" w:styleId="Textpoznpodarou">
    <w:name w:val="footnote text"/>
    <w:basedOn w:val="Normln"/>
    <w:link w:val="TextpoznpodarouChar"/>
    <w:rsid w:val="0059093B"/>
    <w:rPr>
      <w:rFonts w:ascii="Garamond" w:hAnsi="Garamond"/>
      <w:sz w:val="20"/>
      <w:szCs w:val="20"/>
    </w:rPr>
  </w:style>
  <w:style w:type="character" w:customStyle="1" w:styleId="TextpoznpodarouChar">
    <w:name w:val="Text pozn. pod čarou Char"/>
    <w:basedOn w:val="Standardnpsmoodstavce"/>
    <w:link w:val="Textpoznpodarou"/>
    <w:rsid w:val="0059093B"/>
    <w:rPr>
      <w:rFonts w:ascii="Garamond" w:hAnsi="Garamond"/>
    </w:rPr>
  </w:style>
  <w:style w:type="character" w:styleId="Znakapoznpodarou">
    <w:name w:val="footnote reference"/>
    <w:rsid w:val="0059093B"/>
    <w:rPr>
      <w:vertAlign w:val="superscript"/>
    </w:rPr>
  </w:style>
  <w:style w:type="paragraph" w:styleId="Prosttext">
    <w:name w:val="Plain Text"/>
    <w:basedOn w:val="Normln"/>
    <w:link w:val="ProsttextChar"/>
    <w:rsid w:val="0059093B"/>
    <w:pPr>
      <w:spacing w:after="0" w:line="240" w:lineRule="auto"/>
    </w:pPr>
    <w:rPr>
      <w:rFonts w:ascii="Courier New" w:hAnsi="Courier New"/>
      <w:sz w:val="20"/>
      <w:szCs w:val="20"/>
    </w:rPr>
  </w:style>
  <w:style w:type="character" w:customStyle="1" w:styleId="ProsttextChar">
    <w:name w:val="Prostý text Char"/>
    <w:basedOn w:val="Standardnpsmoodstavce"/>
    <w:link w:val="Prosttext"/>
    <w:rsid w:val="0059093B"/>
    <w:rPr>
      <w:rFonts w:ascii="Courier New" w:hAnsi="Courier New"/>
    </w:rPr>
  </w:style>
  <w:style w:type="paragraph" w:styleId="Obsah1">
    <w:name w:val="toc 1"/>
    <w:basedOn w:val="Normln"/>
    <w:next w:val="Normln"/>
    <w:link w:val="Obsah1Char"/>
    <w:autoRedefine/>
    <w:uiPriority w:val="39"/>
    <w:rsid w:val="0059093B"/>
    <w:pPr>
      <w:tabs>
        <w:tab w:val="left" w:pos="425"/>
        <w:tab w:val="right" w:leader="dot" w:pos="8930"/>
      </w:tabs>
      <w:spacing w:before="120" w:after="60" w:line="240" w:lineRule="auto"/>
      <w:ind w:left="425" w:right="284" w:hanging="425"/>
      <w:jc w:val="both"/>
    </w:pPr>
    <w:rPr>
      <w:rFonts w:ascii="Frutiger LT Com 45 Light" w:hAnsi="Frutiger LT Com 45 Light"/>
      <w:b/>
      <w:caps/>
      <w:color w:val="000066"/>
      <w:sz w:val="20"/>
      <w:szCs w:val="20"/>
      <w:lang w:eastAsia="en-US"/>
    </w:rPr>
  </w:style>
  <w:style w:type="paragraph" w:styleId="Obsah2">
    <w:name w:val="toc 2"/>
    <w:basedOn w:val="Normln"/>
    <w:next w:val="Normln"/>
    <w:autoRedefine/>
    <w:uiPriority w:val="39"/>
    <w:rsid w:val="0059093B"/>
    <w:pPr>
      <w:tabs>
        <w:tab w:val="left" w:pos="993"/>
        <w:tab w:val="right" w:leader="dot" w:pos="8930"/>
      </w:tabs>
      <w:spacing w:line="240" w:lineRule="auto"/>
      <w:ind w:left="992" w:right="284" w:hanging="567"/>
    </w:pPr>
    <w:rPr>
      <w:rFonts w:ascii="Frutiger LT Com 45 Light" w:hAnsi="Frutiger LT Com 45 Light"/>
      <w:b/>
      <w:color w:val="000066"/>
      <w:sz w:val="20"/>
      <w:szCs w:val="20"/>
      <w:lang w:eastAsia="en-US"/>
    </w:rPr>
  </w:style>
  <w:style w:type="paragraph" w:styleId="Obsah3">
    <w:name w:val="toc 3"/>
    <w:basedOn w:val="Normln"/>
    <w:next w:val="Normln"/>
    <w:autoRedefine/>
    <w:uiPriority w:val="39"/>
    <w:rsid w:val="0059093B"/>
    <w:pPr>
      <w:tabs>
        <w:tab w:val="left" w:pos="1560"/>
        <w:tab w:val="right" w:leader="dot" w:pos="8930"/>
      </w:tabs>
      <w:spacing w:line="240" w:lineRule="auto"/>
      <w:ind w:left="1560" w:right="284" w:hanging="851"/>
      <w:jc w:val="both"/>
    </w:pPr>
    <w:rPr>
      <w:rFonts w:ascii="Frutiger LT Com 45 Light" w:hAnsi="Frutiger LT Com 45 Light"/>
      <w:i/>
      <w:color w:val="000066"/>
      <w:sz w:val="20"/>
      <w:szCs w:val="20"/>
      <w:lang w:eastAsia="en-US"/>
    </w:rPr>
  </w:style>
  <w:style w:type="paragraph" w:styleId="Obsah4">
    <w:name w:val="toc 4"/>
    <w:basedOn w:val="Normln"/>
    <w:next w:val="Normln"/>
    <w:autoRedefine/>
    <w:uiPriority w:val="39"/>
    <w:rsid w:val="0059093B"/>
    <w:pPr>
      <w:tabs>
        <w:tab w:val="left" w:pos="1985"/>
        <w:tab w:val="right" w:leader="dot" w:pos="8930"/>
      </w:tabs>
      <w:spacing w:line="360" w:lineRule="auto"/>
      <w:ind w:left="1984" w:right="284" w:hanging="1264"/>
      <w:jc w:val="both"/>
    </w:pPr>
    <w:rPr>
      <w:rFonts w:ascii="Frutiger LT Com 45 Light" w:hAnsi="Frutiger LT Com 45 Light"/>
      <w:noProof/>
      <w:color w:val="000066"/>
      <w:sz w:val="20"/>
      <w:szCs w:val="20"/>
      <w:lang w:eastAsia="en-US"/>
    </w:rPr>
  </w:style>
  <w:style w:type="paragraph" w:styleId="Obsah5">
    <w:name w:val="toc 5"/>
    <w:basedOn w:val="Normln"/>
    <w:next w:val="Normln"/>
    <w:autoRedefine/>
    <w:rsid w:val="0059093B"/>
    <w:pPr>
      <w:tabs>
        <w:tab w:val="left" w:pos="2268"/>
        <w:tab w:val="right" w:leader="dot" w:pos="8930"/>
      </w:tabs>
      <w:spacing w:line="300" w:lineRule="exact"/>
      <w:ind w:left="960"/>
      <w:jc w:val="both"/>
    </w:pPr>
    <w:rPr>
      <w:rFonts w:ascii="Frutiger LT Com 45 Light" w:hAnsi="Frutiger LT Com 45 Light"/>
      <w:color w:val="000066"/>
      <w:sz w:val="20"/>
      <w:szCs w:val="20"/>
      <w:lang w:eastAsia="en-US"/>
    </w:rPr>
  </w:style>
  <w:style w:type="paragraph" w:styleId="Obsah6">
    <w:name w:val="toc 6"/>
    <w:basedOn w:val="Normln"/>
    <w:next w:val="Normln"/>
    <w:autoRedefine/>
    <w:rsid w:val="0059093B"/>
    <w:pPr>
      <w:spacing w:line="300" w:lineRule="exact"/>
      <w:ind w:left="1200"/>
      <w:jc w:val="both"/>
    </w:pPr>
    <w:rPr>
      <w:rFonts w:ascii="Frutiger LT Com 45 Light" w:hAnsi="Frutiger LT Com 45 Light"/>
      <w:color w:val="000066"/>
      <w:sz w:val="20"/>
      <w:szCs w:val="20"/>
      <w:lang w:eastAsia="en-US"/>
    </w:rPr>
  </w:style>
  <w:style w:type="paragraph" w:styleId="Obsah7">
    <w:name w:val="toc 7"/>
    <w:basedOn w:val="Normln"/>
    <w:next w:val="Normln"/>
    <w:autoRedefine/>
    <w:rsid w:val="0059093B"/>
    <w:pPr>
      <w:spacing w:line="300" w:lineRule="exact"/>
      <w:ind w:left="1440"/>
      <w:jc w:val="both"/>
    </w:pPr>
    <w:rPr>
      <w:rFonts w:ascii="Frutiger LT Com 45 Light" w:hAnsi="Frutiger LT Com 45 Light"/>
      <w:color w:val="000066"/>
      <w:sz w:val="20"/>
      <w:szCs w:val="20"/>
      <w:lang w:eastAsia="en-US"/>
    </w:rPr>
  </w:style>
  <w:style w:type="paragraph" w:styleId="Obsah8">
    <w:name w:val="toc 8"/>
    <w:basedOn w:val="Normln"/>
    <w:next w:val="Normln"/>
    <w:autoRedefine/>
    <w:rsid w:val="0059093B"/>
    <w:pPr>
      <w:spacing w:line="300" w:lineRule="exact"/>
      <w:ind w:left="1680"/>
      <w:jc w:val="both"/>
    </w:pPr>
    <w:rPr>
      <w:rFonts w:ascii="Frutiger LT Com 45 Light" w:hAnsi="Frutiger LT Com 45 Light"/>
      <w:color w:val="000066"/>
      <w:sz w:val="20"/>
      <w:szCs w:val="20"/>
      <w:lang w:eastAsia="en-US"/>
    </w:rPr>
  </w:style>
  <w:style w:type="paragraph" w:styleId="Obsah9">
    <w:name w:val="toc 9"/>
    <w:basedOn w:val="Normln"/>
    <w:next w:val="Normln"/>
    <w:autoRedefine/>
    <w:rsid w:val="0059093B"/>
    <w:pPr>
      <w:spacing w:line="300" w:lineRule="exact"/>
      <w:ind w:left="1920"/>
      <w:jc w:val="both"/>
    </w:pPr>
    <w:rPr>
      <w:rFonts w:ascii="Frutiger LT Com 45 Light" w:hAnsi="Frutiger LT Com 45 Light"/>
      <w:color w:val="000066"/>
      <w:szCs w:val="20"/>
      <w:lang w:eastAsia="en-US"/>
    </w:rPr>
  </w:style>
  <w:style w:type="paragraph" w:customStyle="1" w:styleId="Char1CharCharCharCharCharCharChar">
    <w:name w:val="Char1 Char Char Char Char Char Char Char"/>
    <w:basedOn w:val="Normln"/>
    <w:uiPriority w:val="99"/>
    <w:semiHidden/>
    <w:rsid w:val="0059093B"/>
    <w:pPr>
      <w:spacing w:after="160" w:line="240" w:lineRule="exact"/>
    </w:pPr>
    <w:rPr>
      <w:rFonts w:ascii="Frutiger LT Com 45 Light" w:hAnsi="Frutiger LT Com 45 Light"/>
      <w:color w:val="000066"/>
      <w:szCs w:val="22"/>
      <w:lang w:val="en-US" w:eastAsia="en-US"/>
    </w:rPr>
  </w:style>
  <w:style w:type="paragraph" w:styleId="Seznamsodrkami2">
    <w:name w:val="List Bullet 2"/>
    <w:basedOn w:val="Normln"/>
    <w:rsid w:val="0059093B"/>
    <w:pPr>
      <w:numPr>
        <w:ilvl w:val="1"/>
        <w:numId w:val="16"/>
      </w:numPr>
      <w:spacing w:before="120" w:after="60" w:line="240" w:lineRule="auto"/>
      <w:contextualSpacing/>
      <w:jc w:val="both"/>
    </w:pPr>
    <w:rPr>
      <w:rFonts w:ascii="Times New Roman" w:hAnsi="Times New Roman"/>
      <w:kern w:val="24"/>
    </w:rPr>
  </w:style>
  <w:style w:type="paragraph" w:customStyle="1" w:styleId="Nadpisprosluby">
    <w:name w:val="Nadpis pro služby"/>
    <w:basedOn w:val="Normln"/>
    <w:uiPriority w:val="99"/>
    <w:rsid w:val="0059093B"/>
    <w:pPr>
      <w:shd w:val="clear" w:color="auto" w:fill="E6E6E6"/>
      <w:spacing w:before="120" w:after="60" w:line="240" w:lineRule="auto"/>
      <w:jc w:val="both"/>
    </w:pPr>
    <w:rPr>
      <w:rFonts w:ascii="Arial" w:hAnsi="Arial" w:cs="Arial"/>
      <w:b/>
      <w:kern w:val="24"/>
    </w:rPr>
  </w:style>
  <w:style w:type="paragraph" w:customStyle="1" w:styleId="Nadpis-kdsluby">
    <w:name w:val="Nadpis - kód služby"/>
    <w:basedOn w:val="Normln"/>
    <w:uiPriority w:val="99"/>
    <w:rsid w:val="0059093B"/>
    <w:pPr>
      <w:spacing w:before="120" w:after="60" w:line="240" w:lineRule="auto"/>
      <w:jc w:val="both"/>
    </w:pPr>
    <w:rPr>
      <w:rFonts w:ascii="Arial" w:hAnsi="Arial" w:cs="Arial"/>
      <w:noProof/>
      <w:kern w:val="24"/>
      <w:sz w:val="20"/>
      <w:szCs w:val="20"/>
    </w:rPr>
  </w:style>
  <w:style w:type="paragraph" w:customStyle="1" w:styleId="Nadpis-nzevsluby">
    <w:name w:val="Nadpis - název služby"/>
    <w:basedOn w:val="Normln"/>
    <w:next w:val="Normln"/>
    <w:rsid w:val="0059093B"/>
    <w:pPr>
      <w:spacing w:before="120" w:after="60" w:line="240" w:lineRule="auto"/>
      <w:jc w:val="both"/>
    </w:pPr>
    <w:rPr>
      <w:rFonts w:ascii="Arial"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uiPriority w:val="35"/>
    <w:qFormat/>
    <w:rsid w:val="0059093B"/>
    <w:pPr>
      <w:spacing w:before="60" w:after="360" w:line="240" w:lineRule="auto"/>
      <w:jc w:val="center"/>
    </w:pPr>
    <w:rPr>
      <w:rFonts w:ascii="Arial" w:hAnsi="Arial"/>
      <w:i/>
      <w:sz w:val="16"/>
      <w:szCs w:val="20"/>
      <w:lang w:eastAsia="en-US"/>
    </w:rPr>
  </w:style>
  <w:style w:type="paragraph" w:customStyle="1" w:styleId="NumberedHeadingStyleA1">
    <w:name w:val="Numbered Heading Style A.1"/>
    <w:basedOn w:val="Nadpis1"/>
    <w:next w:val="Normln"/>
    <w:uiPriority w:val="99"/>
    <w:rsid w:val="0059093B"/>
    <w:pPr>
      <w:numPr>
        <w:numId w:val="17"/>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59093B"/>
    <w:pPr>
      <w:numPr>
        <w:ilvl w:val="1"/>
        <w:numId w:val="17"/>
      </w:numPr>
      <w:spacing w:line="240" w:lineRule="auto"/>
    </w:pPr>
    <w:rPr>
      <w:rFonts w:ascii="Arial" w:hAnsi="Arial"/>
      <w:bCs w:val="0"/>
      <w:i w:val="0"/>
      <w:iCs w:val="0"/>
      <w:sz w:val="24"/>
      <w:szCs w:val="20"/>
      <w:lang w:val="en-US" w:eastAsia="en-US"/>
    </w:rPr>
  </w:style>
  <w:style w:type="paragraph" w:customStyle="1" w:styleId="NumberedHeadingStyleA3">
    <w:name w:val="Numbered Heading Style A.3"/>
    <w:basedOn w:val="Nadpis3"/>
    <w:next w:val="Normln"/>
    <w:uiPriority w:val="99"/>
    <w:rsid w:val="0059093B"/>
    <w:pPr>
      <w:numPr>
        <w:ilvl w:val="2"/>
        <w:numId w:val="17"/>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59093B"/>
    <w:pPr>
      <w:numPr>
        <w:ilvl w:val="3"/>
        <w:numId w:val="17"/>
      </w:numPr>
      <w:tabs>
        <w:tab w:val="left" w:pos="1440"/>
        <w:tab w:val="left" w:pos="1800"/>
      </w:tabs>
      <w:spacing w:line="240" w:lineRule="auto"/>
    </w:pPr>
    <w:rPr>
      <w:rFonts w:ascii="Arial" w:hAnsi="Arial"/>
      <w:bCs w:val="0"/>
      <w:sz w:val="20"/>
      <w:szCs w:val="20"/>
      <w:lang w:val="en-US" w:eastAsia="en-US"/>
    </w:rPr>
  </w:style>
  <w:style w:type="paragraph" w:customStyle="1" w:styleId="NumberedHeadingStyleA5">
    <w:name w:val="Numbered Heading Style A.5"/>
    <w:basedOn w:val="Nadpis5"/>
    <w:next w:val="Normln"/>
    <w:uiPriority w:val="99"/>
    <w:rsid w:val="0059093B"/>
    <w:pPr>
      <w:keepLines w:val="0"/>
      <w:numPr>
        <w:ilvl w:val="4"/>
        <w:numId w:val="17"/>
      </w:numPr>
      <w:spacing w:before="240" w:after="60" w:line="240" w:lineRule="auto"/>
    </w:pPr>
    <w:rPr>
      <w:rFonts w:ascii="Arial" w:eastAsia="Times New Roman" w:hAnsi="Arial" w:cs="Times New Roman"/>
      <w:b/>
      <w:i/>
      <w:color w:val="auto"/>
      <w:sz w:val="20"/>
      <w:szCs w:val="12"/>
      <w:lang w:val="en-US" w:eastAsia="en-US"/>
    </w:rPr>
  </w:style>
  <w:style w:type="paragraph" w:customStyle="1" w:styleId="NumberedHeadingStyleA6">
    <w:name w:val="Numbered Heading Style A.6"/>
    <w:basedOn w:val="Nadpis6"/>
    <w:next w:val="Normln"/>
    <w:uiPriority w:val="99"/>
    <w:rsid w:val="0059093B"/>
    <w:pPr>
      <w:numPr>
        <w:ilvl w:val="5"/>
        <w:numId w:val="17"/>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59093B"/>
    <w:pPr>
      <w:keepNext/>
      <w:numPr>
        <w:ilvl w:val="6"/>
        <w:numId w:val="17"/>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59093B"/>
    <w:pPr>
      <w:keepNext/>
      <w:numPr>
        <w:ilvl w:val="7"/>
        <w:numId w:val="17"/>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59093B"/>
    <w:pPr>
      <w:keepNext/>
      <w:numPr>
        <w:ilvl w:val="8"/>
        <w:numId w:val="17"/>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59093B"/>
    <w:pPr>
      <w:overflowPunct w:val="0"/>
      <w:autoSpaceDE w:val="0"/>
      <w:autoSpaceDN w:val="0"/>
      <w:adjustRightInd w:val="0"/>
      <w:spacing w:before="60" w:after="60" w:line="240" w:lineRule="auto"/>
      <w:textAlignment w:val="baseline"/>
    </w:pPr>
    <w:rPr>
      <w:rFonts w:ascii="Arial" w:hAnsi="Arial"/>
      <w:sz w:val="18"/>
      <w:szCs w:val="20"/>
    </w:rPr>
  </w:style>
  <w:style w:type="paragraph" w:customStyle="1" w:styleId="Tabulkanadpis">
    <w:name w:val="Tabulka nadpis"/>
    <w:basedOn w:val="Tabulka"/>
    <w:next w:val="Tabulka"/>
    <w:uiPriority w:val="99"/>
    <w:rsid w:val="0059093B"/>
    <w:pPr>
      <w:spacing w:before="180" w:after="72"/>
      <w:jc w:val="center"/>
    </w:pPr>
    <w:rPr>
      <w:b/>
    </w:rPr>
  </w:style>
  <w:style w:type="numbering" w:customStyle="1" w:styleId="odrka1">
    <w:name w:val="odrážka 1"/>
    <w:basedOn w:val="Bezseznamu"/>
    <w:rsid w:val="0059093B"/>
    <w:pPr>
      <w:numPr>
        <w:numId w:val="18"/>
      </w:numPr>
    </w:pPr>
  </w:style>
  <w:style w:type="paragraph" w:customStyle="1" w:styleId="Char1CharCharCharCharCharCharChar1">
    <w:name w:val="Char1 Char Char Char Char Char Char Char1"/>
    <w:basedOn w:val="Normln"/>
    <w:uiPriority w:val="99"/>
    <w:semiHidden/>
    <w:rsid w:val="0059093B"/>
    <w:pPr>
      <w:spacing w:after="160" w:line="240" w:lineRule="exact"/>
    </w:pPr>
    <w:rPr>
      <w:rFonts w:ascii="Arial" w:hAnsi="Arial"/>
      <w:szCs w:val="22"/>
      <w:lang w:val="en-US" w:eastAsia="en-US"/>
    </w:rPr>
  </w:style>
  <w:style w:type="paragraph" w:styleId="Seznamobrzk">
    <w:name w:val="table of figures"/>
    <w:basedOn w:val="Normln"/>
    <w:next w:val="Normln"/>
    <w:rsid w:val="0059093B"/>
    <w:pPr>
      <w:spacing w:line="240" w:lineRule="auto"/>
      <w:ind w:left="1418" w:right="567" w:hanging="1418"/>
    </w:pPr>
    <w:rPr>
      <w:rFonts w:ascii="Frutiger LT Com 45 Light" w:hAnsi="Frutiger LT Com 45 Light"/>
      <w:b/>
      <w:caps/>
      <w:color w:val="000066"/>
      <w:sz w:val="20"/>
      <w:szCs w:val="20"/>
      <w:lang w:eastAsia="en-US"/>
    </w:rPr>
  </w:style>
  <w:style w:type="paragraph" w:customStyle="1" w:styleId="Seznamteky">
    <w:name w:val="Seznam tečky"/>
    <w:basedOn w:val="Normln"/>
    <w:uiPriority w:val="99"/>
    <w:rsid w:val="0059093B"/>
    <w:pPr>
      <w:numPr>
        <w:numId w:val="19"/>
      </w:numPr>
      <w:overflowPunct w:val="0"/>
      <w:autoSpaceDE w:val="0"/>
      <w:autoSpaceDN w:val="0"/>
      <w:adjustRightInd w:val="0"/>
      <w:spacing w:before="60" w:after="60" w:line="240" w:lineRule="auto"/>
      <w:jc w:val="both"/>
      <w:textAlignment w:val="baseline"/>
    </w:pPr>
    <w:rPr>
      <w:rFonts w:ascii="Times New Roman" w:hAnsi="Times New Roman"/>
      <w:kern w:val="22"/>
      <w:szCs w:val="20"/>
    </w:rPr>
  </w:style>
  <w:style w:type="paragraph" w:customStyle="1" w:styleId="odrka2">
    <w:name w:val="odrážka 2"/>
    <w:basedOn w:val="Seznam"/>
    <w:uiPriority w:val="99"/>
    <w:rsid w:val="0059093B"/>
    <w:pPr>
      <w:numPr>
        <w:numId w:val="20"/>
      </w:numPr>
      <w:spacing w:before="60" w:after="40" w:line="240" w:lineRule="auto"/>
    </w:pPr>
    <w:rPr>
      <w:rFonts w:ascii="Arial" w:hAnsi="Arial"/>
      <w:color w:val="auto"/>
      <w:lang w:eastAsia="cs-CZ"/>
    </w:rPr>
  </w:style>
  <w:style w:type="paragraph" w:styleId="Seznam">
    <w:name w:val="List"/>
    <w:basedOn w:val="Normln"/>
    <w:rsid w:val="0059093B"/>
    <w:pPr>
      <w:spacing w:line="300" w:lineRule="exact"/>
      <w:ind w:left="283" w:hanging="283"/>
      <w:jc w:val="both"/>
    </w:pPr>
    <w:rPr>
      <w:rFonts w:ascii="Frutiger LT Com 45 Light" w:hAnsi="Frutiger LT Com 45 Light"/>
      <w:color w:val="000066"/>
      <w:szCs w:val="20"/>
      <w:lang w:eastAsia="en-US"/>
    </w:rPr>
  </w:style>
  <w:style w:type="paragraph" w:customStyle="1" w:styleId="Normlnprotabulky">
    <w:name w:val="Normální pro tabulky"/>
    <w:basedOn w:val="Normln"/>
    <w:uiPriority w:val="99"/>
    <w:rsid w:val="0059093B"/>
    <w:pPr>
      <w:spacing w:after="0" w:line="240" w:lineRule="auto"/>
    </w:pPr>
    <w:rPr>
      <w:rFonts w:ascii="Times New Roman" w:hAnsi="Times New Roman"/>
      <w:kern w:val="24"/>
    </w:rPr>
  </w:style>
  <w:style w:type="table" w:customStyle="1" w:styleId="Tabulkafubar">
    <w:name w:val="Tabulka fubar"/>
    <w:basedOn w:val="Normlntabulka"/>
    <w:uiPriority w:val="99"/>
    <w:rsid w:val="0059093B"/>
    <w:pPr>
      <w:keepNext/>
    </w:pPr>
    <w:tblPr>
      <w:jc w:val="cente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57" w:type="dxa"/>
        <w:bottom w:w="0" w:type="dxa"/>
        <w:right w:w="57" w:type="dxa"/>
      </w:tblCellMar>
    </w:tblPr>
    <w:trPr>
      <w:cantSplit/>
      <w:jc w:val="center"/>
    </w:trPr>
    <w:tblStylePr w:type="firstRow">
      <w:rPr>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59093B"/>
    <w:rPr>
      <w:rFonts w:ascii="Times New Roman" w:eastAsia="Times New Roman" w:hAnsi="Times New Roman"/>
      <w:kern w:val="24"/>
      <w:sz w:val="24"/>
      <w:szCs w:val="24"/>
    </w:rPr>
  </w:style>
  <w:style w:type="paragraph" w:customStyle="1" w:styleId="Odrka10">
    <w:name w:val="Odrážka 1"/>
    <w:basedOn w:val="Normln"/>
    <w:uiPriority w:val="99"/>
    <w:rsid w:val="0059093B"/>
    <w:pPr>
      <w:tabs>
        <w:tab w:val="num" w:pos="360"/>
        <w:tab w:val="num" w:pos="420"/>
      </w:tabs>
      <w:spacing w:before="60" w:after="0" w:line="240" w:lineRule="auto"/>
      <w:ind w:left="360" w:hanging="420"/>
      <w:jc w:val="both"/>
    </w:pPr>
    <w:rPr>
      <w:rFonts w:ascii="Arial" w:hAnsi="Arial" w:cs="Arial"/>
      <w:spacing w:val="-6"/>
      <w:kern w:val="24"/>
    </w:rPr>
  </w:style>
  <w:style w:type="character" w:customStyle="1" w:styleId="platne1">
    <w:name w:val="platne1"/>
    <w:basedOn w:val="Standardnpsmoodstavce"/>
    <w:uiPriority w:val="99"/>
    <w:rsid w:val="0059093B"/>
  </w:style>
  <w:style w:type="paragraph" w:customStyle="1" w:styleId="NeslovanNadpis1">
    <w:name w:val="Nečíslovaný Nadpis 1"/>
    <w:basedOn w:val="Nadpis1"/>
    <w:next w:val="Normln"/>
    <w:uiPriority w:val="99"/>
    <w:rsid w:val="0059093B"/>
    <w:pPr>
      <w:spacing w:line="240" w:lineRule="auto"/>
      <w:ind w:left="432" w:hanging="432"/>
    </w:pPr>
    <w:rPr>
      <w:rFonts w:cs="Times New Roman"/>
      <w:sz w:val="44"/>
    </w:rPr>
  </w:style>
  <w:style w:type="paragraph" w:customStyle="1" w:styleId="ACNormln">
    <w:name w:val="AC Normální"/>
    <w:basedOn w:val="Normln"/>
    <w:uiPriority w:val="99"/>
    <w:rsid w:val="0059093B"/>
    <w:pPr>
      <w:widowControl w:val="0"/>
      <w:spacing w:before="120" w:after="0" w:line="240" w:lineRule="auto"/>
      <w:jc w:val="both"/>
    </w:pPr>
    <w:rPr>
      <w:rFonts w:ascii="Times New Roman" w:hAnsi="Times New Roman"/>
      <w:kern w:val="24"/>
      <w:szCs w:val="20"/>
    </w:rPr>
  </w:style>
  <w:style w:type="paragraph" w:customStyle="1" w:styleId="Neslovannadpis2rovn">
    <w:name w:val="Nečíslovaný nadpis 2. úrovně"/>
    <w:basedOn w:val="Nadpis2"/>
    <w:next w:val="Normln"/>
    <w:uiPriority w:val="99"/>
    <w:rsid w:val="0059093B"/>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59093B"/>
    <w:pPr>
      <w:keepNext/>
      <w:spacing w:before="360" w:after="60" w:line="240" w:lineRule="auto"/>
      <w:jc w:val="center"/>
    </w:pPr>
    <w:rPr>
      <w:rFonts w:ascii="Times New Roman" w:hAnsi="Times New Roman"/>
      <w:kern w:val="24"/>
    </w:rPr>
  </w:style>
  <w:style w:type="paragraph" w:styleId="Seznam2">
    <w:name w:val="List 2"/>
    <w:basedOn w:val="Normln"/>
    <w:rsid w:val="0059093B"/>
    <w:pPr>
      <w:spacing w:before="120" w:after="60" w:line="240" w:lineRule="auto"/>
      <w:ind w:left="680" w:hanging="340"/>
      <w:jc w:val="both"/>
    </w:pPr>
    <w:rPr>
      <w:rFonts w:ascii="Times New Roman" w:hAnsi="Times New Roman"/>
      <w:kern w:val="24"/>
    </w:rPr>
  </w:style>
  <w:style w:type="paragraph" w:styleId="Seznam3">
    <w:name w:val="List 3"/>
    <w:basedOn w:val="Normln"/>
    <w:rsid w:val="0059093B"/>
    <w:pPr>
      <w:spacing w:before="120" w:after="60" w:line="240" w:lineRule="auto"/>
      <w:ind w:left="1020" w:hanging="340"/>
      <w:jc w:val="both"/>
    </w:pPr>
    <w:rPr>
      <w:rFonts w:ascii="Times New Roman" w:hAnsi="Times New Roman"/>
      <w:kern w:val="24"/>
    </w:rPr>
  </w:style>
  <w:style w:type="paragraph" w:styleId="Pokraovnseznamu">
    <w:name w:val="List Continue"/>
    <w:basedOn w:val="Normln"/>
    <w:rsid w:val="0059093B"/>
    <w:pPr>
      <w:spacing w:before="120" w:after="60" w:line="240" w:lineRule="auto"/>
      <w:ind w:left="340"/>
      <w:jc w:val="both"/>
    </w:pPr>
    <w:rPr>
      <w:rFonts w:ascii="Times New Roman" w:hAnsi="Times New Roman"/>
      <w:kern w:val="24"/>
    </w:rPr>
  </w:style>
  <w:style w:type="paragraph" w:styleId="Pokraovnseznamu2">
    <w:name w:val="List Continue 2"/>
    <w:basedOn w:val="Normln"/>
    <w:rsid w:val="0059093B"/>
    <w:pPr>
      <w:spacing w:before="120" w:after="60" w:line="240" w:lineRule="auto"/>
      <w:ind w:left="680"/>
      <w:jc w:val="both"/>
    </w:pPr>
    <w:rPr>
      <w:rFonts w:ascii="Times New Roman" w:hAnsi="Times New Roman"/>
      <w:kern w:val="24"/>
    </w:rPr>
  </w:style>
  <w:style w:type="paragraph" w:styleId="slovanseznam">
    <w:name w:val="List Number"/>
    <w:basedOn w:val="Normln"/>
    <w:rsid w:val="0059093B"/>
    <w:pPr>
      <w:tabs>
        <w:tab w:val="num" w:pos="340"/>
      </w:tabs>
      <w:spacing w:before="120" w:after="60" w:line="240" w:lineRule="auto"/>
      <w:ind w:left="340" w:hanging="340"/>
      <w:contextualSpacing/>
      <w:jc w:val="both"/>
    </w:pPr>
    <w:rPr>
      <w:rFonts w:ascii="Times New Roman" w:hAnsi="Times New Roman"/>
      <w:kern w:val="24"/>
    </w:rPr>
  </w:style>
  <w:style w:type="paragraph" w:styleId="Pokraovnseznamu3">
    <w:name w:val="List Continue 3"/>
    <w:basedOn w:val="Normln"/>
    <w:rsid w:val="0059093B"/>
    <w:pPr>
      <w:spacing w:before="120" w:after="60" w:line="240" w:lineRule="auto"/>
      <w:ind w:left="1021"/>
      <w:jc w:val="both"/>
    </w:pPr>
    <w:rPr>
      <w:rFonts w:ascii="Times New Roman" w:hAnsi="Times New Roman"/>
      <w:kern w:val="24"/>
    </w:rPr>
  </w:style>
  <w:style w:type="paragraph" w:styleId="Seznamsodrkami3">
    <w:name w:val="List Bullet 3"/>
    <w:basedOn w:val="Normln"/>
    <w:rsid w:val="0059093B"/>
    <w:pPr>
      <w:numPr>
        <w:ilvl w:val="2"/>
        <w:numId w:val="23"/>
      </w:numPr>
      <w:tabs>
        <w:tab w:val="clear" w:pos="1644"/>
      </w:tabs>
      <w:spacing w:before="120" w:after="60" w:line="240" w:lineRule="auto"/>
      <w:ind w:left="1020" w:hanging="340"/>
      <w:contextualSpacing/>
      <w:jc w:val="both"/>
    </w:pPr>
    <w:rPr>
      <w:rFonts w:ascii="Times New Roman" w:hAnsi="Times New Roman"/>
      <w:kern w:val="24"/>
    </w:rPr>
  </w:style>
  <w:style w:type="paragraph" w:customStyle="1" w:styleId="NeslovanNadpis1LF">
    <w:name w:val="Nečíslovaný Nadpis 1 LF"/>
    <w:basedOn w:val="NeslovanNadpis1"/>
    <w:next w:val="Normln"/>
    <w:uiPriority w:val="99"/>
    <w:rsid w:val="0059093B"/>
    <w:pPr>
      <w:pageBreakBefore/>
    </w:pPr>
  </w:style>
  <w:style w:type="paragraph" w:customStyle="1" w:styleId="code">
    <w:name w:val="code"/>
    <w:basedOn w:val="Normln"/>
    <w:uiPriority w:val="99"/>
    <w:rsid w:val="0059093B"/>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hAnsi="Courier New"/>
      <w:kern w:val="24"/>
      <w:sz w:val="20"/>
    </w:rPr>
  </w:style>
  <w:style w:type="paragraph" w:styleId="Rozloendokumentu">
    <w:name w:val="Document Map"/>
    <w:basedOn w:val="Normln"/>
    <w:link w:val="RozloendokumentuChar1"/>
    <w:rsid w:val="0059093B"/>
    <w:pPr>
      <w:shd w:val="clear" w:color="auto" w:fill="000080"/>
      <w:spacing w:before="120" w:after="60" w:line="240" w:lineRule="auto"/>
      <w:jc w:val="both"/>
    </w:pPr>
    <w:rPr>
      <w:rFonts w:ascii="Tahoma" w:hAnsi="Tahoma"/>
      <w:kern w:val="24"/>
      <w:sz w:val="20"/>
      <w:szCs w:val="20"/>
    </w:rPr>
  </w:style>
  <w:style w:type="character" w:customStyle="1" w:styleId="RozloendokumentuChar1">
    <w:name w:val="Rozložení dokumentu Char1"/>
    <w:basedOn w:val="Standardnpsmoodstavce"/>
    <w:link w:val="Rozloendokumentu"/>
    <w:uiPriority w:val="99"/>
    <w:rsid w:val="0059093B"/>
    <w:rPr>
      <w:rFonts w:ascii="Tahoma" w:hAnsi="Tahoma"/>
      <w:kern w:val="24"/>
      <w:shd w:val="clear" w:color="auto" w:fill="000080"/>
    </w:rPr>
  </w:style>
  <w:style w:type="paragraph" w:customStyle="1" w:styleId="NeslovanNadpis3">
    <w:name w:val="Nečíslovaný Nadpis 3"/>
    <w:basedOn w:val="Nadpis3"/>
    <w:next w:val="Normln"/>
    <w:uiPriority w:val="99"/>
    <w:rsid w:val="0059093B"/>
    <w:pPr>
      <w:numPr>
        <w:ilvl w:val="2"/>
      </w:numPr>
      <w:spacing w:line="240" w:lineRule="auto"/>
    </w:pPr>
    <w:rPr>
      <w:rFonts w:ascii="Arial" w:hAnsi="Arial" w:cs="Arial"/>
      <w:kern w:val="24"/>
      <w:sz w:val="36"/>
    </w:rPr>
  </w:style>
  <w:style w:type="paragraph" w:customStyle="1" w:styleId="NeslovanNadpis4">
    <w:name w:val="Nečíslovaný Nadpis 4"/>
    <w:basedOn w:val="Nadpis4"/>
    <w:next w:val="Normln"/>
    <w:uiPriority w:val="99"/>
    <w:rsid w:val="0059093B"/>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59093B"/>
    <w:pPr>
      <w:keepNext w:val="0"/>
      <w:keepLines w:val="0"/>
      <w:numPr>
        <w:ilvl w:val="4"/>
      </w:numPr>
      <w:spacing w:before="240" w:after="60" w:line="240" w:lineRule="auto"/>
    </w:pPr>
    <w:rPr>
      <w:rFonts w:ascii="Arial" w:eastAsia="Times New Roman" w:hAnsi="Arial" w:cs="Times New Roman"/>
      <w:b/>
      <w:bCs/>
      <w:iCs/>
      <w:color w:val="auto"/>
      <w:kern w:val="24"/>
      <w:sz w:val="28"/>
      <w:szCs w:val="26"/>
    </w:rPr>
  </w:style>
  <w:style w:type="paragraph" w:styleId="slovanseznam2">
    <w:name w:val="List Number 2"/>
    <w:basedOn w:val="Normln"/>
    <w:rsid w:val="0059093B"/>
    <w:pPr>
      <w:tabs>
        <w:tab w:val="num" w:pos="680"/>
      </w:tabs>
      <w:spacing w:before="120" w:after="60" w:line="240" w:lineRule="auto"/>
      <w:ind w:left="680" w:hanging="340"/>
      <w:jc w:val="both"/>
    </w:pPr>
    <w:rPr>
      <w:rFonts w:ascii="Times New Roman" w:hAnsi="Times New Roman"/>
      <w:kern w:val="24"/>
    </w:rPr>
  </w:style>
  <w:style w:type="paragraph" w:customStyle="1" w:styleId="Nzevdokumentu">
    <w:name w:val="Název dokumentu"/>
    <w:basedOn w:val="Normln"/>
    <w:uiPriority w:val="99"/>
    <w:rsid w:val="0059093B"/>
    <w:pPr>
      <w:spacing w:before="120" w:after="60" w:line="240" w:lineRule="auto"/>
      <w:jc w:val="center"/>
    </w:pPr>
    <w:rPr>
      <w:rFonts w:ascii="Arial" w:hAnsi="Arial" w:cs="Arial"/>
      <w:kern w:val="24"/>
      <w:sz w:val="56"/>
      <w:szCs w:val="56"/>
    </w:rPr>
  </w:style>
  <w:style w:type="paragraph" w:customStyle="1" w:styleId="JNadpis2">
    <w:name w:val="J Nadpis 2"/>
    <w:basedOn w:val="Normln"/>
    <w:uiPriority w:val="99"/>
    <w:rsid w:val="0059093B"/>
    <w:pPr>
      <w:spacing w:before="120" w:after="60" w:line="240" w:lineRule="auto"/>
      <w:jc w:val="both"/>
    </w:pPr>
    <w:rPr>
      <w:rFonts w:ascii="Times New Roman" w:hAnsi="Times New Roman"/>
      <w:kern w:val="24"/>
    </w:rPr>
  </w:style>
  <w:style w:type="paragraph" w:customStyle="1" w:styleId="JNadpis3">
    <w:name w:val="J Nadpis 3"/>
    <w:basedOn w:val="Normln"/>
    <w:uiPriority w:val="99"/>
    <w:rsid w:val="0059093B"/>
    <w:pPr>
      <w:spacing w:before="120" w:after="60" w:line="240" w:lineRule="auto"/>
      <w:jc w:val="both"/>
    </w:pPr>
    <w:rPr>
      <w:rFonts w:ascii="Times New Roman" w:hAnsi="Times New Roman"/>
      <w:kern w:val="24"/>
    </w:rPr>
  </w:style>
  <w:style w:type="paragraph" w:customStyle="1" w:styleId="JNadpis4">
    <w:name w:val="J Nadpis 4"/>
    <w:basedOn w:val="Normln"/>
    <w:uiPriority w:val="99"/>
    <w:rsid w:val="0059093B"/>
    <w:pPr>
      <w:spacing w:before="120" w:after="60" w:line="240" w:lineRule="auto"/>
      <w:jc w:val="both"/>
    </w:pPr>
    <w:rPr>
      <w:rFonts w:ascii="Times New Roman" w:hAnsi="Times New Roman"/>
      <w:kern w:val="24"/>
    </w:rPr>
  </w:style>
  <w:style w:type="paragraph" w:styleId="Seznamsodrkami4">
    <w:name w:val="List Bullet 4"/>
    <w:basedOn w:val="Normln"/>
    <w:rsid w:val="0059093B"/>
    <w:pPr>
      <w:numPr>
        <w:numId w:val="21"/>
      </w:numPr>
      <w:spacing w:before="120" w:after="60" w:line="240" w:lineRule="auto"/>
      <w:jc w:val="both"/>
    </w:pPr>
    <w:rPr>
      <w:rFonts w:ascii="Times New Roman" w:hAnsi="Times New Roman"/>
      <w:kern w:val="24"/>
    </w:rPr>
  </w:style>
  <w:style w:type="paragraph" w:styleId="Seznamsodrkami5">
    <w:name w:val="List Bullet 5"/>
    <w:basedOn w:val="Normln"/>
    <w:rsid w:val="0059093B"/>
    <w:pPr>
      <w:numPr>
        <w:numId w:val="22"/>
      </w:numPr>
      <w:spacing w:before="120" w:after="60" w:line="240" w:lineRule="auto"/>
      <w:jc w:val="both"/>
    </w:pPr>
    <w:rPr>
      <w:rFonts w:ascii="Times New Roman" w:hAnsi="Times New Roman"/>
      <w:kern w:val="24"/>
    </w:rPr>
  </w:style>
  <w:style w:type="paragraph" w:styleId="Podtitul">
    <w:name w:val="Subtitle"/>
    <w:basedOn w:val="Normln"/>
    <w:link w:val="PodtitulChar"/>
    <w:qFormat/>
    <w:rsid w:val="0059093B"/>
    <w:pPr>
      <w:spacing w:before="120" w:after="60" w:line="240" w:lineRule="auto"/>
      <w:jc w:val="center"/>
      <w:outlineLvl w:val="1"/>
    </w:pPr>
    <w:rPr>
      <w:rFonts w:ascii="Arial" w:hAnsi="Arial"/>
      <w:kern w:val="24"/>
      <w:sz w:val="24"/>
    </w:rPr>
  </w:style>
  <w:style w:type="character" w:customStyle="1" w:styleId="PodtitulChar">
    <w:name w:val="Podtitul Char"/>
    <w:basedOn w:val="Standardnpsmoodstavce"/>
    <w:link w:val="Podtitul"/>
    <w:rsid w:val="0059093B"/>
    <w:rPr>
      <w:rFonts w:ascii="Arial" w:hAnsi="Arial"/>
      <w:kern w:val="24"/>
      <w:sz w:val="24"/>
      <w:szCs w:val="24"/>
    </w:rPr>
  </w:style>
  <w:style w:type="paragraph" w:customStyle="1" w:styleId="Stylslovanseznam2">
    <w:name w:val="Styl Číslovaný seznam 2 +"/>
    <w:basedOn w:val="Normln"/>
    <w:uiPriority w:val="99"/>
    <w:rsid w:val="0059093B"/>
    <w:pPr>
      <w:tabs>
        <w:tab w:val="num" w:pos="680"/>
      </w:tabs>
      <w:spacing w:before="120" w:after="60" w:line="240" w:lineRule="auto"/>
      <w:ind w:left="680" w:hanging="340"/>
      <w:contextualSpacing/>
      <w:jc w:val="both"/>
    </w:pPr>
    <w:rPr>
      <w:rFonts w:ascii="Times New Roman" w:hAnsi="Times New Roman"/>
    </w:rPr>
  </w:style>
  <w:style w:type="character" w:styleId="Zdraznnintenzivn">
    <w:name w:val="Intense Emphasis"/>
    <w:uiPriority w:val="99"/>
    <w:qFormat/>
    <w:rsid w:val="0059093B"/>
    <w:rPr>
      <w:b/>
      <w:bCs/>
      <w:i/>
      <w:iCs/>
      <w:color w:val="4F81BD"/>
    </w:rPr>
  </w:style>
  <w:style w:type="paragraph" w:customStyle="1" w:styleId="Odrazky1">
    <w:name w:val="Odrazky1"/>
    <w:basedOn w:val="Normln"/>
    <w:uiPriority w:val="99"/>
    <w:rsid w:val="0059093B"/>
    <w:pPr>
      <w:numPr>
        <w:numId w:val="24"/>
      </w:numPr>
      <w:spacing w:before="60" w:after="0" w:line="240" w:lineRule="auto"/>
      <w:jc w:val="both"/>
    </w:pPr>
    <w:rPr>
      <w:rFonts w:ascii="Arial" w:hAnsi="Arial"/>
      <w:szCs w:val="20"/>
    </w:rPr>
  </w:style>
  <w:style w:type="paragraph" w:styleId="Zkladntext2">
    <w:name w:val="Body Text 2"/>
    <w:basedOn w:val="Normln"/>
    <w:link w:val="Zkladntext2Char"/>
    <w:rsid w:val="0059093B"/>
    <w:pPr>
      <w:spacing w:after="0" w:line="240" w:lineRule="auto"/>
      <w:jc w:val="both"/>
    </w:pPr>
    <w:rPr>
      <w:rFonts w:ascii="Times New Roman" w:hAnsi="Times New Roman"/>
      <w:sz w:val="24"/>
    </w:rPr>
  </w:style>
  <w:style w:type="character" w:customStyle="1" w:styleId="Zkladntext2Char">
    <w:name w:val="Základní text 2 Char"/>
    <w:basedOn w:val="Standardnpsmoodstavce"/>
    <w:link w:val="Zkladntext2"/>
    <w:rsid w:val="0059093B"/>
    <w:rPr>
      <w:sz w:val="24"/>
      <w:szCs w:val="24"/>
    </w:rPr>
  </w:style>
  <w:style w:type="character" w:customStyle="1" w:styleId="SeznamsodrkamiCharChar">
    <w:name w:val="Seznam s odrážkami Char Char"/>
    <w:uiPriority w:val="99"/>
    <w:rsid w:val="0059093B"/>
    <w:rPr>
      <w:kern w:val="24"/>
      <w:sz w:val="24"/>
      <w:szCs w:val="24"/>
      <w:lang w:val="cs-CZ" w:eastAsia="cs-CZ" w:bidi="ar-SA"/>
    </w:rPr>
  </w:style>
  <w:style w:type="paragraph" w:customStyle="1" w:styleId="xl66">
    <w:name w:val="xl66"/>
    <w:basedOn w:val="Normln"/>
    <w:uiPriority w:val="99"/>
    <w:rsid w:val="0059093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hAnsi="Arial" w:cs="Arial"/>
      <w:b/>
      <w:bCs/>
    </w:rPr>
  </w:style>
  <w:style w:type="paragraph" w:customStyle="1" w:styleId="xl67">
    <w:name w:val="xl67"/>
    <w:basedOn w:val="Normln"/>
    <w:uiPriority w:val="99"/>
    <w:rsid w:val="0059093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hAnsi="Arial" w:cs="Arial"/>
      <w:b/>
      <w:bCs/>
    </w:rPr>
  </w:style>
  <w:style w:type="paragraph" w:customStyle="1" w:styleId="xl68">
    <w:name w:val="xl68"/>
    <w:basedOn w:val="Normln"/>
    <w:uiPriority w:val="99"/>
    <w:rsid w:val="0059093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hAnsi="Arial" w:cs="Arial"/>
      <w:b/>
      <w:bCs/>
    </w:rPr>
  </w:style>
  <w:style w:type="paragraph" w:customStyle="1" w:styleId="xl69">
    <w:name w:val="xl69"/>
    <w:basedOn w:val="Normln"/>
    <w:uiPriority w:val="99"/>
    <w:rsid w:val="00590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hAnsi="Arial" w:cs="Arial"/>
      <w:b/>
      <w:bCs/>
    </w:rPr>
  </w:style>
  <w:style w:type="paragraph" w:customStyle="1" w:styleId="xl70">
    <w:name w:val="xl70"/>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71">
    <w:name w:val="xl71"/>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2">
    <w:name w:val="xl72"/>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3">
    <w:name w:val="xl73"/>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rPr>
  </w:style>
  <w:style w:type="paragraph" w:customStyle="1" w:styleId="xl74">
    <w:name w:val="xl74"/>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75">
    <w:name w:val="xl75"/>
    <w:basedOn w:val="Normln"/>
    <w:uiPriority w:val="99"/>
    <w:rsid w:val="0059093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hAnsi="Arial" w:cs="Arial"/>
    </w:rPr>
  </w:style>
  <w:style w:type="paragraph" w:customStyle="1" w:styleId="xl76">
    <w:name w:val="xl76"/>
    <w:basedOn w:val="Normln"/>
    <w:uiPriority w:val="99"/>
    <w:rsid w:val="0059093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hAnsi="Arial" w:cs="Arial"/>
    </w:rPr>
  </w:style>
  <w:style w:type="paragraph" w:customStyle="1" w:styleId="xl77">
    <w:name w:val="xl77"/>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78">
    <w:name w:val="xl78"/>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rPr>
  </w:style>
  <w:style w:type="paragraph" w:customStyle="1" w:styleId="xl79">
    <w:name w:val="xl79"/>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0">
    <w:name w:val="xl80"/>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hAnsi="Arial" w:cs="Arial"/>
    </w:rPr>
  </w:style>
  <w:style w:type="paragraph" w:customStyle="1" w:styleId="xl81">
    <w:name w:val="xl81"/>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2">
    <w:name w:val="xl82"/>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rPr>
  </w:style>
  <w:style w:type="paragraph" w:customStyle="1" w:styleId="xl83">
    <w:name w:val="xl83"/>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4">
    <w:name w:val="xl84"/>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5">
    <w:name w:val="xl85"/>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6">
    <w:name w:val="xl86"/>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7">
    <w:name w:val="xl87"/>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FF"/>
    </w:rPr>
  </w:style>
  <w:style w:type="paragraph" w:customStyle="1" w:styleId="xl88">
    <w:name w:val="xl88"/>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FF"/>
    </w:rPr>
  </w:style>
  <w:style w:type="paragraph" w:customStyle="1" w:styleId="xl89">
    <w:name w:val="xl89"/>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FF"/>
    </w:rPr>
  </w:style>
  <w:style w:type="paragraph" w:customStyle="1" w:styleId="xl90">
    <w:name w:val="xl90"/>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1">
    <w:name w:val="xl91"/>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92">
    <w:name w:val="xl92"/>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93">
    <w:name w:val="xl93"/>
    <w:basedOn w:val="Normln"/>
    <w:uiPriority w:val="99"/>
    <w:rsid w:val="005909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hAnsi="Arial" w:cs="Arial"/>
      <w:b/>
      <w:bCs/>
    </w:rPr>
  </w:style>
  <w:style w:type="paragraph" w:customStyle="1" w:styleId="Obsah">
    <w:name w:val="Obsah"/>
    <w:basedOn w:val="Normln"/>
    <w:link w:val="ObsahChar"/>
    <w:rsid w:val="0059093B"/>
    <w:pPr>
      <w:pageBreakBefore/>
      <w:pBdr>
        <w:top w:val="single" w:sz="4" w:space="1" w:color="auto"/>
        <w:bottom w:val="single" w:sz="4" w:space="1" w:color="auto"/>
      </w:pBdr>
      <w:shd w:val="pct15" w:color="auto" w:fill="FFFFFF"/>
      <w:spacing w:before="500" w:line="240" w:lineRule="auto"/>
      <w:jc w:val="both"/>
    </w:pPr>
    <w:rPr>
      <w:rFonts w:ascii="Arial" w:hAnsi="Arial"/>
      <w:b/>
      <w:bCs/>
      <w:caps/>
      <w:sz w:val="28"/>
      <w:szCs w:val="20"/>
      <w:lang w:eastAsia="en-US"/>
    </w:rPr>
  </w:style>
  <w:style w:type="paragraph" w:customStyle="1" w:styleId="zvraznn">
    <w:name w:val="zvýrazněný"/>
    <w:basedOn w:val="Normln"/>
    <w:next w:val="Normln"/>
    <w:link w:val="zvraznnChar"/>
    <w:uiPriority w:val="99"/>
    <w:rsid w:val="0059093B"/>
    <w:pPr>
      <w:pBdr>
        <w:bottom w:val="single" w:sz="2" w:space="1" w:color="003366"/>
      </w:pBdr>
      <w:spacing w:line="240" w:lineRule="auto"/>
      <w:jc w:val="both"/>
    </w:pPr>
    <w:rPr>
      <w:rFonts w:ascii="Arial" w:hAnsi="Arial"/>
      <w:b/>
      <w:color w:val="000080"/>
      <w:sz w:val="24"/>
      <w:szCs w:val="20"/>
    </w:rPr>
  </w:style>
  <w:style w:type="paragraph" w:customStyle="1" w:styleId="StylObsah2Vlevo25cm">
    <w:name w:val="Styl Obsah 2 + Vlevo:  25 cm"/>
    <w:basedOn w:val="Obsah2"/>
    <w:autoRedefine/>
    <w:uiPriority w:val="99"/>
    <w:rsid w:val="0059093B"/>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rsid w:val="0059093B"/>
    <w:rPr>
      <w:rFonts w:ascii="Arial" w:hAnsi="Arial"/>
      <w:b/>
      <w:color w:val="000080"/>
      <w:sz w:val="24"/>
    </w:rPr>
  </w:style>
  <w:style w:type="paragraph" w:customStyle="1" w:styleId="Odrka4">
    <w:name w:val="Odrážka 4"/>
    <w:basedOn w:val="Normln"/>
    <w:uiPriority w:val="99"/>
    <w:rsid w:val="0059093B"/>
    <w:pPr>
      <w:numPr>
        <w:numId w:val="25"/>
      </w:numPr>
      <w:spacing w:line="240" w:lineRule="auto"/>
      <w:jc w:val="both"/>
    </w:pPr>
    <w:rPr>
      <w:rFonts w:ascii="Arial" w:hAnsi="Arial"/>
      <w:szCs w:val="20"/>
      <w:lang w:eastAsia="en-US"/>
    </w:rPr>
  </w:style>
  <w:style w:type="paragraph" w:customStyle="1" w:styleId="StylNadpis1DolejednoduchAutomatick075bkar">
    <w:name w:val="Styl Nadpis 1 + Dole: (jednoduché Automatická  075 b. šířka čár..."/>
    <w:basedOn w:val="Nadpis1"/>
    <w:uiPriority w:val="99"/>
    <w:rsid w:val="0059093B"/>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59093B"/>
    <w:pPr>
      <w:widowControl w:val="0"/>
      <w:spacing w:before="120" w:after="240" w:line="240" w:lineRule="auto"/>
      <w:jc w:val="both"/>
    </w:pPr>
    <w:rPr>
      <w:rFonts w:ascii="Arial" w:hAnsi="Arial"/>
      <w:noProof/>
      <w:kern w:val="24"/>
      <w:szCs w:val="22"/>
      <w:lang w:eastAsia="en-US"/>
    </w:rPr>
  </w:style>
  <w:style w:type="paragraph" w:customStyle="1" w:styleId="Rejstk">
    <w:name w:val="Rejstřík"/>
    <w:basedOn w:val="Normln"/>
    <w:uiPriority w:val="99"/>
    <w:rsid w:val="0059093B"/>
    <w:pPr>
      <w:suppressLineNumbers/>
      <w:suppressAutoHyphens/>
      <w:spacing w:before="120" w:after="60" w:line="240" w:lineRule="auto"/>
      <w:jc w:val="both"/>
    </w:pPr>
    <w:rPr>
      <w:rFonts w:cs="Tahoma"/>
      <w:kern w:val="24"/>
      <w:lang w:eastAsia="ar-SA"/>
    </w:rPr>
  </w:style>
  <w:style w:type="paragraph" w:customStyle="1" w:styleId="Obsahtabulky">
    <w:name w:val="Obsah tabulky"/>
    <w:basedOn w:val="Normln"/>
    <w:uiPriority w:val="99"/>
    <w:rsid w:val="0059093B"/>
    <w:pPr>
      <w:suppressLineNumbers/>
      <w:suppressAutoHyphens/>
      <w:spacing w:before="120" w:after="60" w:line="240" w:lineRule="auto"/>
      <w:jc w:val="both"/>
    </w:pPr>
    <w:rPr>
      <w:kern w:val="24"/>
      <w:lang w:eastAsia="ar-SA"/>
    </w:rPr>
  </w:style>
  <w:style w:type="paragraph" w:customStyle="1" w:styleId="Nadpistabulky">
    <w:name w:val="Nadpis tabulky"/>
    <w:basedOn w:val="Obsahtabulky"/>
    <w:uiPriority w:val="99"/>
    <w:rsid w:val="0059093B"/>
    <w:pPr>
      <w:jc w:val="center"/>
    </w:pPr>
    <w:rPr>
      <w:b/>
      <w:bCs/>
      <w:i/>
      <w:iCs/>
    </w:rPr>
  </w:style>
  <w:style w:type="paragraph" w:styleId="slovanseznam3">
    <w:name w:val="List Number 3"/>
    <w:basedOn w:val="Normln"/>
    <w:rsid w:val="0059093B"/>
    <w:pPr>
      <w:tabs>
        <w:tab w:val="num" w:pos="1021"/>
      </w:tabs>
      <w:spacing w:before="120" w:after="60" w:line="240" w:lineRule="auto"/>
      <w:ind w:left="1021" w:hanging="341"/>
      <w:jc w:val="both"/>
    </w:pPr>
    <w:rPr>
      <w:rFonts w:ascii="Times New Roman" w:hAnsi="Times New Roman"/>
      <w:kern w:val="24"/>
    </w:rPr>
  </w:style>
  <w:style w:type="paragraph" w:customStyle="1" w:styleId="Nadpis1LF">
    <w:name w:val="Nadpis 1 LF"/>
    <w:basedOn w:val="Nadpis1"/>
    <w:next w:val="Normln"/>
    <w:uiPriority w:val="99"/>
    <w:rsid w:val="0059093B"/>
    <w:pPr>
      <w:pageBreakBefore/>
      <w:tabs>
        <w:tab w:val="num" w:pos="709"/>
      </w:tabs>
      <w:spacing w:line="240" w:lineRule="auto"/>
      <w:ind w:left="709" w:hanging="709"/>
    </w:pPr>
    <w:rPr>
      <w:rFonts w:cs="Times New Roman"/>
      <w:sz w:val="44"/>
    </w:rPr>
  </w:style>
  <w:style w:type="character" w:customStyle="1" w:styleId="pi1">
    <w:name w:val="pi1"/>
    <w:uiPriority w:val="99"/>
    <w:rsid w:val="0059093B"/>
    <w:rPr>
      <w:color w:val="0000FF"/>
    </w:rPr>
  </w:style>
  <w:style w:type="character" w:customStyle="1" w:styleId="t1">
    <w:name w:val="t1"/>
    <w:uiPriority w:val="99"/>
    <w:rsid w:val="0059093B"/>
    <w:rPr>
      <w:color w:val="990000"/>
    </w:rPr>
  </w:style>
  <w:style w:type="paragraph" w:customStyle="1" w:styleId="Neslovannadpis6rovn">
    <w:name w:val="Nečíslovaný nadpis 6 úrovně"/>
    <w:basedOn w:val="Nadpis6"/>
    <w:next w:val="Normln"/>
    <w:uiPriority w:val="99"/>
    <w:rsid w:val="0059093B"/>
    <w:pPr>
      <w:keepNext w:val="0"/>
      <w:numPr>
        <w:ilvl w:val="5"/>
      </w:numPr>
      <w:tabs>
        <w:tab w:val="left" w:pos="3402"/>
      </w:tabs>
      <w:spacing w:before="240" w:line="240" w:lineRule="auto"/>
      <w:ind w:left="1152" w:hanging="1152"/>
    </w:pPr>
    <w:rPr>
      <w:rFonts w:ascii="Arial" w:hAnsi="Arial"/>
      <w:b/>
      <w:bCs/>
      <w:i w:val="0"/>
      <w:color w:val="auto"/>
      <w:kern w:val="24"/>
      <w:szCs w:val="22"/>
      <w:lang w:eastAsia="cs-CZ"/>
    </w:rPr>
  </w:style>
  <w:style w:type="character" w:customStyle="1" w:styleId="b1">
    <w:name w:val="b1"/>
    <w:uiPriority w:val="99"/>
    <w:rsid w:val="0059093B"/>
    <w:rPr>
      <w:rFonts w:ascii="Courier New" w:hAnsi="Courier New" w:cs="Courier New" w:hint="default"/>
      <w:b/>
      <w:bCs/>
      <w:strike w:val="0"/>
      <w:dstrike w:val="0"/>
      <w:color w:val="FF0000"/>
      <w:u w:val="none"/>
      <w:effect w:val="none"/>
    </w:rPr>
  </w:style>
  <w:style w:type="character" w:customStyle="1" w:styleId="m1">
    <w:name w:val="m1"/>
    <w:uiPriority w:val="99"/>
    <w:rsid w:val="0059093B"/>
    <w:rPr>
      <w:color w:val="0000FF"/>
    </w:rPr>
  </w:style>
  <w:style w:type="character" w:customStyle="1" w:styleId="ns1">
    <w:name w:val="ns1"/>
    <w:uiPriority w:val="99"/>
    <w:rsid w:val="0059093B"/>
    <w:rPr>
      <w:color w:val="FF0000"/>
    </w:rPr>
  </w:style>
  <w:style w:type="paragraph" w:customStyle="1" w:styleId="SAP1nadpis">
    <w:name w:val="SAP_1nadpis"/>
    <w:basedOn w:val="Nadpis1"/>
    <w:uiPriority w:val="99"/>
    <w:rsid w:val="0059093B"/>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59093B"/>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59093B"/>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59093B"/>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59093B"/>
    <w:pPr>
      <w:spacing w:before="120" w:after="60" w:line="240" w:lineRule="auto"/>
      <w:jc w:val="both"/>
    </w:pPr>
    <w:rPr>
      <w:kern w:val="24"/>
      <w:sz w:val="24"/>
    </w:rPr>
  </w:style>
  <w:style w:type="paragraph" w:customStyle="1" w:styleId="SAPtextodr">
    <w:name w:val="SAP_text_odr"/>
    <w:basedOn w:val="SAPtext"/>
    <w:uiPriority w:val="99"/>
    <w:rsid w:val="0059093B"/>
    <w:pPr>
      <w:tabs>
        <w:tab w:val="num" w:pos="420"/>
      </w:tabs>
      <w:ind w:left="420" w:hanging="420"/>
    </w:pPr>
  </w:style>
  <w:style w:type="paragraph" w:customStyle="1" w:styleId="SAPtextcisl">
    <w:name w:val="SAP_text_cisl"/>
    <w:basedOn w:val="SAPtext"/>
    <w:uiPriority w:val="99"/>
    <w:rsid w:val="0059093B"/>
    <w:pPr>
      <w:tabs>
        <w:tab w:val="num" w:pos="360"/>
        <w:tab w:val="num" w:pos="420"/>
      </w:tabs>
    </w:pPr>
  </w:style>
  <w:style w:type="paragraph" w:customStyle="1" w:styleId="SAPtextabc">
    <w:name w:val="SAP_text_abc"/>
    <w:basedOn w:val="SAPtext"/>
    <w:uiPriority w:val="99"/>
    <w:rsid w:val="0059093B"/>
    <w:pPr>
      <w:tabs>
        <w:tab w:val="num" w:pos="567"/>
      </w:tabs>
      <w:ind w:left="1361" w:hanging="1361"/>
    </w:pPr>
  </w:style>
  <w:style w:type="paragraph" w:customStyle="1" w:styleId="SAPtextodr2">
    <w:name w:val="SAP_text_odr2"/>
    <w:basedOn w:val="SAPtextodr"/>
    <w:uiPriority w:val="99"/>
    <w:rsid w:val="0059093B"/>
    <w:pPr>
      <w:tabs>
        <w:tab w:val="clear" w:pos="420"/>
        <w:tab w:val="num" w:pos="1474"/>
      </w:tabs>
      <w:ind w:left="1474" w:hanging="737"/>
    </w:pPr>
  </w:style>
  <w:style w:type="paragraph" w:customStyle="1" w:styleId="Odstavec">
    <w:name w:val="Odstavec"/>
    <w:basedOn w:val="Normln"/>
    <w:link w:val="OdstavecChar"/>
    <w:qFormat/>
    <w:rsid w:val="0059093B"/>
    <w:pPr>
      <w:suppressAutoHyphens/>
      <w:spacing w:before="120" w:after="240" w:line="240" w:lineRule="auto"/>
      <w:ind w:firstLine="709"/>
      <w:jc w:val="both"/>
    </w:pPr>
    <w:rPr>
      <w:rFonts w:ascii="Times New Roman" w:hAnsi="Times New Roman"/>
      <w:sz w:val="24"/>
      <w:lang w:eastAsia="ar-SA"/>
    </w:rPr>
  </w:style>
  <w:style w:type="paragraph" w:styleId="Zkladntext3">
    <w:name w:val="Body Text 3"/>
    <w:basedOn w:val="Normln"/>
    <w:link w:val="Zkladntext3Char"/>
    <w:rsid w:val="0059093B"/>
    <w:pPr>
      <w:suppressAutoHyphens/>
      <w:spacing w:line="240" w:lineRule="auto"/>
    </w:pPr>
    <w:rPr>
      <w:rFonts w:ascii="Times New Roman" w:hAnsi="Times New Roman"/>
      <w:sz w:val="16"/>
      <w:szCs w:val="16"/>
      <w:lang w:eastAsia="ar-SA"/>
    </w:rPr>
  </w:style>
  <w:style w:type="character" w:customStyle="1" w:styleId="Zkladntext3Char">
    <w:name w:val="Základní text 3 Char"/>
    <w:basedOn w:val="Standardnpsmoodstavce"/>
    <w:link w:val="Zkladntext3"/>
    <w:rsid w:val="0059093B"/>
    <w:rPr>
      <w:sz w:val="16"/>
      <w:szCs w:val="16"/>
      <w:lang w:eastAsia="ar-SA"/>
    </w:rPr>
  </w:style>
  <w:style w:type="character" w:customStyle="1" w:styleId="OdstavecChar">
    <w:name w:val="Odstavec Char"/>
    <w:link w:val="Odstavec"/>
    <w:rsid w:val="0059093B"/>
    <w:rPr>
      <w:sz w:val="24"/>
      <w:szCs w:val="24"/>
      <w:lang w:eastAsia="ar-SA"/>
    </w:rPr>
  </w:style>
  <w:style w:type="character" w:customStyle="1" w:styleId="SAPtextChar">
    <w:name w:val="SAP_text Char"/>
    <w:link w:val="SAPtext"/>
    <w:uiPriority w:val="99"/>
    <w:rsid w:val="0059093B"/>
    <w:rPr>
      <w:rFonts w:ascii="Calibri" w:hAnsi="Calibri"/>
      <w:kern w:val="24"/>
      <w:sz w:val="24"/>
      <w:szCs w:val="24"/>
    </w:rPr>
  </w:style>
  <w:style w:type="character" w:styleId="Siln">
    <w:name w:val="Strong"/>
    <w:qFormat/>
    <w:rsid w:val="0059093B"/>
    <w:rPr>
      <w:b/>
      <w:bCs/>
    </w:rPr>
  </w:style>
  <w:style w:type="paragraph" w:customStyle="1" w:styleId="RLlnek">
    <w:name w:val="RL Článek"/>
    <w:basedOn w:val="Normln"/>
    <w:uiPriority w:val="99"/>
    <w:rsid w:val="0059093B"/>
    <w:pPr>
      <w:keepNext/>
      <w:numPr>
        <w:numId w:val="26"/>
      </w:numPr>
      <w:spacing w:before="360" w:after="240" w:line="240" w:lineRule="auto"/>
      <w:jc w:val="both"/>
    </w:pPr>
    <w:rPr>
      <w:rFonts w:ascii="Arial" w:eastAsia="Calibri" w:hAnsi="Arial" w:cs="Arial"/>
      <w:b/>
      <w:bCs/>
      <w:i/>
      <w:iCs/>
    </w:rPr>
  </w:style>
  <w:style w:type="paragraph" w:customStyle="1" w:styleId="RLOdstavec">
    <w:name w:val="RL Odstavec"/>
    <w:basedOn w:val="Normln"/>
    <w:uiPriority w:val="99"/>
    <w:rsid w:val="0059093B"/>
    <w:pPr>
      <w:numPr>
        <w:ilvl w:val="1"/>
        <w:numId w:val="26"/>
      </w:numPr>
      <w:spacing w:line="240" w:lineRule="auto"/>
      <w:jc w:val="both"/>
    </w:pPr>
    <w:rPr>
      <w:rFonts w:ascii="Arial" w:eastAsia="Calibri" w:hAnsi="Arial" w:cs="Arial"/>
    </w:rPr>
  </w:style>
  <w:style w:type="paragraph" w:customStyle="1" w:styleId="SAPdokument">
    <w:name w:val="SAP_dokument"/>
    <w:basedOn w:val="Normln"/>
    <w:uiPriority w:val="99"/>
    <w:rsid w:val="0059093B"/>
    <w:pPr>
      <w:spacing w:before="120" w:after="60" w:line="360" w:lineRule="auto"/>
      <w:jc w:val="center"/>
    </w:pPr>
    <w:rPr>
      <w:b/>
      <w:kern w:val="24"/>
      <w:sz w:val="52"/>
      <w:szCs w:val="52"/>
    </w:rPr>
  </w:style>
  <w:style w:type="paragraph" w:customStyle="1" w:styleId="SAPobsah">
    <w:name w:val="SAP_obsah"/>
    <w:basedOn w:val="Normln"/>
    <w:uiPriority w:val="99"/>
    <w:rsid w:val="0059093B"/>
    <w:pPr>
      <w:spacing w:before="120" w:after="60" w:line="240" w:lineRule="auto"/>
      <w:jc w:val="both"/>
    </w:pPr>
    <w:rPr>
      <w:b/>
      <w:kern w:val="24"/>
      <w:u w:val="single"/>
    </w:rPr>
  </w:style>
  <w:style w:type="paragraph" w:customStyle="1" w:styleId="CharChar3Char">
    <w:name w:val="Char Char3 Char"/>
    <w:basedOn w:val="Normln"/>
    <w:uiPriority w:val="99"/>
    <w:rsid w:val="0059093B"/>
    <w:pPr>
      <w:spacing w:after="160" w:line="240" w:lineRule="exact"/>
    </w:pPr>
    <w:rPr>
      <w:rFonts w:ascii="Times New Roman Bold" w:hAnsi="Times New Roman Bold"/>
      <w:szCs w:val="26"/>
      <w:lang w:val="sk-SK" w:eastAsia="en-US"/>
    </w:rPr>
  </w:style>
  <w:style w:type="paragraph" w:customStyle="1" w:styleId="StyldoplnuchazeBlVechnavelk">
    <w:name w:val="Styl doplní uchazeč + Bílá Všechna velká"/>
    <w:basedOn w:val="Normln"/>
    <w:uiPriority w:val="99"/>
    <w:rsid w:val="0059093B"/>
    <w:pPr>
      <w:jc w:val="center"/>
    </w:pPr>
    <w:rPr>
      <w:b/>
      <w:bCs/>
      <w:snapToGrid w:val="0"/>
      <w:color w:val="FFFFFF"/>
      <w:szCs w:val="22"/>
    </w:rPr>
  </w:style>
  <w:style w:type="paragraph" w:styleId="Zkladntextodsazen2">
    <w:name w:val="Body Text Indent 2"/>
    <w:basedOn w:val="Normln"/>
    <w:link w:val="Zkladntextodsazen2Char"/>
    <w:rsid w:val="0059093B"/>
    <w:pPr>
      <w:spacing w:line="480" w:lineRule="auto"/>
      <w:ind w:left="283"/>
    </w:pPr>
    <w:rPr>
      <w:rFonts w:ascii="Times New Roman" w:hAnsi="Times New Roman"/>
      <w:sz w:val="24"/>
    </w:rPr>
  </w:style>
  <w:style w:type="character" w:customStyle="1" w:styleId="Zkladntextodsazen2Char">
    <w:name w:val="Základní text odsazený 2 Char"/>
    <w:basedOn w:val="Standardnpsmoodstavce"/>
    <w:link w:val="Zkladntextodsazen2"/>
    <w:rsid w:val="0059093B"/>
    <w:rPr>
      <w:sz w:val="24"/>
      <w:szCs w:val="24"/>
    </w:rPr>
  </w:style>
  <w:style w:type="paragraph" w:customStyle="1" w:styleId="Styl2">
    <w:name w:val="Styl2"/>
    <w:basedOn w:val="Nadpis1"/>
    <w:autoRedefine/>
    <w:uiPriority w:val="99"/>
    <w:qFormat/>
    <w:rsid w:val="0059093B"/>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59093B"/>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59093B"/>
    <w:pPr>
      <w:spacing w:after="0" w:line="240" w:lineRule="auto"/>
      <w:jc w:val="both"/>
    </w:pPr>
    <w:rPr>
      <w:rFonts w:ascii="Times New Roman" w:hAnsi="Times New Roman"/>
      <w:kern w:val="16"/>
      <w:sz w:val="24"/>
      <w:szCs w:val="20"/>
    </w:rPr>
  </w:style>
  <w:style w:type="paragraph" w:customStyle="1" w:styleId="Textodstavce">
    <w:name w:val="Text odstavce"/>
    <w:basedOn w:val="Normln"/>
    <w:uiPriority w:val="99"/>
    <w:rsid w:val="0059093B"/>
    <w:pPr>
      <w:numPr>
        <w:ilvl w:val="6"/>
        <w:numId w:val="27"/>
      </w:numPr>
      <w:tabs>
        <w:tab w:val="left" w:pos="851"/>
      </w:tabs>
      <w:spacing w:before="120" w:line="240" w:lineRule="auto"/>
      <w:jc w:val="both"/>
      <w:outlineLvl w:val="6"/>
    </w:pPr>
    <w:rPr>
      <w:rFonts w:ascii="Times New Roman" w:hAnsi="Times New Roman"/>
      <w:sz w:val="24"/>
      <w:szCs w:val="20"/>
    </w:rPr>
  </w:style>
  <w:style w:type="paragraph" w:customStyle="1" w:styleId="Textbodu">
    <w:name w:val="Text bodu"/>
    <w:basedOn w:val="Normln"/>
    <w:uiPriority w:val="99"/>
    <w:rsid w:val="0059093B"/>
    <w:pPr>
      <w:numPr>
        <w:ilvl w:val="8"/>
        <w:numId w:val="27"/>
      </w:numPr>
      <w:spacing w:after="0" w:line="240" w:lineRule="auto"/>
      <w:jc w:val="both"/>
      <w:outlineLvl w:val="8"/>
    </w:pPr>
    <w:rPr>
      <w:rFonts w:ascii="Times New Roman" w:hAnsi="Times New Roman"/>
      <w:sz w:val="24"/>
      <w:szCs w:val="20"/>
    </w:rPr>
  </w:style>
  <w:style w:type="paragraph" w:customStyle="1" w:styleId="Textpsmene">
    <w:name w:val="Text písmene"/>
    <w:basedOn w:val="Normln"/>
    <w:uiPriority w:val="99"/>
    <w:rsid w:val="0059093B"/>
    <w:pPr>
      <w:numPr>
        <w:ilvl w:val="7"/>
        <w:numId w:val="27"/>
      </w:numPr>
      <w:spacing w:after="0" w:line="240" w:lineRule="auto"/>
      <w:jc w:val="both"/>
      <w:outlineLvl w:val="7"/>
    </w:pPr>
    <w:rPr>
      <w:rFonts w:ascii="Times New Roman" w:hAnsi="Times New Roman"/>
      <w:sz w:val="24"/>
      <w:szCs w:val="20"/>
    </w:rPr>
  </w:style>
  <w:style w:type="paragraph" w:customStyle="1" w:styleId="normalodsazene">
    <w:name w:val="normalodsazene"/>
    <w:basedOn w:val="Normln"/>
    <w:uiPriority w:val="99"/>
    <w:rsid w:val="0059093B"/>
    <w:pPr>
      <w:spacing w:before="280" w:after="280" w:line="240" w:lineRule="auto"/>
    </w:pPr>
    <w:rPr>
      <w:rFonts w:ascii="Times New Roman" w:hAnsi="Times New Roman"/>
      <w:sz w:val="20"/>
      <w:lang w:eastAsia="ar-SA"/>
    </w:rPr>
  </w:style>
  <w:style w:type="paragraph" w:customStyle="1" w:styleId="Textkolonky">
    <w:name w:val="Text kolonky"/>
    <w:basedOn w:val="Normln"/>
    <w:uiPriority w:val="99"/>
    <w:rsid w:val="0059093B"/>
    <w:pPr>
      <w:spacing w:before="40" w:after="0" w:line="240" w:lineRule="auto"/>
    </w:pPr>
    <w:rPr>
      <w:rFonts w:ascii="Arial Narrow" w:hAnsi="Arial Narrow"/>
      <w:spacing w:val="8"/>
      <w:kern w:val="20"/>
      <w:szCs w:val="20"/>
    </w:rPr>
  </w:style>
  <w:style w:type="paragraph" w:customStyle="1" w:styleId="doplnzadavatel">
    <w:name w:val="doplní zadavatel"/>
    <w:basedOn w:val="doplnuchaze"/>
    <w:uiPriority w:val="99"/>
    <w:qFormat/>
    <w:rsid w:val="0059093B"/>
    <w:rPr>
      <w:sz w:val="20"/>
      <w:szCs w:val="20"/>
      <w:lang w:eastAsia="en-US"/>
    </w:rPr>
  </w:style>
  <w:style w:type="paragraph" w:styleId="Zkladntextodsazen3">
    <w:name w:val="Body Text Indent 3"/>
    <w:basedOn w:val="Normln"/>
    <w:link w:val="Zkladntextodsazen3Char"/>
    <w:rsid w:val="0059093B"/>
    <w:pPr>
      <w:spacing w:line="240" w:lineRule="auto"/>
      <w:ind w:left="283"/>
    </w:pPr>
    <w:rPr>
      <w:rFonts w:ascii="Times New Roman" w:hAnsi="Times New Roman"/>
      <w:sz w:val="16"/>
      <w:szCs w:val="16"/>
    </w:rPr>
  </w:style>
  <w:style w:type="character" w:customStyle="1" w:styleId="Zkladntextodsazen3Char">
    <w:name w:val="Základní text odsazený 3 Char"/>
    <w:basedOn w:val="Standardnpsmoodstavce"/>
    <w:link w:val="Zkladntextodsazen3"/>
    <w:rsid w:val="0059093B"/>
    <w:rPr>
      <w:sz w:val="16"/>
      <w:szCs w:val="16"/>
    </w:rPr>
  </w:style>
  <w:style w:type="character" w:styleId="Zvraznn0">
    <w:name w:val="Emphasis"/>
    <w:uiPriority w:val="99"/>
    <w:qFormat/>
    <w:rsid w:val="0059093B"/>
    <w:rPr>
      <w:i/>
      <w:iCs/>
    </w:rPr>
  </w:style>
  <w:style w:type="character" w:customStyle="1" w:styleId="CharChar">
    <w:name w:val="Char Char"/>
    <w:uiPriority w:val="99"/>
    <w:rsid w:val="0059093B"/>
    <w:rPr>
      <w:rFonts w:ascii="Arial" w:hAnsi="Arial" w:cs="Arial" w:hint="default"/>
      <w:b/>
      <w:bCs/>
      <w:kern w:val="32"/>
      <w:sz w:val="32"/>
      <w:szCs w:val="32"/>
      <w:lang w:val="cs-CZ" w:eastAsia="cs-CZ" w:bidi="ar-SA"/>
    </w:rPr>
  </w:style>
  <w:style w:type="paragraph" w:customStyle="1" w:styleId="RLlnekzadvacdokumentace">
    <w:name w:val="RL Článek zadávací dokumentace"/>
    <w:basedOn w:val="Normln"/>
    <w:next w:val="RLTextlnkuslovan"/>
    <w:uiPriority w:val="99"/>
    <w:rsid w:val="0059093B"/>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ind w:left="737" w:hanging="737"/>
      <w:jc w:val="both"/>
      <w:outlineLvl w:val="0"/>
    </w:pPr>
    <w:rPr>
      <w:rFonts w:ascii="Arial" w:hAnsi="Arial"/>
      <w:b/>
      <w:lang w:eastAsia="en-US"/>
    </w:rPr>
  </w:style>
  <w:style w:type="paragraph" w:customStyle="1" w:styleId="StylArial10bTunPodtren">
    <w:name w:val="Styl Arial 10 b. Tučné Podtržení"/>
    <w:basedOn w:val="Normln"/>
    <w:uiPriority w:val="99"/>
    <w:rsid w:val="0059093B"/>
    <w:pPr>
      <w:numPr>
        <w:numId w:val="28"/>
      </w:numPr>
      <w:spacing w:line="320" w:lineRule="atLeast"/>
      <w:jc w:val="both"/>
    </w:pPr>
    <w:rPr>
      <w:rFonts w:ascii="Arial"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59093B"/>
    <w:pPr>
      <w:numPr>
        <w:numId w:val="29"/>
      </w:numPr>
      <w:spacing w:line="320" w:lineRule="atLeast"/>
      <w:jc w:val="both"/>
    </w:pPr>
    <w:rPr>
      <w:rFonts w:ascii="Arial" w:hAnsi="Arial"/>
      <w:b/>
      <w:bCs/>
      <w:sz w:val="20"/>
      <w:szCs w:val="20"/>
      <w:u w:val="single"/>
    </w:rPr>
  </w:style>
  <w:style w:type="paragraph" w:customStyle="1" w:styleId="BodySingle">
    <w:name w:val="Body Single"/>
    <w:basedOn w:val="Zkladntext"/>
    <w:link w:val="BodySingleChar1"/>
    <w:uiPriority w:val="99"/>
    <w:rsid w:val="0059093B"/>
    <w:pPr>
      <w:spacing w:before="40" w:after="80" w:line="240" w:lineRule="exact"/>
      <w:jc w:val="both"/>
    </w:pPr>
    <w:rPr>
      <w:rFonts w:ascii="Verdana" w:hAnsi="Verdana"/>
      <w:sz w:val="16"/>
      <w:szCs w:val="16"/>
    </w:rPr>
  </w:style>
  <w:style w:type="paragraph" w:customStyle="1" w:styleId="Zadvacdokumentacenadpis">
    <w:name w:val="Zadávací dokumentace nadpis"/>
    <w:basedOn w:val="Normln"/>
    <w:uiPriority w:val="99"/>
    <w:rsid w:val="0059093B"/>
    <w:pPr>
      <w:tabs>
        <w:tab w:val="num" w:pos="709"/>
      </w:tabs>
      <w:jc w:val="both"/>
    </w:pPr>
    <w:rPr>
      <w:rFonts w:ascii="Arial" w:hAnsi="Arial"/>
      <w:b/>
      <w:sz w:val="20"/>
      <w:u w:val="single"/>
    </w:rPr>
  </w:style>
  <w:style w:type="character" w:customStyle="1" w:styleId="RozloendokumentuChar">
    <w:name w:val="Rozložení dokumentu Char"/>
    <w:rsid w:val="0059093B"/>
    <w:rPr>
      <w:rFonts w:ascii="Tahoma" w:hAnsi="Tahoma" w:cs="Tahoma"/>
      <w:kern w:val="24"/>
      <w:shd w:val="clear" w:color="auto" w:fill="000080"/>
    </w:rPr>
  </w:style>
  <w:style w:type="paragraph" w:customStyle="1" w:styleId="Styl1">
    <w:name w:val="Styl1"/>
    <w:basedOn w:val="Nadpis1"/>
    <w:uiPriority w:val="99"/>
    <w:qFormat/>
    <w:rsid w:val="0059093B"/>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59093B"/>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59093B"/>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59093B"/>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59093B"/>
    <w:pPr>
      <w:keepNext/>
      <w:pBdr>
        <w:top w:val="single" w:sz="24" w:space="1" w:color="808080"/>
        <w:left w:val="single" w:sz="24" w:space="4" w:color="808080"/>
        <w:bottom w:val="single" w:sz="24" w:space="1" w:color="808080"/>
        <w:right w:val="single" w:sz="24" w:space="4" w:color="808080"/>
      </w:pBdr>
      <w:shd w:val="clear" w:color="auto" w:fill="808080"/>
      <w:spacing w:before="360"/>
    </w:pPr>
    <w:rPr>
      <w:rFonts w:ascii="Garamond" w:hAnsi="Garamond"/>
      <w:b/>
      <w:caps/>
      <w:sz w:val="28"/>
    </w:rPr>
  </w:style>
  <w:style w:type="paragraph" w:customStyle="1" w:styleId="Styl8">
    <w:name w:val="Styl8"/>
    <w:basedOn w:val="Nadpis2"/>
    <w:uiPriority w:val="99"/>
    <w:qFormat/>
    <w:rsid w:val="0059093B"/>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59093B"/>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59093B"/>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59093B"/>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59093B"/>
    <w:pPr>
      <w:pageBreakBefore/>
      <w:numPr>
        <w:ilvl w:val="1"/>
        <w:numId w:val="31"/>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59093B"/>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59093B"/>
    <w:pPr>
      <w:numPr>
        <w:ilvl w:val="2"/>
        <w:numId w:val="31"/>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59093B"/>
    <w:pPr>
      <w:keepNext/>
      <w:pBdr>
        <w:top w:val="single" w:sz="24" w:space="1" w:color="808080"/>
        <w:left w:val="single" w:sz="24" w:space="4" w:color="808080"/>
        <w:bottom w:val="single" w:sz="24" w:space="1" w:color="808080"/>
        <w:right w:val="single" w:sz="24" w:space="4" w:color="808080"/>
      </w:pBdr>
      <w:shd w:val="clear" w:color="auto" w:fill="808080"/>
      <w:spacing w:before="360"/>
    </w:pPr>
    <w:rPr>
      <w:rFonts w:ascii="Garamond" w:hAnsi="Garamond"/>
      <w:b/>
      <w:caps/>
      <w:sz w:val="28"/>
    </w:rPr>
  </w:style>
  <w:style w:type="paragraph" w:customStyle="1" w:styleId="Styl16">
    <w:name w:val="Styl16"/>
    <w:basedOn w:val="Normln"/>
    <w:uiPriority w:val="99"/>
    <w:qFormat/>
    <w:rsid w:val="0059093B"/>
    <w:pPr>
      <w:pageBreakBefore/>
      <w:pBdr>
        <w:top w:val="single" w:sz="24" w:space="1" w:color="808080"/>
        <w:left w:val="single" w:sz="24" w:space="4" w:color="808080"/>
        <w:bottom w:val="single" w:sz="24" w:space="1" w:color="808080"/>
        <w:right w:val="single" w:sz="24" w:space="4" w:color="808080"/>
      </w:pBdr>
      <w:shd w:val="clear" w:color="auto" w:fill="808080"/>
      <w:spacing w:before="480"/>
    </w:pPr>
    <w:rPr>
      <w:rFonts w:ascii="Garamond" w:hAnsi="Garamond"/>
      <w:b/>
      <w:caps/>
      <w:sz w:val="28"/>
    </w:rPr>
  </w:style>
  <w:style w:type="paragraph" w:customStyle="1" w:styleId="Styl17">
    <w:name w:val="Styl17"/>
    <w:basedOn w:val="Normln"/>
    <w:uiPriority w:val="99"/>
    <w:qFormat/>
    <w:rsid w:val="0059093B"/>
    <w:pPr>
      <w:pBdr>
        <w:top w:val="single" w:sz="24" w:space="1" w:color="808080"/>
        <w:left w:val="single" w:sz="24" w:space="4" w:color="808080"/>
        <w:bottom w:val="single" w:sz="24" w:space="1" w:color="808080"/>
        <w:right w:val="single" w:sz="24" w:space="4" w:color="808080"/>
      </w:pBdr>
      <w:shd w:val="clear" w:color="auto" w:fill="808080"/>
      <w:ind w:left="284" w:right="140"/>
    </w:pPr>
    <w:rPr>
      <w:rFonts w:ascii="Garamond" w:hAnsi="Garamond"/>
      <w:sz w:val="24"/>
    </w:rPr>
  </w:style>
  <w:style w:type="paragraph" w:customStyle="1" w:styleId="Styl18">
    <w:name w:val="Styl18"/>
    <w:basedOn w:val="Normln"/>
    <w:uiPriority w:val="99"/>
    <w:qFormat/>
    <w:rsid w:val="0059093B"/>
    <w:pPr>
      <w:pageBreakBefore/>
      <w:pBdr>
        <w:top w:val="single" w:sz="24" w:space="1" w:color="808080"/>
        <w:left w:val="single" w:sz="24" w:space="4" w:color="808080"/>
        <w:bottom w:val="single" w:sz="24" w:space="1" w:color="808080"/>
        <w:right w:val="single" w:sz="24" w:space="4" w:color="808080"/>
      </w:pBdr>
      <w:shd w:val="clear" w:color="auto" w:fill="808080"/>
      <w:spacing w:before="480"/>
    </w:pPr>
    <w:rPr>
      <w:rFonts w:ascii="Garamond" w:hAnsi="Garamond"/>
      <w:b/>
      <w:caps/>
      <w:sz w:val="28"/>
    </w:rPr>
  </w:style>
  <w:style w:type="paragraph" w:customStyle="1" w:styleId="Styl19">
    <w:name w:val="Styl19"/>
    <w:basedOn w:val="Normln"/>
    <w:uiPriority w:val="99"/>
    <w:qFormat/>
    <w:rsid w:val="0059093B"/>
    <w:pPr>
      <w:keepNext/>
      <w:pBdr>
        <w:bottom w:val="single" w:sz="4" w:space="1" w:color="000066"/>
      </w:pBdr>
      <w:shd w:val="clear" w:color="auto" w:fill="808080"/>
      <w:spacing w:before="500"/>
    </w:pPr>
    <w:rPr>
      <w:rFonts w:ascii="Garamond" w:hAnsi="Garamond"/>
      <w:b/>
      <w:caps/>
      <w:sz w:val="28"/>
    </w:rPr>
  </w:style>
  <w:style w:type="paragraph" w:customStyle="1" w:styleId="Styl20">
    <w:name w:val="Styl20"/>
    <w:basedOn w:val="Styl1"/>
    <w:uiPriority w:val="99"/>
    <w:qFormat/>
    <w:rsid w:val="0059093B"/>
    <w:pPr>
      <w:numPr>
        <w:numId w:val="30"/>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59093B"/>
    <w:pPr>
      <w:pageBreakBefore/>
      <w:pBdr>
        <w:top w:val="single" w:sz="24" w:space="1" w:color="808080"/>
        <w:left w:val="single" w:sz="24" w:space="4" w:color="808080"/>
        <w:bottom w:val="single" w:sz="24" w:space="1" w:color="808080"/>
        <w:right w:val="single" w:sz="24" w:space="4" w:color="808080"/>
      </w:pBdr>
      <w:shd w:val="clear" w:color="auto" w:fill="808080"/>
      <w:spacing w:before="480"/>
    </w:pPr>
    <w:rPr>
      <w:rFonts w:ascii="Garamond" w:hAnsi="Garamond"/>
      <w:b/>
      <w:caps/>
      <w:color w:val="FFFFFF"/>
      <w:sz w:val="28"/>
    </w:rPr>
  </w:style>
  <w:style w:type="paragraph" w:customStyle="1" w:styleId="Char1CharCharCharCharCharCharChar2">
    <w:name w:val="Char1 Char Char Char Char Char Char Char2"/>
    <w:basedOn w:val="Normln"/>
    <w:uiPriority w:val="99"/>
    <w:semiHidden/>
    <w:rsid w:val="0059093B"/>
    <w:pPr>
      <w:spacing w:after="160" w:line="240" w:lineRule="exact"/>
    </w:pPr>
    <w:rPr>
      <w:rFonts w:ascii="Arial" w:hAnsi="Arial"/>
      <w:szCs w:val="22"/>
      <w:lang w:val="en-US" w:eastAsia="en-US"/>
    </w:rPr>
  </w:style>
  <w:style w:type="character" w:customStyle="1" w:styleId="Tun">
    <w:name w:val="Tučné"/>
    <w:uiPriority w:val="99"/>
    <w:rsid w:val="0059093B"/>
    <w:rPr>
      <w:b/>
    </w:rPr>
  </w:style>
  <w:style w:type="paragraph" w:customStyle="1" w:styleId="Normlntext">
    <w:name w:val="Normální text"/>
    <w:basedOn w:val="Normln"/>
    <w:link w:val="NormlntextChar1"/>
    <w:uiPriority w:val="99"/>
    <w:rsid w:val="0059093B"/>
    <w:pPr>
      <w:tabs>
        <w:tab w:val="left" w:pos="851"/>
      </w:tabs>
      <w:spacing w:after="0" w:line="240" w:lineRule="auto"/>
      <w:ind w:left="851"/>
      <w:jc w:val="both"/>
    </w:pPr>
    <w:rPr>
      <w:rFonts w:ascii="Times New Roman" w:hAnsi="Times New Roman"/>
      <w:sz w:val="20"/>
      <w:szCs w:val="20"/>
    </w:rPr>
  </w:style>
  <w:style w:type="paragraph" w:customStyle="1" w:styleId="Souhrn">
    <w:name w:val="Souhrn"/>
    <w:basedOn w:val="Normln"/>
    <w:next w:val="Normlntext"/>
    <w:uiPriority w:val="99"/>
    <w:rsid w:val="0059093B"/>
    <w:pPr>
      <w:pageBreakBefore/>
      <w:tabs>
        <w:tab w:val="left" w:pos="851"/>
      </w:tabs>
      <w:spacing w:before="360" w:after="240" w:line="240" w:lineRule="auto"/>
      <w:jc w:val="center"/>
    </w:pPr>
    <w:rPr>
      <w:rFonts w:ascii="Times New Roman" w:hAnsi="Times New Roman"/>
      <w:b/>
      <w:bCs/>
      <w:sz w:val="32"/>
      <w:szCs w:val="32"/>
    </w:rPr>
  </w:style>
  <w:style w:type="paragraph" w:customStyle="1" w:styleId="Souhrn2">
    <w:name w:val="Souhrn2"/>
    <w:basedOn w:val="Normln"/>
    <w:next w:val="Normlntext"/>
    <w:uiPriority w:val="99"/>
    <w:rsid w:val="0059093B"/>
    <w:pPr>
      <w:keepNext/>
      <w:tabs>
        <w:tab w:val="left" w:pos="851"/>
      </w:tabs>
      <w:spacing w:before="480" w:after="240" w:line="240" w:lineRule="auto"/>
      <w:jc w:val="both"/>
    </w:pPr>
    <w:rPr>
      <w:rFonts w:ascii="Times New Roman" w:hAnsi="Times New Roman"/>
      <w:b/>
      <w:bCs/>
      <w:sz w:val="24"/>
    </w:rPr>
  </w:style>
  <w:style w:type="paragraph" w:customStyle="1" w:styleId="Normlntext2">
    <w:name w:val="Normální text2"/>
    <w:basedOn w:val="Normlntext"/>
    <w:uiPriority w:val="99"/>
    <w:rsid w:val="0059093B"/>
    <w:pPr>
      <w:ind w:left="1418"/>
    </w:pPr>
  </w:style>
  <w:style w:type="paragraph" w:customStyle="1" w:styleId="Pata">
    <w:name w:val="Pata"/>
    <w:basedOn w:val="Normln"/>
    <w:uiPriority w:val="99"/>
    <w:rsid w:val="0059093B"/>
    <w:pPr>
      <w:tabs>
        <w:tab w:val="left" w:pos="851"/>
        <w:tab w:val="right" w:pos="9639"/>
      </w:tabs>
      <w:spacing w:after="0" w:line="240" w:lineRule="auto"/>
      <w:ind w:left="851"/>
      <w:jc w:val="both"/>
    </w:pPr>
    <w:rPr>
      <w:rFonts w:ascii="Novarese Bk BTCE" w:hAnsi="Novarese Bk BTCE" w:cs="Novarese Bk BTCE"/>
      <w:sz w:val="16"/>
      <w:szCs w:val="16"/>
    </w:rPr>
  </w:style>
  <w:style w:type="paragraph" w:customStyle="1" w:styleId="BDONzevklienta">
    <w:name w:val="BDO Název klienta"/>
    <w:basedOn w:val="BDOVerze"/>
    <w:uiPriority w:val="99"/>
    <w:rsid w:val="0059093B"/>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59093B"/>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59093B"/>
    <w:pPr>
      <w:keepNext/>
      <w:pageBreakBefore/>
      <w:tabs>
        <w:tab w:val="left" w:pos="851"/>
      </w:tabs>
      <w:spacing w:before="10000" w:after="0" w:line="240" w:lineRule="auto"/>
      <w:jc w:val="both"/>
    </w:pPr>
    <w:rPr>
      <w:rFonts w:ascii="Times New Roman" w:hAnsi="Times New Roman"/>
      <w:b/>
      <w:bCs/>
      <w:szCs w:val="22"/>
    </w:rPr>
  </w:style>
  <w:style w:type="paragraph" w:customStyle="1" w:styleId="Tabulkavlevo">
    <w:name w:val="Tabulka vlevo"/>
    <w:basedOn w:val="Normln"/>
    <w:uiPriority w:val="99"/>
    <w:rsid w:val="0059093B"/>
    <w:pPr>
      <w:keepNext/>
      <w:tabs>
        <w:tab w:val="left" w:pos="851"/>
      </w:tabs>
      <w:spacing w:before="20" w:after="20" w:line="240" w:lineRule="auto"/>
      <w:jc w:val="both"/>
    </w:pPr>
    <w:rPr>
      <w:rFonts w:ascii="Times New Roman" w:hAnsi="Times New Roman"/>
      <w:szCs w:val="22"/>
    </w:rPr>
  </w:style>
  <w:style w:type="paragraph" w:customStyle="1" w:styleId="Tabulkazhlavvlevo">
    <w:name w:val="Tabulka záhlaví vlevo"/>
    <w:basedOn w:val="Tabulkavlevo"/>
    <w:uiPriority w:val="99"/>
    <w:rsid w:val="0059093B"/>
    <w:pPr>
      <w:keepLines/>
      <w:spacing w:before="40" w:after="40"/>
    </w:pPr>
    <w:rPr>
      <w:b/>
      <w:bCs/>
    </w:rPr>
  </w:style>
  <w:style w:type="paragraph" w:customStyle="1" w:styleId="Tabulkavpravo">
    <w:name w:val="Tabulka vpravo"/>
    <w:basedOn w:val="Tabulkavlevo"/>
    <w:uiPriority w:val="99"/>
    <w:rsid w:val="0059093B"/>
    <w:pPr>
      <w:tabs>
        <w:tab w:val="right" w:pos="9639"/>
      </w:tabs>
      <w:jc w:val="right"/>
    </w:pPr>
  </w:style>
  <w:style w:type="paragraph" w:customStyle="1" w:styleId="Tabulkasted">
    <w:name w:val="Tabulka střed"/>
    <w:basedOn w:val="Tabulkavlevo"/>
    <w:uiPriority w:val="99"/>
    <w:rsid w:val="0059093B"/>
    <w:pPr>
      <w:tabs>
        <w:tab w:val="right" w:pos="9639"/>
      </w:tabs>
      <w:jc w:val="center"/>
    </w:pPr>
  </w:style>
  <w:style w:type="paragraph" w:customStyle="1" w:styleId="Tabulkazhlavsted">
    <w:name w:val="Tabulka záhlaví střed"/>
    <w:basedOn w:val="Tabulkazhlavvlevo"/>
    <w:uiPriority w:val="99"/>
    <w:rsid w:val="0059093B"/>
    <w:pPr>
      <w:jc w:val="center"/>
    </w:pPr>
  </w:style>
  <w:style w:type="paragraph" w:customStyle="1" w:styleId="ra">
    <w:name w:val="Čára"/>
    <w:basedOn w:val="Normln"/>
    <w:uiPriority w:val="99"/>
    <w:rsid w:val="0059093B"/>
    <w:pPr>
      <w:widowControl w:val="0"/>
      <w:pBdr>
        <w:top w:val="single" w:sz="4" w:space="1" w:color="000000"/>
      </w:pBdr>
      <w:tabs>
        <w:tab w:val="left" w:pos="851"/>
      </w:tabs>
      <w:spacing w:after="0" w:line="240" w:lineRule="auto"/>
      <w:jc w:val="both"/>
    </w:pPr>
    <w:rPr>
      <w:rFonts w:ascii="Times New Roman" w:hAnsi="Times New Roman"/>
      <w:sz w:val="2"/>
      <w:szCs w:val="2"/>
    </w:rPr>
  </w:style>
  <w:style w:type="paragraph" w:customStyle="1" w:styleId="Tabulkazhlavvpravo">
    <w:name w:val="Tabulka záhlaví vpravo"/>
    <w:basedOn w:val="Tabulkazhlavvlevo"/>
    <w:uiPriority w:val="99"/>
    <w:rsid w:val="0059093B"/>
    <w:pPr>
      <w:jc w:val="right"/>
    </w:pPr>
  </w:style>
  <w:style w:type="paragraph" w:customStyle="1" w:styleId="BDOLogo">
    <w:name w:val="BDO Logo"/>
    <w:basedOn w:val="BDOVerze"/>
    <w:uiPriority w:val="99"/>
    <w:rsid w:val="0059093B"/>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59093B"/>
    <w:rPr>
      <w:b/>
    </w:rPr>
  </w:style>
  <w:style w:type="character" w:customStyle="1" w:styleId="Textkurzva">
    <w:name w:val="Text kurzíva"/>
    <w:uiPriority w:val="99"/>
    <w:rsid w:val="0059093B"/>
    <w:rPr>
      <w:i/>
    </w:rPr>
  </w:style>
  <w:style w:type="paragraph" w:customStyle="1" w:styleId="CPopis">
    <w:name w:val="CPopis"/>
    <w:basedOn w:val="Normlntext"/>
    <w:next w:val="Normln"/>
    <w:uiPriority w:val="99"/>
    <w:rsid w:val="0059093B"/>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59093B"/>
    <w:rPr>
      <w:b/>
      <w:i/>
    </w:rPr>
  </w:style>
  <w:style w:type="paragraph" w:customStyle="1" w:styleId="Odrkabod2">
    <w:name w:val="Odrážka bod2"/>
    <w:basedOn w:val="Zkladntext"/>
    <w:uiPriority w:val="99"/>
    <w:rsid w:val="0059093B"/>
    <w:pPr>
      <w:keepNext/>
      <w:keepLines/>
      <w:numPr>
        <w:ilvl w:val="1"/>
        <w:numId w:val="32"/>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59093B"/>
    <w:pPr>
      <w:numPr>
        <w:numId w:val="35"/>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59093B"/>
    <w:pPr>
      <w:numPr>
        <w:numId w:val="33"/>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59093B"/>
    <w:pPr>
      <w:spacing w:after="0" w:line="240" w:lineRule="auto"/>
      <w:ind w:left="851"/>
      <w:jc w:val="both"/>
    </w:pPr>
    <w:rPr>
      <w:rFonts w:ascii="Times New Roman" w:hAnsi="Times New Roman"/>
      <w:i/>
      <w:iCs/>
      <w:color w:val="FF0000"/>
      <w:szCs w:val="22"/>
    </w:rPr>
  </w:style>
  <w:style w:type="paragraph" w:customStyle="1" w:styleId="eit">
    <w:name w:val="Řešit"/>
    <w:basedOn w:val="Normln"/>
    <w:uiPriority w:val="99"/>
    <w:rsid w:val="0059093B"/>
    <w:pPr>
      <w:spacing w:after="0" w:line="240" w:lineRule="auto"/>
      <w:ind w:left="851"/>
      <w:jc w:val="both"/>
    </w:pPr>
    <w:rPr>
      <w:rFonts w:ascii="Times New Roman" w:hAnsi="Times New Roman"/>
      <w:i/>
      <w:iCs/>
      <w:color w:val="000080"/>
      <w:szCs w:val="22"/>
    </w:rPr>
  </w:style>
  <w:style w:type="paragraph" w:customStyle="1" w:styleId="Literatura">
    <w:name w:val="Literatura"/>
    <w:basedOn w:val="Normln"/>
    <w:uiPriority w:val="99"/>
    <w:rsid w:val="0059093B"/>
    <w:pPr>
      <w:spacing w:after="0" w:line="240" w:lineRule="auto"/>
      <w:jc w:val="both"/>
    </w:pPr>
    <w:rPr>
      <w:rFonts w:ascii="Times New Roman" w:hAnsi="Times New Roman"/>
      <w:sz w:val="18"/>
      <w:szCs w:val="18"/>
    </w:rPr>
  </w:style>
  <w:style w:type="paragraph" w:customStyle="1" w:styleId="Cl">
    <w:name w:val="Cíl"/>
    <w:basedOn w:val="Zkladntext"/>
    <w:next w:val="Normln"/>
    <w:uiPriority w:val="99"/>
    <w:rsid w:val="0059093B"/>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59093B"/>
    <w:pPr>
      <w:keepLines/>
      <w:tabs>
        <w:tab w:val="clear" w:pos="851"/>
      </w:tabs>
      <w:spacing w:after="0"/>
    </w:pPr>
    <w:rPr>
      <w:sz w:val="18"/>
      <w:szCs w:val="18"/>
    </w:rPr>
  </w:style>
  <w:style w:type="character" w:customStyle="1" w:styleId="Textkapitlky">
    <w:name w:val="Text kapitálky"/>
    <w:uiPriority w:val="99"/>
    <w:rsid w:val="0059093B"/>
    <w:rPr>
      <w:smallCaps/>
    </w:rPr>
  </w:style>
  <w:style w:type="paragraph" w:customStyle="1" w:styleId="Textvysvtlivky">
    <w:name w:val="Text vysvětlivky"/>
    <w:basedOn w:val="Normln"/>
    <w:uiPriority w:val="99"/>
    <w:rsid w:val="0059093B"/>
    <w:pPr>
      <w:tabs>
        <w:tab w:val="left" w:pos="851"/>
      </w:tabs>
      <w:spacing w:after="0" w:line="240" w:lineRule="auto"/>
      <w:jc w:val="both"/>
    </w:pPr>
    <w:rPr>
      <w:rFonts w:ascii="Times New Roman" w:hAnsi="Times New Roman"/>
      <w:szCs w:val="22"/>
    </w:rPr>
  </w:style>
  <w:style w:type="character" w:customStyle="1" w:styleId="Znakapoznmky">
    <w:name w:val="Značka poznámky"/>
    <w:uiPriority w:val="99"/>
    <w:rsid w:val="0059093B"/>
    <w:rPr>
      <w:sz w:val="16"/>
      <w:szCs w:val="16"/>
    </w:rPr>
  </w:style>
  <w:style w:type="paragraph" w:customStyle="1" w:styleId="Textpoznmky">
    <w:name w:val="Text poznámky"/>
    <w:basedOn w:val="Normln"/>
    <w:uiPriority w:val="99"/>
    <w:rsid w:val="0059093B"/>
    <w:pPr>
      <w:tabs>
        <w:tab w:val="left" w:pos="851"/>
      </w:tabs>
      <w:spacing w:after="0" w:line="240" w:lineRule="auto"/>
      <w:jc w:val="both"/>
    </w:pPr>
    <w:rPr>
      <w:rFonts w:ascii="Times New Roman" w:hAnsi="Times New Roman"/>
      <w:sz w:val="20"/>
      <w:szCs w:val="20"/>
    </w:rPr>
  </w:style>
  <w:style w:type="paragraph" w:customStyle="1" w:styleId="Zkladpoznmkypodarou">
    <w:name w:val="Základ poznámky pod čarou"/>
    <w:basedOn w:val="Normln"/>
    <w:uiPriority w:val="99"/>
    <w:rsid w:val="0059093B"/>
    <w:pPr>
      <w:keepLines/>
      <w:spacing w:before="20" w:after="0" w:line="200" w:lineRule="atLeast"/>
      <w:jc w:val="both"/>
    </w:pPr>
    <w:rPr>
      <w:rFonts w:ascii="Times New Roman" w:hAnsi="Times New Roman"/>
      <w:spacing w:val="-5"/>
      <w:sz w:val="16"/>
      <w:szCs w:val="16"/>
    </w:rPr>
  </w:style>
  <w:style w:type="paragraph" w:customStyle="1" w:styleId="NormlnsWWW">
    <w:name w:val="Normální (síť WWW)"/>
    <w:basedOn w:val="Normln"/>
    <w:uiPriority w:val="99"/>
    <w:rsid w:val="0059093B"/>
    <w:pPr>
      <w:tabs>
        <w:tab w:val="left" w:pos="851"/>
      </w:tabs>
      <w:spacing w:after="0" w:line="240" w:lineRule="auto"/>
      <w:jc w:val="both"/>
    </w:pPr>
    <w:rPr>
      <w:rFonts w:ascii="Times New Roman" w:hAnsi="Times New Roman"/>
      <w:sz w:val="24"/>
    </w:rPr>
  </w:style>
  <w:style w:type="character" w:customStyle="1" w:styleId="Tunkurzva">
    <w:name w:val="Tučné kurzíva"/>
    <w:uiPriority w:val="99"/>
    <w:rsid w:val="0059093B"/>
    <w:rPr>
      <w:b/>
      <w:i/>
    </w:rPr>
  </w:style>
  <w:style w:type="paragraph" w:customStyle="1" w:styleId="Mezerapedtabulkou">
    <w:name w:val="Mezera před tabulkou"/>
    <w:basedOn w:val="Normln"/>
    <w:uiPriority w:val="99"/>
    <w:rsid w:val="0059093B"/>
    <w:pPr>
      <w:keepNext/>
      <w:widowControl w:val="0"/>
      <w:spacing w:after="0" w:line="240" w:lineRule="auto"/>
      <w:jc w:val="both"/>
    </w:pPr>
    <w:rPr>
      <w:rFonts w:ascii="Times New Roman" w:hAnsi="Times New Roman"/>
      <w:sz w:val="10"/>
      <w:szCs w:val="10"/>
    </w:rPr>
  </w:style>
  <w:style w:type="paragraph" w:customStyle="1" w:styleId="Odkaz">
    <w:name w:val="Odkaz"/>
    <w:basedOn w:val="Normln"/>
    <w:uiPriority w:val="99"/>
    <w:rsid w:val="0059093B"/>
    <w:pPr>
      <w:spacing w:line="240" w:lineRule="auto"/>
      <w:ind w:left="851"/>
      <w:jc w:val="both"/>
    </w:pPr>
    <w:rPr>
      <w:rFonts w:ascii="Times New Roman" w:hAnsi="Times New Roman"/>
      <w:i/>
      <w:iCs/>
      <w:sz w:val="24"/>
    </w:rPr>
  </w:style>
  <w:style w:type="paragraph" w:customStyle="1" w:styleId="Tabulkaodrka">
    <w:name w:val="Tabulka odrážka"/>
    <w:basedOn w:val="Tabulkavlevo"/>
    <w:uiPriority w:val="99"/>
    <w:rsid w:val="0059093B"/>
    <w:pPr>
      <w:numPr>
        <w:numId w:val="36"/>
      </w:numPr>
      <w:tabs>
        <w:tab w:val="clear" w:pos="851"/>
      </w:tabs>
      <w:spacing w:before="0" w:after="0"/>
    </w:pPr>
  </w:style>
  <w:style w:type="paragraph" w:customStyle="1" w:styleId="Auditnzev">
    <w:name w:val="Audit název"/>
    <w:basedOn w:val="Normln"/>
    <w:uiPriority w:val="99"/>
    <w:rsid w:val="0059093B"/>
    <w:pPr>
      <w:keepNext/>
      <w:keepLines/>
      <w:tabs>
        <w:tab w:val="left" w:pos="284"/>
        <w:tab w:val="left" w:pos="567"/>
        <w:tab w:val="left" w:pos="851"/>
      </w:tabs>
      <w:spacing w:before="120" w:line="240" w:lineRule="auto"/>
      <w:jc w:val="center"/>
    </w:pPr>
    <w:rPr>
      <w:rFonts w:ascii="Times New Roman" w:hAnsi="Times New Roman"/>
      <w:b/>
      <w:sz w:val="36"/>
      <w:szCs w:val="22"/>
    </w:rPr>
  </w:style>
  <w:style w:type="paragraph" w:customStyle="1" w:styleId="Tabulkazhlav">
    <w:name w:val="Tabulka záhlaví"/>
    <w:basedOn w:val="Normln"/>
    <w:uiPriority w:val="99"/>
    <w:rsid w:val="0059093B"/>
    <w:pPr>
      <w:keepNext/>
      <w:keepLines/>
      <w:tabs>
        <w:tab w:val="left" w:pos="851"/>
      </w:tabs>
      <w:spacing w:after="0" w:line="240" w:lineRule="auto"/>
      <w:jc w:val="both"/>
    </w:pPr>
    <w:rPr>
      <w:rFonts w:ascii="Times New Roman" w:hAnsi="Times New Roman"/>
      <w:b/>
      <w:szCs w:val="20"/>
    </w:rPr>
  </w:style>
  <w:style w:type="paragraph" w:customStyle="1" w:styleId="Odstavecnormln">
    <w:name w:val="Odstavec normální"/>
    <w:basedOn w:val="Normln"/>
    <w:uiPriority w:val="99"/>
    <w:rsid w:val="0059093B"/>
    <w:pPr>
      <w:tabs>
        <w:tab w:val="left" w:pos="851"/>
      </w:tabs>
      <w:spacing w:before="60" w:after="20" w:line="240" w:lineRule="auto"/>
      <w:ind w:left="851"/>
      <w:jc w:val="both"/>
    </w:pPr>
    <w:rPr>
      <w:rFonts w:ascii="Times New Roman" w:hAnsi="Times New Roman"/>
      <w:szCs w:val="20"/>
    </w:rPr>
  </w:style>
  <w:style w:type="paragraph" w:customStyle="1" w:styleId="Tabulkavpravomal">
    <w:name w:val="Tabulka vpravo malá"/>
    <w:basedOn w:val="Tabulkavpravo"/>
    <w:uiPriority w:val="99"/>
    <w:rsid w:val="0059093B"/>
    <w:rPr>
      <w:sz w:val="18"/>
    </w:rPr>
  </w:style>
  <w:style w:type="paragraph" w:customStyle="1" w:styleId="Tabulkavlevomal">
    <w:name w:val="Tabulka vlevo malá"/>
    <w:basedOn w:val="Tabulkavlevo"/>
    <w:uiPriority w:val="99"/>
    <w:rsid w:val="0059093B"/>
    <w:pPr>
      <w:spacing w:before="0" w:after="0"/>
    </w:pPr>
    <w:rPr>
      <w:sz w:val="18"/>
      <w:szCs w:val="24"/>
    </w:rPr>
  </w:style>
  <w:style w:type="paragraph" w:customStyle="1" w:styleId="TabulkazhlavS">
    <w:name w:val="Tabulka záhlavíS"/>
    <w:basedOn w:val="Tabulkazhlav"/>
    <w:uiPriority w:val="99"/>
    <w:rsid w:val="0059093B"/>
    <w:pPr>
      <w:jc w:val="center"/>
    </w:pPr>
  </w:style>
  <w:style w:type="character" w:customStyle="1" w:styleId="NormlntextChar1">
    <w:name w:val="Normální text Char1"/>
    <w:link w:val="Normlntext"/>
    <w:uiPriority w:val="99"/>
    <w:rsid w:val="0059093B"/>
  </w:style>
  <w:style w:type="paragraph" w:customStyle="1" w:styleId="Praco">
    <w:name w:val="Praco"/>
    <w:basedOn w:val="Zkladntext"/>
    <w:uiPriority w:val="99"/>
    <w:rsid w:val="0059093B"/>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59093B"/>
    <w:pPr>
      <w:widowControl w:val="0"/>
      <w:autoSpaceDE w:val="0"/>
      <w:autoSpaceDN w:val="0"/>
      <w:adjustRightInd w:val="0"/>
    </w:pPr>
    <w:rPr>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59093B"/>
    <w:pPr>
      <w:tabs>
        <w:tab w:val="left" w:pos="851"/>
      </w:tabs>
      <w:spacing w:before="120" w:after="0" w:line="240" w:lineRule="auto"/>
      <w:jc w:val="both"/>
    </w:pPr>
    <w:rPr>
      <w:rFonts w:ascii="Times New Roman" w:hAnsi="Times New Roman"/>
      <w:b/>
      <w:bCs/>
      <w:sz w:val="24"/>
    </w:rPr>
  </w:style>
  <w:style w:type="paragraph" w:styleId="Rejstk1">
    <w:name w:val="index 1"/>
    <w:basedOn w:val="Normln"/>
    <w:next w:val="Normln"/>
    <w:autoRedefine/>
    <w:rsid w:val="0059093B"/>
    <w:pPr>
      <w:spacing w:after="0" w:line="240" w:lineRule="auto"/>
      <w:ind w:left="220" w:hanging="220"/>
      <w:jc w:val="both"/>
    </w:pPr>
    <w:rPr>
      <w:rFonts w:ascii="Times New Roman" w:hAnsi="Times New Roman"/>
      <w:szCs w:val="22"/>
    </w:rPr>
  </w:style>
  <w:style w:type="paragraph" w:styleId="Hlavikarejstku">
    <w:name w:val="index heading"/>
    <w:basedOn w:val="Normln"/>
    <w:next w:val="Rejstk1"/>
    <w:rsid w:val="0059093B"/>
    <w:pPr>
      <w:tabs>
        <w:tab w:val="left" w:pos="851"/>
      </w:tabs>
      <w:spacing w:after="0" w:line="240" w:lineRule="auto"/>
      <w:jc w:val="both"/>
    </w:pPr>
    <w:rPr>
      <w:rFonts w:ascii="Times New Roman" w:hAnsi="Times New Roman"/>
      <w:b/>
      <w:bCs/>
      <w:szCs w:val="22"/>
    </w:rPr>
  </w:style>
  <w:style w:type="paragraph" w:styleId="Rejstk2">
    <w:name w:val="index 2"/>
    <w:basedOn w:val="Normln"/>
    <w:next w:val="Normln"/>
    <w:autoRedefine/>
    <w:rsid w:val="0059093B"/>
    <w:pPr>
      <w:spacing w:after="0" w:line="240" w:lineRule="auto"/>
      <w:ind w:left="440" w:hanging="220"/>
      <w:jc w:val="both"/>
    </w:pPr>
    <w:rPr>
      <w:rFonts w:ascii="Times New Roman" w:hAnsi="Times New Roman"/>
      <w:szCs w:val="22"/>
    </w:rPr>
  </w:style>
  <w:style w:type="paragraph" w:styleId="Rejstk3">
    <w:name w:val="index 3"/>
    <w:basedOn w:val="Normln"/>
    <w:next w:val="Normln"/>
    <w:autoRedefine/>
    <w:rsid w:val="0059093B"/>
    <w:pPr>
      <w:spacing w:after="0" w:line="240" w:lineRule="auto"/>
      <w:ind w:left="660" w:hanging="220"/>
      <w:jc w:val="both"/>
    </w:pPr>
    <w:rPr>
      <w:rFonts w:ascii="Times New Roman" w:hAnsi="Times New Roman"/>
      <w:szCs w:val="22"/>
    </w:rPr>
  </w:style>
  <w:style w:type="paragraph" w:styleId="Rejstk4">
    <w:name w:val="index 4"/>
    <w:basedOn w:val="Normln"/>
    <w:next w:val="Normln"/>
    <w:autoRedefine/>
    <w:rsid w:val="0059093B"/>
    <w:pPr>
      <w:spacing w:after="0" w:line="240" w:lineRule="auto"/>
      <w:ind w:left="880" w:hanging="220"/>
      <w:jc w:val="both"/>
    </w:pPr>
    <w:rPr>
      <w:rFonts w:ascii="Times New Roman" w:hAnsi="Times New Roman"/>
      <w:szCs w:val="22"/>
    </w:rPr>
  </w:style>
  <w:style w:type="paragraph" w:styleId="Rejstk5">
    <w:name w:val="index 5"/>
    <w:basedOn w:val="Normln"/>
    <w:next w:val="Normln"/>
    <w:autoRedefine/>
    <w:rsid w:val="0059093B"/>
    <w:pPr>
      <w:spacing w:after="0" w:line="240" w:lineRule="auto"/>
      <w:ind w:left="1100" w:hanging="220"/>
      <w:jc w:val="both"/>
    </w:pPr>
    <w:rPr>
      <w:rFonts w:ascii="Times New Roman" w:hAnsi="Times New Roman"/>
      <w:szCs w:val="22"/>
    </w:rPr>
  </w:style>
  <w:style w:type="paragraph" w:styleId="Rejstk6">
    <w:name w:val="index 6"/>
    <w:basedOn w:val="Normln"/>
    <w:next w:val="Normln"/>
    <w:autoRedefine/>
    <w:rsid w:val="0059093B"/>
    <w:pPr>
      <w:spacing w:after="0" w:line="240" w:lineRule="auto"/>
      <w:ind w:left="1320" w:hanging="220"/>
      <w:jc w:val="both"/>
    </w:pPr>
    <w:rPr>
      <w:rFonts w:ascii="Times New Roman" w:hAnsi="Times New Roman"/>
      <w:szCs w:val="22"/>
    </w:rPr>
  </w:style>
  <w:style w:type="paragraph" w:styleId="Rejstk7">
    <w:name w:val="index 7"/>
    <w:basedOn w:val="Normln"/>
    <w:next w:val="Normln"/>
    <w:autoRedefine/>
    <w:rsid w:val="0059093B"/>
    <w:pPr>
      <w:spacing w:after="0" w:line="240" w:lineRule="auto"/>
      <w:ind w:left="1540" w:hanging="220"/>
      <w:jc w:val="both"/>
    </w:pPr>
    <w:rPr>
      <w:rFonts w:ascii="Times New Roman" w:hAnsi="Times New Roman"/>
      <w:szCs w:val="22"/>
    </w:rPr>
  </w:style>
  <w:style w:type="paragraph" w:styleId="Rejstk8">
    <w:name w:val="index 8"/>
    <w:basedOn w:val="Normln"/>
    <w:next w:val="Normln"/>
    <w:autoRedefine/>
    <w:rsid w:val="0059093B"/>
    <w:pPr>
      <w:spacing w:after="0" w:line="240" w:lineRule="auto"/>
      <w:ind w:left="1760" w:hanging="220"/>
      <w:jc w:val="both"/>
    </w:pPr>
    <w:rPr>
      <w:rFonts w:ascii="Times New Roman" w:hAnsi="Times New Roman"/>
      <w:szCs w:val="22"/>
    </w:rPr>
  </w:style>
  <w:style w:type="paragraph" w:styleId="Rejstk9">
    <w:name w:val="index 9"/>
    <w:basedOn w:val="Normln"/>
    <w:next w:val="Normln"/>
    <w:autoRedefine/>
    <w:rsid w:val="0059093B"/>
    <w:pPr>
      <w:spacing w:after="0" w:line="240" w:lineRule="auto"/>
      <w:ind w:left="1980" w:hanging="220"/>
      <w:jc w:val="both"/>
    </w:pPr>
    <w:rPr>
      <w:rFonts w:ascii="Times New Roman" w:hAnsi="Times New Roman"/>
      <w:szCs w:val="22"/>
    </w:rPr>
  </w:style>
  <w:style w:type="paragraph" w:styleId="Seznamcitac">
    <w:name w:val="table of authorities"/>
    <w:basedOn w:val="Normln"/>
    <w:next w:val="Normln"/>
    <w:rsid w:val="0059093B"/>
    <w:pPr>
      <w:spacing w:after="0" w:line="240" w:lineRule="auto"/>
      <w:ind w:left="220" w:hanging="220"/>
      <w:jc w:val="both"/>
    </w:pPr>
    <w:rPr>
      <w:rFonts w:ascii="Times New Roman" w:hAnsi="Times New Roman"/>
      <w:szCs w:val="22"/>
    </w:rPr>
  </w:style>
  <w:style w:type="paragraph" w:styleId="Textmakra">
    <w:name w:val="macro"/>
    <w:link w:val="TextmakraChar"/>
    <w:rsid w:val="0059093B"/>
    <w:pPr>
      <w:tabs>
        <w:tab w:val="left" w:pos="480"/>
        <w:tab w:val="left" w:pos="960"/>
        <w:tab w:val="left" w:pos="1440"/>
        <w:tab w:val="left" w:pos="1920"/>
        <w:tab w:val="left" w:pos="2400"/>
        <w:tab w:val="left" w:pos="2880"/>
        <w:tab w:val="left" w:pos="3360"/>
        <w:tab w:val="left" w:pos="3840"/>
        <w:tab w:val="left" w:pos="4320"/>
      </w:tabs>
      <w:spacing w:before="60" w:after="20"/>
    </w:pPr>
    <w:rPr>
      <w:rFonts w:ascii="Courier New" w:hAnsi="Courier New" w:cs="Courier New"/>
    </w:rPr>
  </w:style>
  <w:style w:type="character" w:customStyle="1" w:styleId="TextmakraChar">
    <w:name w:val="Text makra Char"/>
    <w:basedOn w:val="Standardnpsmoodstavce"/>
    <w:link w:val="Textmakra"/>
    <w:rsid w:val="0059093B"/>
    <w:rPr>
      <w:rFonts w:ascii="Courier New" w:hAnsi="Courier New" w:cs="Courier New"/>
    </w:rPr>
  </w:style>
  <w:style w:type="paragraph" w:customStyle="1" w:styleId="Koment">
    <w:name w:val="Komentář"/>
    <w:basedOn w:val="Zkladntext"/>
    <w:uiPriority w:val="99"/>
    <w:rsid w:val="0059093B"/>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59093B"/>
    <w:tblPr>
      <w:tblCellMar>
        <w:top w:w="0" w:type="dxa"/>
        <w:left w:w="108" w:type="dxa"/>
        <w:bottom w:w="0" w:type="dxa"/>
        <w:right w:w="108" w:type="dxa"/>
      </w:tblCellMar>
    </w:tblPr>
  </w:style>
  <w:style w:type="paragraph" w:customStyle="1" w:styleId="slovanodstavec">
    <w:name w:val="Číslovaný odstavec"/>
    <w:basedOn w:val="Normln"/>
    <w:uiPriority w:val="99"/>
    <w:rsid w:val="0059093B"/>
    <w:pPr>
      <w:numPr>
        <w:numId w:val="37"/>
      </w:numPr>
      <w:spacing w:before="40" w:after="40" w:line="240" w:lineRule="auto"/>
      <w:jc w:val="both"/>
    </w:pPr>
    <w:rPr>
      <w:rFonts w:ascii="Times New Roman" w:hAnsi="Times New Roman"/>
      <w:szCs w:val="22"/>
    </w:rPr>
  </w:style>
  <w:style w:type="table" w:customStyle="1" w:styleId="Projekt">
    <w:name w:val="Projekt"/>
    <w:uiPriority w:val="99"/>
    <w:rsid w:val="0059093B"/>
    <w:pPr>
      <w:keepNext/>
    </w:p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59093B"/>
    <w:pPr>
      <w:tabs>
        <w:tab w:val="left" w:pos="851"/>
      </w:tabs>
      <w:spacing w:after="0" w:line="240" w:lineRule="auto"/>
      <w:jc w:val="both"/>
    </w:pPr>
    <w:rPr>
      <w:rFonts w:ascii="Times New Roman" w:hAnsi="Times New Roman" w:cs="Novarese Bk BTCE"/>
      <w:color w:val="003597"/>
      <w:sz w:val="24"/>
    </w:rPr>
  </w:style>
  <w:style w:type="numbering" w:customStyle="1" w:styleId="Seznamsla">
    <w:name w:val="Seznam čísla"/>
    <w:rsid w:val="0059093B"/>
    <w:pPr>
      <w:numPr>
        <w:numId w:val="33"/>
      </w:numPr>
    </w:pPr>
  </w:style>
  <w:style w:type="numbering" w:customStyle="1" w:styleId="Seznamnadpisy">
    <w:name w:val="Seznam nadpisy"/>
    <w:rsid w:val="0059093B"/>
    <w:pPr>
      <w:numPr>
        <w:numId w:val="34"/>
      </w:numPr>
    </w:pPr>
  </w:style>
  <w:style w:type="numbering" w:customStyle="1" w:styleId="Seznampsmena">
    <w:name w:val="Seznam písmena"/>
    <w:rsid w:val="0059093B"/>
    <w:pPr>
      <w:numPr>
        <w:numId w:val="35"/>
      </w:numPr>
    </w:pPr>
  </w:style>
  <w:style w:type="numbering" w:customStyle="1" w:styleId="Seznamodrky">
    <w:name w:val="Seznam odrážky"/>
    <w:rsid w:val="0059093B"/>
    <w:pPr>
      <w:numPr>
        <w:numId w:val="32"/>
      </w:numPr>
    </w:pPr>
  </w:style>
  <w:style w:type="paragraph" w:customStyle="1" w:styleId="ColorfulList-Accent11">
    <w:name w:val="Colorful List - Accent 11"/>
    <w:basedOn w:val="Normln"/>
    <w:uiPriority w:val="99"/>
    <w:qFormat/>
    <w:rsid w:val="0059093B"/>
    <w:pPr>
      <w:spacing w:after="200" w:line="276" w:lineRule="auto"/>
      <w:ind w:left="720"/>
      <w:contextualSpacing/>
    </w:pPr>
    <w:rPr>
      <w:rFonts w:eastAsia="Calibri"/>
      <w:szCs w:val="22"/>
      <w:lang w:eastAsia="en-US"/>
    </w:rPr>
  </w:style>
  <w:style w:type="paragraph" w:customStyle="1" w:styleId="font0">
    <w:name w:val="font0"/>
    <w:basedOn w:val="Normln"/>
    <w:uiPriority w:val="99"/>
    <w:rsid w:val="0059093B"/>
    <w:pPr>
      <w:spacing w:before="100" w:beforeAutospacing="1" w:after="100" w:afterAutospacing="1" w:line="240" w:lineRule="auto"/>
    </w:pPr>
    <w:rPr>
      <w:rFonts w:ascii="Arial" w:hAnsi="Arial" w:cs="Arial"/>
      <w:sz w:val="20"/>
      <w:szCs w:val="20"/>
    </w:rPr>
  </w:style>
  <w:style w:type="paragraph" w:customStyle="1" w:styleId="xl63">
    <w:name w:val="xl63"/>
    <w:basedOn w:val="Normln"/>
    <w:uiPriority w:val="99"/>
    <w:rsid w:val="0059093B"/>
    <w:pPr>
      <w:spacing w:before="100" w:beforeAutospacing="1" w:after="100" w:afterAutospacing="1" w:line="240" w:lineRule="auto"/>
      <w:jc w:val="center"/>
    </w:pPr>
    <w:rPr>
      <w:rFonts w:ascii="Times New Roman" w:hAnsi="Times New Roman"/>
      <w:b/>
      <w:bCs/>
      <w:sz w:val="24"/>
    </w:rPr>
  </w:style>
  <w:style w:type="paragraph" w:customStyle="1" w:styleId="xl65">
    <w:name w:val="xl65"/>
    <w:basedOn w:val="Normln"/>
    <w:uiPriority w:val="99"/>
    <w:rsid w:val="0059093B"/>
    <w:pPr>
      <w:spacing w:before="100" w:beforeAutospacing="1" w:after="100" w:afterAutospacing="1" w:line="240" w:lineRule="auto"/>
      <w:jc w:val="center"/>
    </w:pPr>
    <w:rPr>
      <w:rFonts w:ascii="Times New Roman" w:hAnsi="Times New Roman"/>
      <w:b/>
      <w:bCs/>
      <w:sz w:val="24"/>
    </w:rPr>
  </w:style>
  <w:style w:type="paragraph" w:customStyle="1" w:styleId="Barevnseznamzvraznn11">
    <w:name w:val="Barevný seznam – zvýraznění 11"/>
    <w:basedOn w:val="Normln"/>
    <w:uiPriority w:val="99"/>
    <w:qFormat/>
    <w:rsid w:val="0059093B"/>
    <w:pPr>
      <w:spacing w:after="200" w:line="276" w:lineRule="auto"/>
      <w:ind w:left="720"/>
      <w:contextualSpacing/>
    </w:pPr>
    <w:rPr>
      <w:rFonts w:eastAsia="Calibri"/>
      <w:szCs w:val="22"/>
      <w:lang w:eastAsia="en-US"/>
    </w:rPr>
  </w:style>
  <w:style w:type="numbering" w:styleId="111111">
    <w:name w:val="Outline List 2"/>
    <w:basedOn w:val="Bezseznamu"/>
    <w:rsid w:val="0059093B"/>
    <w:pPr>
      <w:numPr>
        <w:numId w:val="38"/>
      </w:numPr>
    </w:pPr>
  </w:style>
  <w:style w:type="paragraph" w:customStyle="1" w:styleId="Default">
    <w:name w:val="Default"/>
    <w:rsid w:val="0059093B"/>
    <w:pPr>
      <w:autoSpaceDE w:val="0"/>
      <w:autoSpaceDN w:val="0"/>
      <w:adjustRightInd w:val="0"/>
    </w:pPr>
    <w:rPr>
      <w:rFonts w:ascii="Calibri" w:eastAsia="Calibri" w:hAnsi="Calibri" w:cs="Calibri"/>
      <w:color w:val="000000"/>
      <w:sz w:val="24"/>
      <w:szCs w:val="24"/>
    </w:rPr>
  </w:style>
  <w:style w:type="character" w:customStyle="1" w:styleId="BodySingleChar1">
    <w:name w:val="Body Single Char1"/>
    <w:link w:val="BodySingle"/>
    <w:uiPriority w:val="99"/>
    <w:rsid w:val="0059093B"/>
    <w:rPr>
      <w:rFonts w:ascii="Verdana" w:hAnsi="Verdana"/>
      <w:sz w:val="16"/>
      <w:szCs w:val="16"/>
    </w:rPr>
  </w:style>
  <w:style w:type="character" w:customStyle="1" w:styleId="CharChar1">
    <w:name w:val="Char Char1"/>
    <w:uiPriority w:val="99"/>
    <w:rsid w:val="0059093B"/>
    <w:rPr>
      <w:rFonts w:ascii="Arial" w:hAnsi="Arial" w:cs="Arial"/>
      <w:b/>
      <w:bCs/>
      <w:kern w:val="32"/>
      <w:sz w:val="32"/>
      <w:szCs w:val="32"/>
      <w:lang w:val="cs-CZ" w:eastAsia="cs-CZ" w:bidi="ar-SA"/>
    </w:rPr>
  </w:style>
  <w:style w:type="paragraph" w:customStyle="1" w:styleId="RLTextodstavceslovan">
    <w:name w:val="RL Text odstavce číslovaný"/>
    <w:basedOn w:val="Normln"/>
    <w:uiPriority w:val="99"/>
    <w:rsid w:val="0059093B"/>
    <w:pPr>
      <w:tabs>
        <w:tab w:val="num" w:pos="709"/>
        <w:tab w:val="num" w:pos="1474"/>
      </w:tabs>
      <w:ind w:left="1474" w:hanging="737"/>
      <w:jc w:val="both"/>
    </w:pPr>
    <w:rPr>
      <w:rFonts w:ascii="Arial" w:hAnsi="Arial"/>
      <w:b/>
      <w:sz w:val="20"/>
      <w:u w:val="single"/>
    </w:rPr>
  </w:style>
  <w:style w:type="paragraph" w:customStyle="1" w:styleId="Odrky1">
    <w:name w:val="Odrážky1"/>
    <w:basedOn w:val="Zkladntext"/>
    <w:rsid w:val="0059093B"/>
    <w:pPr>
      <w:spacing w:line="240" w:lineRule="auto"/>
      <w:jc w:val="both"/>
    </w:pPr>
    <w:rPr>
      <w:rFonts w:ascii="Arial" w:hAnsi="Arial" w:cs="Arial"/>
    </w:rPr>
  </w:style>
  <w:style w:type="paragraph" w:customStyle="1" w:styleId="Odrky">
    <w:name w:val="Odrážky"/>
    <w:basedOn w:val="Normln"/>
    <w:rsid w:val="0059093B"/>
    <w:pPr>
      <w:numPr>
        <w:numId w:val="39"/>
      </w:numPr>
      <w:spacing w:before="60" w:after="60" w:line="240" w:lineRule="auto"/>
      <w:jc w:val="both"/>
    </w:pPr>
    <w:rPr>
      <w:rFonts w:ascii="Arial" w:hAnsi="Arial" w:cs="Arial"/>
      <w:sz w:val="24"/>
    </w:rPr>
  </w:style>
  <w:style w:type="paragraph" w:customStyle="1" w:styleId="lnek">
    <w:name w:val="článek"/>
    <w:basedOn w:val="Nadpis2"/>
    <w:rsid w:val="0059093B"/>
    <w:pPr>
      <w:numPr>
        <w:ilvl w:val="1"/>
      </w:numPr>
      <w:tabs>
        <w:tab w:val="num" w:pos="567"/>
      </w:tabs>
      <w:spacing w:line="320" w:lineRule="atLeast"/>
      <w:ind w:left="567" w:hanging="567"/>
    </w:pPr>
    <w:rPr>
      <w:rFonts w:ascii="Times New Roman" w:hAnsi="Times New Roman" w:cs="Tahoma"/>
      <w:b w:val="0"/>
      <w:bCs w:val="0"/>
      <w:i w:val="0"/>
      <w:iCs w:val="0"/>
      <w:sz w:val="22"/>
      <w:szCs w:val="22"/>
    </w:rPr>
  </w:style>
  <w:style w:type="paragraph" w:customStyle="1" w:styleId="Osloveni">
    <w:name w:val="Osloveni"/>
    <w:basedOn w:val="Normln"/>
    <w:rsid w:val="0059093B"/>
    <w:pPr>
      <w:spacing w:after="0" w:line="240" w:lineRule="auto"/>
      <w:jc w:val="both"/>
    </w:pPr>
    <w:rPr>
      <w:rFonts w:ascii="Times New Roman" w:hAnsi="Times New Roman"/>
      <w:sz w:val="24"/>
      <w:szCs w:val="20"/>
    </w:rPr>
  </w:style>
  <w:style w:type="paragraph" w:customStyle="1" w:styleId="Rozloendokumentu1">
    <w:name w:val="Rozložení dokumentu1"/>
    <w:basedOn w:val="Normln"/>
    <w:semiHidden/>
    <w:rsid w:val="0059093B"/>
    <w:pPr>
      <w:shd w:val="clear" w:color="auto" w:fill="000080"/>
      <w:spacing w:after="0" w:line="240" w:lineRule="auto"/>
    </w:pPr>
    <w:rPr>
      <w:rFonts w:ascii="Tahoma" w:hAnsi="Tahoma" w:cs="Tahoma"/>
      <w:sz w:val="20"/>
      <w:szCs w:val="20"/>
    </w:rPr>
  </w:style>
  <w:style w:type="character" w:customStyle="1" w:styleId="WW8Num11z0">
    <w:name w:val="WW8Num11z0"/>
    <w:rsid w:val="0059093B"/>
    <w:rPr>
      <w:rFonts w:ascii="Wingdings" w:hAnsi="Wingdings"/>
    </w:rPr>
  </w:style>
  <w:style w:type="paragraph" w:customStyle="1" w:styleId="CM1">
    <w:name w:val="CM1"/>
    <w:basedOn w:val="Default"/>
    <w:next w:val="Default"/>
    <w:rsid w:val="0059093B"/>
    <w:pPr>
      <w:widowControl w:val="0"/>
    </w:pPr>
    <w:rPr>
      <w:rFonts w:ascii="JIDHHO+Arial,Bold" w:eastAsia="Times New Roman" w:hAnsi="JIDHHO+Arial,Bold" w:cs="JIDHHO+Arial,Bold"/>
      <w:color w:val="auto"/>
    </w:rPr>
  </w:style>
  <w:style w:type="paragraph" w:customStyle="1" w:styleId="CM10">
    <w:name w:val="CM10"/>
    <w:basedOn w:val="Default"/>
    <w:next w:val="Default"/>
    <w:rsid w:val="0059093B"/>
    <w:pPr>
      <w:widowControl w:val="0"/>
      <w:spacing w:line="256" w:lineRule="atLeast"/>
    </w:pPr>
    <w:rPr>
      <w:rFonts w:ascii="JIDHHO+Arial,Bold" w:eastAsia="Times New Roman" w:hAnsi="JIDHHO+Arial,Bold" w:cs="JIDHHO+Arial,Bold"/>
      <w:color w:val="auto"/>
    </w:rPr>
  </w:style>
  <w:style w:type="paragraph" w:customStyle="1" w:styleId="CM11">
    <w:name w:val="CM11"/>
    <w:basedOn w:val="Default"/>
    <w:next w:val="Default"/>
    <w:rsid w:val="0059093B"/>
    <w:pPr>
      <w:widowControl w:val="0"/>
      <w:spacing w:line="253" w:lineRule="atLeast"/>
    </w:pPr>
    <w:rPr>
      <w:rFonts w:ascii="JIDHHO+Arial,Bold" w:eastAsia="Times New Roman" w:hAnsi="JIDHHO+Arial,Bold" w:cs="JIDHHO+Arial,Bold"/>
      <w:color w:val="auto"/>
    </w:rPr>
  </w:style>
  <w:style w:type="paragraph" w:customStyle="1" w:styleId="CM12">
    <w:name w:val="CM12"/>
    <w:basedOn w:val="Default"/>
    <w:next w:val="Default"/>
    <w:rsid w:val="0059093B"/>
    <w:pPr>
      <w:widowControl w:val="0"/>
      <w:spacing w:line="253" w:lineRule="atLeast"/>
    </w:pPr>
    <w:rPr>
      <w:rFonts w:ascii="JIDHHO+Arial,Bold" w:eastAsia="Times New Roman" w:hAnsi="JIDHHO+Arial,Bold" w:cs="JIDHHO+Arial,Bold"/>
      <w:color w:val="auto"/>
    </w:rPr>
  </w:style>
  <w:style w:type="paragraph" w:customStyle="1" w:styleId="Styl">
    <w:name w:val="Styl"/>
    <w:basedOn w:val="Normln"/>
    <w:next w:val="Rozloendokumentu"/>
    <w:uiPriority w:val="99"/>
    <w:rsid w:val="0059093B"/>
    <w:pPr>
      <w:shd w:val="clear" w:color="auto" w:fill="000080"/>
      <w:spacing w:before="120" w:after="60" w:line="240" w:lineRule="auto"/>
      <w:jc w:val="both"/>
    </w:pPr>
    <w:rPr>
      <w:rFonts w:ascii="Tahoma" w:hAnsi="Tahoma"/>
      <w:kern w:val="24"/>
      <w:sz w:val="20"/>
      <w:szCs w:val="20"/>
    </w:rPr>
  </w:style>
  <w:style w:type="paragraph" w:customStyle="1" w:styleId="xl64">
    <w:name w:val="xl64"/>
    <w:basedOn w:val="Normln"/>
    <w:uiPriority w:val="99"/>
    <w:rsid w:val="0059093B"/>
    <w:pPr>
      <w:pBdr>
        <w:left w:val="single" w:sz="4" w:space="0" w:color="auto"/>
        <w:bottom w:val="single" w:sz="4" w:space="0" w:color="auto"/>
        <w:right w:val="single" w:sz="4" w:space="0" w:color="auto"/>
      </w:pBdr>
      <w:spacing w:before="100" w:beforeAutospacing="1" w:after="100" w:afterAutospacing="1" w:line="240" w:lineRule="auto"/>
      <w:textAlignment w:val="center"/>
    </w:pPr>
    <w:rPr>
      <w:szCs w:val="22"/>
      <w:lang w:val="en-US" w:eastAsia="en-US"/>
    </w:rPr>
  </w:style>
  <w:style w:type="paragraph" w:customStyle="1" w:styleId="SLA001">
    <w:name w:val="SLA 001"/>
    <w:basedOn w:val="Normln"/>
    <w:rsid w:val="0059093B"/>
    <w:pPr>
      <w:spacing w:before="60" w:after="60" w:line="240" w:lineRule="auto"/>
    </w:pPr>
    <w:rPr>
      <w:rFonts w:ascii="Arial" w:hAnsi="Arial"/>
      <w:b/>
      <w:bCs/>
      <w:color w:val="FFFFFF"/>
      <w:sz w:val="20"/>
      <w:szCs w:val="20"/>
    </w:rPr>
  </w:style>
  <w:style w:type="paragraph" w:customStyle="1" w:styleId="KL002">
    <w:name w:val="KL 002"/>
    <w:basedOn w:val="Normln"/>
    <w:rsid w:val="0059093B"/>
    <w:pPr>
      <w:spacing w:before="60" w:after="60" w:line="240" w:lineRule="auto"/>
    </w:pPr>
    <w:rPr>
      <w:rFonts w:ascii="Arial" w:hAnsi="Arial"/>
      <w:sz w:val="24"/>
      <w:szCs w:val="20"/>
    </w:rPr>
  </w:style>
  <w:style w:type="paragraph" w:customStyle="1" w:styleId="document1cxspmiddlecxspmiddlecxspmiddle">
    <w:name w:val="document1cxspmiddlecxspmiddlecxspmiddle"/>
    <w:basedOn w:val="Normln"/>
    <w:rsid w:val="0059093B"/>
    <w:pPr>
      <w:spacing w:before="100" w:beforeAutospacing="1" w:after="100" w:afterAutospacing="1" w:line="240" w:lineRule="auto"/>
      <w:ind w:left="794"/>
      <w:jc w:val="both"/>
    </w:pPr>
    <w:rPr>
      <w:rFonts w:ascii="Tahoma" w:hAnsi="Tahoma"/>
      <w:sz w:val="20"/>
    </w:rPr>
  </w:style>
  <w:style w:type="character" w:customStyle="1" w:styleId="apple-converted-space">
    <w:name w:val="apple-converted-space"/>
    <w:basedOn w:val="Standardnpsmoodstavce"/>
    <w:rsid w:val="0059093B"/>
  </w:style>
  <w:style w:type="character" w:customStyle="1" w:styleId="platne">
    <w:name w:val="platne"/>
    <w:basedOn w:val="Standardnpsmoodstavce"/>
    <w:rsid w:val="0059093B"/>
  </w:style>
  <w:style w:type="table" w:customStyle="1" w:styleId="Mkatabulky1">
    <w:name w:val="Mřížka tabulky1"/>
    <w:uiPriority w:val="99"/>
    <w:rsid w:val="0059093B"/>
    <w:rPr>
      <w:rFonts w:ascii="Cambria" w:eastAsia="MS Mincho" w:hAnsi="Cambria"/>
      <w:sz w:val="24"/>
      <w:szCs w:val="24"/>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3B3026"/>
  </w:style>
  <w:style w:type="paragraph" w:customStyle="1" w:styleId="Hlavnnadpis">
    <w:name w:val="Hlavní nadpis"/>
    <w:basedOn w:val="Normln"/>
    <w:next w:val="Normln"/>
    <w:rsid w:val="00093033"/>
    <w:pPr>
      <w:spacing w:before="120" w:line="240" w:lineRule="auto"/>
      <w:jc w:val="center"/>
    </w:pPr>
    <w:rPr>
      <w:rFonts w:ascii="Trebuchet MS" w:hAnsi="Trebuchet MS"/>
      <w:b/>
      <w:caps/>
      <w:sz w:val="40"/>
      <w:szCs w:val="40"/>
    </w:rPr>
  </w:style>
  <w:style w:type="paragraph" w:customStyle="1" w:styleId="Nadpissekce">
    <w:name w:val="Nadpis sekce"/>
    <w:basedOn w:val="Normln"/>
    <w:next w:val="Normln"/>
    <w:rsid w:val="00093033"/>
    <w:pPr>
      <w:spacing w:before="120" w:line="240" w:lineRule="auto"/>
      <w:jc w:val="both"/>
    </w:pPr>
    <w:rPr>
      <w:rFonts w:ascii="Trebuchet MS" w:hAnsi="Trebuchet MS"/>
      <w:b/>
      <w:caps/>
      <w:sz w:val="28"/>
      <w:szCs w:val="28"/>
    </w:rPr>
  </w:style>
  <w:style w:type="paragraph" w:customStyle="1" w:styleId="Stylodstavcevtabulce">
    <w:name w:val="Styl odstavce v tabulce"/>
    <w:basedOn w:val="Normln"/>
    <w:rsid w:val="00093033"/>
    <w:pPr>
      <w:spacing w:before="60" w:after="60" w:line="240" w:lineRule="auto"/>
      <w:jc w:val="both"/>
    </w:pPr>
    <w:rPr>
      <w:rFonts w:ascii="Trebuchet MS" w:hAnsi="Trebuchet MS"/>
      <w:sz w:val="20"/>
      <w:szCs w:val="20"/>
    </w:rPr>
  </w:style>
  <w:style w:type="paragraph" w:styleId="AdresaHTML">
    <w:name w:val="HTML Address"/>
    <w:basedOn w:val="Normln"/>
    <w:link w:val="AdresaHTMLChar"/>
    <w:rsid w:val="00093033"/>
    <w:pPr>
      <w:spacing w:before="120" w:line="240" w:lineRule="auto"/>
      <w:jc w:val="both"/>
    </w:pPr>
    <w:rPr>
      <w:rFonts w:ascii="Trebuchet MS" w:hAnsi="Trebuchet MS"/>
      <w:i/>
      <w:iCs/>
      <w:sz w:val="20"/>
    </w:rPr>
  </w:style>
  <w:style w:type="character" w:customStyle="1" w:styleId="AdresaHTMLChar">
    <w:name w:val="Adresa HTML Char"/>
    <w:basedOn w:val="Standardnpsmoodstavce"/>
    <w:link w:val="AdresaHTML"/>
    <w:rsid w:val="00093033"/>
    <w:rPr>
      <w:rFonts w:ascii="Trebuchet MS" w:hAnsi="Trebuchet MS"/>
      <w:i/>
      <w:iCs/>
      <w:szCs w:val="24"/>
    </w:rPr>
  </w:style>
  <w:style w:type="paragraph" w:styleId="Adresanaoblku">
    <w:name w:val="envelope address"/>
    <w:basedOn w:val="Normln"/>
    <w:rsid w:val="00093033"/>
    <w:pPr>
      <w:framePr w:w="7920" w:h="1980" w:hRule="exact" w:hSpace="141" w:wrap="auto" w:hAnchor="page" w:xAlign="center" w:yAlign="bottom"/>
      <w:spacing w:before="120" w:line="240" w:lineRule="auto"/>
      <w:ind w:left="2880"/>
      <w:jc w:val="both"/>
    </w:pPr>
    <w:rPr>
      <w:rFonts w:ascii="Arial" w:hAnsi="Arial" w:cs="Arial"/>
      <w:sz w:val="24"/>
    </w:rPr>
  </w:style>
  <w:style w:type="paragraph" w:styleId="slovanseznam4">
    <w:name w:val="List Number 4"/>
    <w:basedOn w:val="Normln"/>
    <w:rsid w:val="00093033"/>
    <w:pPr>
      <w:numPr>
        <w:numId w:val="40"/>
      </w:numPr>
      <w:spacing w:before="120" w:line="240" w:lineRule="auto"/>
      <w:jc w:val="both"/>
    </w:pPr>
    <w:rPr>
      <w:rFonts w:ascii="Trebuchet MS" w:hAnsi="Trebuchet MS"/>
      <w:sz w:val="20"/>
    </w:rPr>
  </w:style>
  <w:style w:type="paragraph" w:styleId="slovanseznam5">
    <w:name w:val="List Number 5"/>
    <w:basedOn w:val="Normln"/>
    <w:rsid w:val="00093033"/>
    <w:pPr>
      <w:numPr>
        <w:numId w:val="41"/>
      </w:numPr>
      <w:spacing w:before="120" w:line="240" w:lineRule="auto"/>
      <w:jc w:val="both"/>
    </w:pPr>
    <w:rPr>
      <w:rFonts w:ascii="Trebuchet MS" w:hAnsi="Trebuchet MS"/>
      <w:sz w:val="20"/>
    </w:rPr>
  </w:style>
  <w:style w:type="paragraph" w:styleId="Datum">
    <w:name w:val="Date"/>
    <w:basedOn w:val="Normln"/>
    <w:next w:val="Normln"/>
    <w:link w:val="DatumChar"/>
    <w:rsid w:val="00093033"/>
    <w:pPr>
      <w:spacing w:before="120" w:line="240" w:lineRule="auto"/>
      <w:jc w:val="both"/>
    </w:pPr>
    <w:rPr>
      <w:rFonts w:ascii="Trebuchet MS" w:hAnsi="Trebuchet MS"/>
      <w:sz w:val="20"/>
    </w:rPr>
  </w:style>
  <w:style w:type="character" w:customStyle="1" w:styleId="DatumChar">
    <w:name w:val="Datum Char"/>
    <w:basedOn w:val="Standardnpsmoodstavce"/>
    <w:link w:val="Datum"/>
    <w:rsid w:val="00093033"/>
    <w:rPr>
      <w:rFonts w:ascii="Trebuchet MS" w:hAnsi="Trebuchet MS"/>
      <w:szCs w:val="24"/>
    </w:rPr>
  </w:style>
  <w:style w:type="paragraph" w:styleId="FormtovanvHTML">
    <w:name w:val="HTML Preformatted"/>
    <w:basedOn w:val="Normln"/>
    <w:link w:val="FormtovanvHTMLChar"/>
    <w:rsid w:val="00093033"/>
    <w:pPr>
      <w:spacing w:before="120" w:line="240" w:lineRule="auto"/>
      <w:jc w:val="both"/>
    </w:pPr>
    <w:rPr>
      <w:rFonts w:ascii="Courier New" w:hAnsi="Courier New" w:cs="Courier New"/>
      <w:sz w:val="20"/>
      <w:szCs w:val="20"/>
    </w:rPr>
  </w:style>
  <w:style w:type="character" w:customStyle="1" w:styleId="FormtovanvHTMLChar">
    <w:name w:val="Formátovaný v HTML Char"/>
    <w:basedOn w:val="Standardnpsmoodstavce"/>
    <w:link w:val="FormtovanvHTML"/>
    <w:rsid w:val="00093033"/>
    <w:rPr>
      <w:rFonts w:ascii="Courier New" w:hAnsi="Courier New" w:cs="Courier New"/>
    </w:rPr>
  </w:style>
  <w:style w:type="paragraph" w:styleId="Nadpispoznmky">
    <w:name w:val="Note Heading"/>
    <w:basedOn w:val="Normln"/>
    <w:next w:val="Normln"/>
    <w:link w:val="NadpispoznmkyChar"/>
    <w:rsid w:val="00093033"/>
    <w:pPr>
      <w:spacing w:before="120" w:line="240" w:lineRule="auto"/>
      <w:jc w:val="both"/>
    </w:pPr>
    <w:rPr>
      <w:rFonts w:ascii="Trebuchet MS" w:hAnsi="Trebuchet MS"/>
      <w:sz w:val="20"/>
    </w:rPr>
  </w:style>
  <w:style w:type="character" w:customStyle="1" w:styleId="NadpispoznmkyChar">
    <w:name w:val="Nadpis poznámky Char"/>
    <w:basedOn w:val="Standardnpsmoodstavce"/>
    <w:link w:val="Nadpispoznmky"/>
    <w:rsid w:val="00093033"/>
    <w:rPr>
      <w:rFonts w:ascii="Trebuchet MS" w:hAnsi="Trebuchet MS"/>
      <w:szCs w:val="24"/>
    </w:rPr>
  </w:style>
  <w:style w:type="paragraph" w:styleId="Normlnodsazen">
    <w:name w:val="Normal Indent"/>
    <w:basedOn w:val="Normln"/>
    <w:rsid w:val="00093033"/>
    <w:pPr>
      <w:spacing w:before="120" w:line="240" w:lineRule="auto"/>
      <w:ind w:left="708"/>
      <w:jc w:val="both"/>
    </w:pPr>
    <w:rPr>
      <w:rFonts w:ascii="Trebuchet MS" w:hAnsi="Trebuchet MS"/>
      <w:sz w:val="20"/>
    </w:rPr>
  </w:style>
  <w:style w:type="paragraph" w:styleId="Osloven">
    <w:name w:val="Salutation"/>
    <w:basedOn w:val="Normln"/>
    <w:next w:val="Normln"/>
    <w:link w:val="OslovenChar"/>
    <w:rsid w:val="00093033"/>
    <w:pPr>
      <w:spacing w:before="120" w:line="240" w:lineRule="auto"/>
      <w:jc w:val="both"/>
    </w:pPr>
    <w:rPr>
      <w:rFonts w:ascii="Trebuchet MS" w:hAnsi="Trebuchet MS"/>
      <w:sz w:val="20"/>
    </w:rPr>
  </w:style>
  <w:style w:type="character" w:customStyle="1" w:styleId="OslovenChar">
    <w:name w:val="Oslovení Char"/>
    <w:basedOn w:val="Standardnpsmoodstavce"/>
    <w:link w:val="Osloven"/>
    <w:rsid w:val="00093033"/>
    <w:rPr>
      <w:rFonts w:ascii="Trebuchet MS" w:hAnsi="Trebuchet MS"/>
      <w:szCs w:val="24"/>
    </w:rPr>
  </w:style>
  <w:style w:type="paragraph" w:styleId="Podpis">
    <w:name w:val="Signature"/>
    <w:basedOn w:val="Normln"/>
    <w:link w:val="PodpisChar"/>
    <w:rsid w:val="00093033"/>
    <w:pPr>
      <w:spacing w:before="120" w:line="240" w:lineRule="auto"/>
      <w:ind w:left="4252"/>
      <w:jc w:val="both"/>
    </w:pPr>
    <w:rPr>
      <w:rFonts w:ascii="Trebuchet MS" w:hAnsi="Trebuchet MS"/>
      <w:sz w:val="20"/>
    </w:rPr>
  </w:style>
  <w:style w:type="character" w:customStyle="1" w:styleId="PodpisChar">
    <w:name w:val="Podpis Char"/>
    <w:basedOn w:val="Standardnpsmoodstavce"/>
    <w:link w:val="Podpis"/>
    <w:rsid w:val="00093033"/>
    <w:rPr>
      <w:rFonts w:ascii="Trebuchet MS" w:hAnsi="Trebuchet MS"/>
      <w:szCs w:val="24"/>
    </w:rPr>
  </w:style>
  <w:style w:type="paragraph" w:styleId="Podpise-mailu">
    <w:name w:val="E-mail Signature"/>
    <w:basedOn w:val="Normln"/>
    <w:link w:val="Podpise-mailuChar"/>
    <w:rsid w:val="00093033"/>
    <w:pPr>
      <w:spacing w:before="120" w:line="240" w:lineRule="auto"/>
      <w:jc w:val="both"/>
    </w:pPr>
    <w:rPr>
      <w:rFonts w:ascii="Trebuchet MS" w:hAnsi="Trebuchet MS"/>
      <w:sz w:val="20"/>
    </w:rPr>
  </w:style>
  <w:style w:type="character" w:customStyle="1" w:styleId="Podpise-mailuChar">
    <w:name w:val="Podpis e-mailu Char"/>
    <w:basedOn w:val="Standardnpsmoodstavce"/>
    <w:link w:val="Podpise-mailu"/>
    <w:rsid w:val="00093033"/>
    <w:rPr>
      <w:rFonts w:ascii="Trebuchet MS" w:hAnsi="Trebuchet MS"/>
      <w:szCs w:val="24"/>
    </w:rPr>
  </w:style>
  <w:style w:type="paragraph" w:styleId="Pokraovnseznamu4">
    <w:name w:val="List Continue 4"/>
    <w:basedOn w:val="Normln"/>
    <w:rsid w:val="00093033"/>
    <w:pPr>
      <w:spacing w:before="120" w:line="240" w:lineRule="auto"/>
      <w:ind w:left="1132"/>
      <w:jc w:val="both"/>
    </w:pPr>
    <w:rPr>
      <w:rFonts w:ascii="Trebuchet MS" w:hAnsi="Trebuchet MS"/>
      <w:sz w:val="20"/>
    </w:rPr>
  </w:style>
  <w:style w:type="paragraph" w:styleId="Pokraovnseznamu5">
    <w:name w:val="List Continue 5"/>
    <w:basedOn w:val="Normln"/>
    <w:rsid w:val="00093033"/>
    <w:pPr>
      <w:spacing w:before="120" w:line="240" w:lineRule="auto"/>
      <w:ind w:left="1415"/>
      <w:jc w:val="both"/>
    </w:pPr>
    <w:rPr>
      <w:rFonts w:ascii="Trebuchet MS" w:hAnsi="Trebuchet MS"/>
      <w:sz w:val="20"/>
    </w:rPr>
  </w:style>
  <w:style w:type="paragraph" w:styleId="Seznam4">
    <w:name w:val="List 4"/>
    <w:basedOn w:val="Normln"/>
    <w:rsid w:val="00093033"/>
    <w:pPr>
      <w:spacing w:before="120" w:line="240" w:lineRule="auto"/>
      <w:ind w:left="1132" w:hanging="283"/>
      <w:jc w:val="both"/>
    </w:pPr>
    <w:rPr>
      <w:rFonts w:ascii="Trebuchet MS" w:hAnsi="Trebuchet MS"/>
      <w:sz w:val="20"/>
    </w:rPr>
  </w:style>
  <w:style w:type="paragraph" w:styleId="Seznam5">
    <w:name w:val="List 5"/>
    <w:basedOn w:val="Normln"/>
    <w:rsid w:val="00093033"/>
    <w:pPr>
      <w:spacing w:before="120" w:line="240" w:lineRule="auto"/>
      <w:ind w:left="1415" w:hanging="283"/>
      <w:jc w:val="both"/>
    </w:pPr>
    <w:rPr>
      <w:rFonts w:ascii="Trebuchet MS" w:hAnsi="Trebuchet MS"/>
      <w:sz w:val="20"/>
    </w:rPr>
  </w:style>
  <w:style w:type="paragraph" w:styleId="Textvbloku">
    <w:name w:val="Block Text"/>
    <w:basedOn w:val="Normln"/>
    <w:rsid w:val="00093033"/>
    <w:pPr>
      <w:spacing w:before="120" w:line="240" w:lineRule="auto"/>
      <w:ind w:left="1440" w:right="1440"/>
      <w:jc w:val="both"/>
    </w:pPr>
    <w:rPr>
      <w:rFonts w:ascii="Trebuchet MS" w:hAnsi="Trebuchet MS"/>
      <w:sz w:val="20"/>
    </w:rPr>
  </w:style>
  <w:style w:type="paragraph" w:styleId="Zhlavzprvy">
    <w:name w:val="Message Header"/>
    <w:basedOn w:val="Normln"/>
    <w:link w:val="ZhlavzprvyChar"/>
    <w:rsid w:val="00093033"/>
    <w:pPr>
      <w:pBdr>
        <w:top w:val="single" w:sz="6" w:space="1" w:color="auto"/>
        <w:left w:val="single" w:sz="6" w:space="1" w:color="auto"/>
        <w:bottom w:val="single" w:sz="6" w:space="1" w:color="auto"/>
        <w:right w:val="single" w:sz="6" w:space="1" w:color="auto"/>
      </w:pBdr>
      <w:shd w:val="pct20" w:color="auto" w:fill="auto"/>
      <w:spacing w:before="120" w:line="240" w:lineRule="auto"/>
      <w:ind w:left="1134" w:hanging="1134"/>
      <w:jc w:val="both"/>
    </w:pPr>
    <w:rPr>
      <w:rFonts w:ascii="Arial" w:hAnsi="Arial" w:cs="Arial"/>
      <w:sz w:val="24"/>
    </w:rPr>
  </w:style>
  <w:style w:type="character" w:customStyle="1" w:styleId="ZhlavzprvyChar">
    <w:name w:val="Záhlaví zprávy Char"/>
    <w:basedOn w:val="Standardnpsmoodstavce"/>
    <w:link w:val="Zhlavzprvy"/>
    <w:rsid w:val="00093033"/>
    <w:rPr>
      <w:rFonts w:ascii="Arial" w:hAnsi="Arial" w:cs="Arial"/>
      <w:sz w:val="24"/>
      <w:szCs w:val="24"/>
      <w:shd w:val="pct20" w:color="auto" w:fill="auto"/>
    </w:rPr>
  </w:style>
  <w:style w:type="paragraph" w:styleId="Zkladntext-prvnodsazen">
    <w:name w:val="Body Text First Indent"/>
    <w:basedOn w:val="Zkladntext"/>
    <w:link w:val="Zkladntext-prvnodsazenChar"/>
    <w:rsid w:val="00093033"/>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93033"/>
    <w:rPr>
      <w:rFonts w:ascii="Trebuchet MS" w:hAnsi="Trebuchet MS"/>
      <w:sz w:val="24"/>
      <w:szCs w:val="24"/>
    </w:rPr>
  </w:style>
  <w:style w:type="paragraph" w:styleId="Zkladntext-prvnodsazen2">
    <w:name w:val="Body Text First Indent 2"/>
    <w:basedOn w:val="Zkladntextodsazen"/>
    <w:link w:val="Zkladntext-prvnodsazen2Char"/>
    <w:rsid w:val="00093033"/>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93033"/>
    <w:rPr>
      <w:rFonts w:ascii="Trebuchet MS" w:hAnsi="Trebuchet MS"/>
      <w:sz w:val="22"/>
      <w:szCs w:val="24"/>
    </w:rPr>
  </w:style>
  <w:style w:type="paragraph" w:styleId="Zvr">
    <w:name w:val="Closing"/>
    <w:basedOn w:val="Normln"/>
    <w:link w:val="ZvrChar"/>
    <w:rsid w:val="00093033"/>
    <w:pPr>
      <w:spacing w:before="120" w:line="240" w:lineRule="auto"/>
      <w:ind w:left="4252"/>
      <w:jc w:val="both"/>
    </w:pPr>
    <w:rPr>
      <w:rFonts w:ascii="Trebuchet MS" w:hAnsi="Trebuchet MS"/>
      <w:sz w:val="20"/>
    </w:rPr>
  </w:style>
  <w:style w:type="character" w:customStyle="1" w:styleId="ZvrChar">
    <w:name w:val="Závěr Char"/>
    <w:basedOn w:val="Standardnpsmoodstavce"/>
    <w:link w:val="Zvr"/>
    <w:rsid w:val="00093033"/>
    <w:rPr>
      <w:rFonts w:ascii="Trebuchet MS" w:hAnsi="Trebuchet MS"/>
      <w:szCs w:val="24"/>
    </w:rPr>
  </w:style>
  <w:style w:type="paragraph" w:styleId="Zptenadresanaoblku">
    <w:name w:val="envelope return"/>
    <w:basedOn w:val="Normln"/>
    <w:rsid w:val="00093033"/>
    <w:pPr>
      <w:spacing w:before="120" w:line="240" w:lineRule="auto"/>
      <w:jc w:val="both"/>
    </w:pPr>
    <w:rPr>
      <w:rFonts w:ascii="Arial" w:hAnsi="Arial" w:cs="Arial"/>
      <w:sz w:val="20"/>
      <w:szCs w:val="20"/>
    </w:rPr>
  </w:style>
  <w:style w:type="character" w:customStyle="1" w:styleId="BezmezerChar">
    <w:name w:val="Bez mezer Char"/>
    <w:link w:val="Bezmezer"/>
    <w:uiPriority w:val="1"/>
    <w:rsid w:val="00093033"/>
    <w:rPr>
      <w:rFonts w:ascii="Calibri" w:hAnsi="Calibri"/>
      <w:sz w:val="22"/>
      <w:szCs w:val="22"/>
    </w:rPr>
  </w:style>
  <w:style w:type="character" w:styleId="Odkazintenzivn">
    <w:name w:val="Intense Reference"/>
    <w:uiPriority w:val="32"/>
    <w:rsid w:val="00093033"/>
    <w:rPr>
      <w:b/>
      <w:bCs/>
      <w:smallCaps/>
      <w:color w:val="C0504D"/>
      <w:spacing w:val="5"/>
      <w:u w:val="single"/>
    </w:rPr>
  </w:style>
  <w:style w:type="character" w:styleId="Nzevknihy">
    <w:name w:val="Book Title"/>
    <w:uiPriority w:val="33"/>
    <w:rsid w:val="00093033"/>
    <w:rPr>
      <w:b/>
      <w:bCs/>
      <w:smallCaps/>
      <w:spacing w:val="5"/>
    </w:rPr>
  </w:style>
  <w:style w:type="character" w:styleId="Odkazjemn">
    <w:name w:val="Subtle Reference"/>
    <w:uiPriority w:val="31"/>
    <w:rsid w:val="00093033"/>
    <w:rPr>
      <w:smallCaps/>
      <w:color w:val="C0504D"/>
      <w:u w:val="single"/>
    </w:rPr>
  </w:style>
  <w:style w:type="paragraph" w:styleId="Citt">
    <w:name w:val="Quote"/>
    <w:aliases w:val="Metadata dokumentu"/>
    <w:next w:val="Normln"/>
    <w:link w:val="CittChar"/>
    <w:uiPriority w:val="29"/>
    <w:qFormat/>
    <w:rsid w:val="00093033"/>
    <w:pPr>
      <w:spacing w:before="40" w:after="40"/>
    </w:pPr>
    <w:rPr>
      <w:rFonts w:ascii="Trebuchet MS" w:hAnsi="Trebuchet MS"/>
      <w:b/>
      <w:iCs/>
      <w:color w:val="FFFFFF"/>
      <w:sz w:val="22"/>
      <w:szCs w:val="24"/>
    </w:rPr>
  </w:style>
  <w:style w:type="character" w:customStyle="1" w:styleId="CittChar">
    <w:name w:val="Citát Char"/>
    <w:aliases w:val="Metadata dokumentu Char"/>
    <w:basedOn w:val="Standardnpsmoodstavce"/>
    <w:link w:val="Citt"/>
    <w:uiPriority w:val="29"/>
    <w:rsid w:val="00093033"/>
    <w:rPr>
      <w:rFonts w:ascii="Trebuchet MS" w:hAnsi="Trebuchet MS"/>
      <w:b/>
      <w:iCs/>
      <w:color w:val="FFFFFF"/>
      <w:sz w:val="22"/>
      <w:szCs w:val="24"/>
    </w:rPr>
  </w:style>
  <w:style w:type="paragraph" w:customStyle="1" w:styleId="Bntext">
    <w:name w:val="Běžný text"/>
    <w:link w:val="BntextChar"/>
    <w:rsid w:val="00093033"/>
    <w:rPr>
      <w:rFonts w:ascii="Trebuchet MS" w:hAnsi="Trebuchet MS"/>
      <w:noProof/>
      <w:szCs w:val="24"/>
    </w:rPr>
  </w:style>
  <w:style w:type="character" w:customStyle="1" w:styleId="BntextChar">
    <w:name w:val="Běžný text Char"/>
    <w:link w:val="Bntext"/>
    <w:rsid w:val="00093033"/>
    <w:rPr>
      <w:rFonts w:ascii="Trebuchet MS" w:hAnsi="Trebuchet MS"/>
      <w:noProof/>
      <w:szCs w:val="24"/>
    </w:rPr>
  </w:style>
  <w:style w:type="table" w:customStyle="1" w:styleId="AQ-Tabulka">
    <w:name w:val="AQ-Tabulka"/>
    <w:basedOn w:val="Normlntabulka"/>
    <w:uiPriority w:val="62"/>
    <w:rsid w:val="00093033"/>
    <w:rPr>
      <w:rFonts w:ascii="Trebuchet MS" w:hAnsi="Trebuchet MS"/>
    </w:rPr>
    <w:tblPr>
      <w:tblStyleRowBandSize w:val="1"/>
      <w:tblStyleColBandSize w:val="1"/>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shd w:val="clear" w:color="auto" w:fill="FFFFFF"/>
      <w:vAlign w:val="center"/>
    </w:tcPr>
    <w:tblStylePr w:type="firstRow">
      <w:pPr>
        <w:spacing w:before="0" w:after="0" w:line="240" w:lineRule="auto"/>
      </w:pPr>
      <w:rPr>
        <w:rFonts w:ascii="MV Boli" w:eastAsia="Times New Roman" w:hAnsi="MV Boli" w:cs="Times New Roman"/>
        <w:b/>
        <w:bCs/>
        <w:color w:val="auto"/>
        <w:sz w:val="20"/>
      </w:rPr>
      <w:tblPr/>
      <w:trPr>
        <w:cantSplit w:val="0"/>
        <w:tblHeader/>
      </w:trPr>
      <w:tcPr>
        <w:shd w:val="clear" w:color="auto" w:fill="17365D"/>
      </w:tcPr>
    </w:tblStylePr>
    <w:tblStylePr w:type="lastRow">
      <w:pPr>
        <w:spacing w:before="0" w:after="0" w:line="240" w:lineRule="auto"/>
      </w:pPr>
      <w:rPr>
        <w:rFonts w:ascii="MV Boli" w:eastAsia="Times New Roman" w:hAnsi="MV Boli" w:cs="Times New Roman"/>
        <w:b/>
        <w:bCs/>
        <w:sz w:val="20"/>
      </w:rPr>
      <w:tblPr/>
      <w:tcPr>
        <w:shd w:val="clear" w:color="auto" w:fill="B1C7E1"/>
      </w:tcPr>
    </w:tblStylePr>
    <w:tblStylePr w:type="firstCol">
      <w:rPr>
        <w:rFonts w:ascii="MV Boli" w:eastAsia="Times New Roman" w:hAnsi="MV Boli" w:cs="Times New Roman"/>
        <w:b/>
        <w:bCs/>
        <w:sz w:val="20"/>
      </w:rPr>
      <w:tblPr/>
      <w:tcPr>
        <w:shd w:val="clear" w:color="auto" w:fill="DBE5F1"/>
      </w:tcPr>
    </w:tblStylePr>
    <w:tblStylePr w:type="lastCol">
      <w:rPr>
        <w:rFonts w:ascii="MV Boli" w:eastAsia="Times New Roman" w:hAnsi="MV Boli"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093033"/>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093033"/>
    <w:rPr>
      <w:rFonts w:ascii="Trebuchet MS" w:hAnsi="Trebuchet MS"/>
      <w:sz w:val="22"/>
      <w:lang w:val="en-US" w:eastAsia="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vAlign w:val="center"/>
    </w:tcPr>
    <w:tblStylePr w:type="firstRow">
      <w:pPr>
        <w:wordWrap/>
        <w:contextualSpacing w:val="0"/>
        <w:jc w:val="left"/>
      </w:pPr>
      <w:rPr>
        <w:rFonts w:ascii="MV Boli" w:hAnsi="MV Boli"/>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MV Boli" w:hAnsi="MV Boli"/>
        <w:sz w:val="22"/>
      </w:rPr>
    </w:tblStylePr>
    <w:tblStylePr w:type="firstCol">
      <w:rPr>
        <w:rFonts w:ascii="MV Boli" w:hAnsi="MV Boli"/>
        <w:sz w:val="22"/>
      </w:rPr>
    </w:tblStylePr>
    <w:tblStylePr w:type="lastCol">
      <w:rPr>
        <w:rFonts w:ascii="MV Boli" w:hAnsi="MV Boli"/>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jc w:val="left"/>
        <w:outlineLvl w:val="9"/>
      </w:pPr>
      <w:rPr>
        <w:rFonts w:ascii="MV Boli" w:hAnsi="MV Boli"/>
        <w:sz w:val="22"/>
      </w:rPr>
    </w:tblStylePr>
    <w:tblStylePr w:type="band2Vert">
      <w:pPr>
        <w:wordWrap/>
        <w:spacing w:beforeLines="0" w:beforeAutospacing="0" w:afterLines="0" w:afterAutospacing="0" w:line="240" w:lineRule="auto"/>
        <w:ind w:leftChars="0" w:left="0" w:rightChars="0" w:right="0" w:firstLineChars="0" w:firstLine="0"/>
        <w:contextualSpacing w:val="0"/>
        <w:jc w:val="left"/>
        <w:outlineLvl w:val="9"/>
      </w:pPr>
      <w:rPr>
        <w:rFonts w:ascii="MV Boli" w:hAnsi="MV Boli"/>
        <w:sz w:val="22"/>
      </w:rPr>
    </w:tblStylePr>
    <w:tblStylePr w:type="band1Horz">
      <w:pPr>
        <w:jc w:val="left"/>
      </w:pPr>
      <w:rPr>
        <w:rFonts w:ascii="MV Boli" w:hAnsi="MV Boli"/>
        <w:sz w:val="22"/>
      </w:rPr>
      <w:tblPr/>
      <w:tcPr>
        <w:vAlign w:val="center"/>
      </w:tcPr>
    </w:tblStylePr>
    <w:tblStylePr w:type="band2Horz">
      <w:pPr>
        <w:wordWrap/>
        <w:spacing w:beforeLines="0" w:beforeAutospacing="0" w:afterLines="0" w:afterAutospacing="0"/>
        <w:jc w:val="left"/>
      </w:pPr>
      <w:rPr>
        <w:rFonts w:ascii="MV Boli" w:hAnsi="MV Boli"/>
        <w:sz w:val="22"/>
      </w:rPr>
      <w:tblPr/>
      <w:tcPr>
        <w:shd w:val="clear" w:color="auto" w:fill="DBE5F1"/>
        <w:vAlign w:val="center"/>
      </w:tcPr>
    </w:tblStylePr>
    <w:tblStylePr w:type="neCell">
      <w:rPr>
        <w:rFonts w:ascii="MV Boli" w:hAnsi="MV Boli"/>
        <w:sz w:val="22"/>
      </w:rPr>
    </w:tblStylePr>
    <w:tblStylePr w:type="nwCell">
      <w:rPr>
        <w:rFonts w:ascii="MV Boli" w:hAnsi="MV Boli"/>
        <w:sz w:val="22"/>
      </w:rPr>
    </w:tblStylePr>
    <w:tblStylePr w:type="seCell">
      <w:rPr>
        <w:rFonts w:ascii="MV Boli" w:hAnsi="MV Boli"/>
        <w:sz w:val="22"/>
      </w:rPr>
    </w:tblStylePr>
    <w:tblStylePr w:type="swCell">
      <w:rPr>
        <w:rFonts w:ascii="MV Boli" w:hAnsi="MV Boli"/>
        <w:sz w:val="22"/>
      </w:rPr>
    </w:tblStylePr>
  </w:style>
  <w:style w:type="paragraph" w:customStyle="1" w:styleId="sN1">
    <w:name w:val="Čís. N1"/>
    <w:basedOn w:val="Nadpis1"/>
    <w:next w:val="Normln"/>
    <w:link w:val="sN1Char"/>
    <w:autoRedefine/>
    <w:qFormat/>
    <w:rsid w:val="00093033"/>
    <w:pPr>
      <w:numPr>
        <w:numId w:val="45"/>
      </w:numPr>
      <w:spacing w:after="240" w:line="240" w:lineRule="auto"/>
    </w:pPr>
    <w:rPr>
      <w:rFonts w:ascii="Trebuchet MS" w:hAnsi="Trebuchet MS"/>
      <w:caps/>
      <w:noProof/>
      <w:color w:val="021F37"/>
      <w:sz w:val="40"/>
      <w:szCs w:val="40"/>
    </w:rPr>
  </w:style>
  <w:style w:type="character" w:customStyle="1" w:styleId="sN1Char">
    <w:name w:val="Čís. N1 Char"/>
    <w:link w:val="sN1"/>
    <w:rsid w:val="00093033"/>
    <w:rPr>
      <w:rFonts w:ascii="Trebuchet MS" w:hAnsi="Trebuchet MS" w:cs="Arial"/>
      <w:b/>
      <w:bCs/>
      <w:caps/>
      <w:noProof/>
      <w:color w:val="021F37"/>
      <w:kern w:val="32"/>
      <w:sz w:val="40"/>
      <w:szCs w:val="40"/>
    </w:rPr>
  </w:style>
  <w:style w:type="paragraph" w:customStyle="1" w:styleId="NesN2">
    <w:name w:val="Nečís. N2"/>
    <w:basedOn w:val="Nadpis2"/>
    <w:next w:val="Normln"/>
    <w:link w:val="NesN2Char"/>
    <w:qFormat/>
    <w:rsid w:val="00093033"/>
    <w:pPr>
      <w:spacing w:before="120" w:after="240" w:line="240" w:lineRule="auto"/>
      <w:ind w:left="992" w:hanging="992"/>
    </w:pPr>
    <w:rPr>
      <w:rFonts w:ascii="Trebuchet MS" w:hAnsi="Trebuchet MS" w:cs="Arial"/>
      <w:bCs w:val="0"/>
      <w:i w:val="0"/>
      <w:iCs w:val="0"/>
      <w:smallCaps/>
      <w:noProof/>
      <w:color w:val="9EE343"/>
      <w:sz w:val="36"/>
    </w:rPr>
  </w:style>
  <w:style w:type="paragraph" w:customStyle="1" w:styleId="NesN3">
    <w:name w:val="Nečís. N3"/>
    <w:basedOn w:val="Nadpis3"/>
    <w:next w:val="Normln"/>
    <w:link w:val="NesN3Char"/>
    <w:qFormat/>
    <w:rsid w:val="00093033"/>
    <w:pPr>
      <w:spacing w:before="120" w:after="240" w:line="240" w:lineRule="auto"/>
    </w:pPr>
    <w:rPr>
      <w:rFonts w:ascii="Trebuchet MS" w:hAnsi="Trebuchet MS" w:cs="Arial"/>
      <w:iCs/>
      <w:smallCaps/>
      <w:noProof/>
      <w:color w:val="9EE343"/>
      <w:sz w:val="32"/>
      <w:szCs w:val="32"/>
    </w:rPr>
  </w:style>
  <w:style w:type="character" w:customStyle="1" w:styleId="NesN2Char">
    <w:name w:val="Nečís. N2 Char"/>
    <w:link w:val="NesN2"/>
    <w:rsid w:val="00093033"/>
    <w:rPr>
      <w:rFonts w:ascii="Trebuchet MS" w:hAnsi="Trebuchet MS" w:cs="Arial"/>
      <w:b/>
      <w:smallCaps/>
      <w:noProof/>
      <w:color w:val="9EE343"/>
      <w:sz w:val="36"/>
      <w:szCs w:val="28"/>
    </w:rPr>
  </w:style>
  <w:style w:type="paragraph" w:customStyle="1" w:styleId="NesN4">
    <w:name w:val="Nečís. N4"/>
    <w:basedOn w:val="Nadpis4"/>
    <w:next w:val="Normln"/>
    <w:link w:val="NesN4Char"/>
    <w:qFormat/>
    <w:rsid w:val="00093033"/>
    <w:pPr>
      <w:spacing w:before="200" w:after="240" w:line="240" w:lineRule="auto"/>
      <w:ind w:left="1134" w:hanging="1134"/>
    </w:pPr>
    <w:rPr>
      <w:rFonts w:ascii="Trebuchet MS" w:hAnsi="Trebuchet MS"/>
      <w:bCs w:val="0"/>
      <w:noProof/>
      <w:color w:val="9EE343"/>
      <w:sz w:val="26"/>
    </w:rPr>
  </w:style>
  <w:style w:type="character" w:customStyle="1" w:styleId="NesN3Char">
    <w:name w:val="Nečís. N3 Char"/>
    <w:link w:val="NesN3"/>
    <w:rsid w:val="00093033"/>
    <w:rPr>
      <w:rFonts w:ascii="Trebuchet MS" w:hAnsi="Trebuchet MS" w:cs="Arial"/>
      <w:b/>
      <w:bCs/>
      <w:iCs/>
      <w:smallCaps/>
      <w:noProof/>
      <w:color w:val="9EE343"/>
      <w:sz w:val="32"/>
      <w:szCs w:val="32"/>
    </w:rPr>
  </w:style>
  <w:style w:type="numbering" w:customStyle="1" w:styleId="AQslovanseznam">
    <w:name w:val="AQ Číslovaný seznam"/>
    <w:uiPriority w:val="99"/>
    <w:rsid w:val="00093033"/>
    <w:pPr>
      <w:numPr>
        <w:numId w:val="42"/>
      </w:numPr>
    </w:pPr>
  </w:style>
  <w:style w:type="character" w:customStyle="1" w:styleId="NesN4Char">
    <w:name w:val="Nečís. N4 Char"/>
    <w:link w:val="NesN4"/>
    <w:rsid w:val="00093033"/>
    <w:rPr>
      <w:rFonts w:ascii="Trebuchet MS" w:hAnsi="Trebuchet MS"/>
      <w:b/>
      <w:noProof/>
      <w:color w:val="9EE343"/>
      <w:sz w:val="26"/>
      <w:szCs w:val="28"/>
    </w:rPr>
  </w:style>
  <w:style w:type="table" w:styleId="Profesionlntabulka">
    <w:name w:val="Table Professional"/>
    <w:basedOn w:val="Normlntabulka"/>
    <w:rsid w:val="00093033"/>
    <w:pPr>
      <w:spacing w:before="120" w:after="120" w:line="36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93033"/>
    <w:pPr>
      <w:spacing w:before="120" w:after="120" w:line="360" w:lineRule="auto"/>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93033"/>
    <w:pPr>
      <w:spacing w:before="120" w:after="12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rkovseznam">
    <w:name w:val="Odrážkový seznam"/>
    <w:basedOn w:val="Normln"/>
    <w:link w:val="OdrkovseznamChar"/>
    <w:rsid w:val="00093033"/>
    <w:pPr>
      <w:numPr>
        <w:numId w:val="43"/>
      </w:numPr>
      <w:spacing w:before="120" w:line="240" w:lineRule="auto"/>
      <w:jc w:val="both"/>
    </w:pPr>
    <w:rPr>
      <w:rFonts w:ascii="Trebuchet MS" w:hAnsi="Trebuchet MS"/>
      <w:noProof/>
      <w:sz w:val="20"/>
    </w:rPr>
  </w:style>
  <w:style w:type="numbering" w:customStyle="1" w:styleId="AQOdrkovseznam">
    <w:name w:val="AQ Odrážkový seznam"/>
    <w:uiPriority w:val="99"/>
    <w:rsid w:val="00093033"/>
    <w:pPr>
      <w:numPr>
        <w:numId w:val="44"/>
      </w:numPr>
    </w:pPr>
  </w:style>
  <w:style w:type="character" w:customStyle="1" w:styleId="OdrkovseznamChar">
    <w:name w:val="Odrážkový seznam Char"/>
    <w:link w:val="Odrkovseznam"/>
    <w:rsid w:val="00093033"/>
    <w:rPr>
      <w:rFonts w:ascii="Trebuchet MS" w:hAnsi="Trebuchet MS"/>
      <w:noProof/>
      <w:szCs w:val="24"/>
    </w:rPr>
  </w:style>
  <w:style w:type="character" w:customStyle="1" w:styleId="ObsahChar">
    <w:name w:val="Obsah Char"/>
    <w:link w:val="Obsah"/>
    <w:rsid w:val="00093033"/>
    <w:rPr>
      <w:rFonts w:ascii="Arial" w:hAnsi="Arial"/>
      <w:b/>
      <w:bCs/>
      <w:caps/>
      <w:sz w:val="28"/>
      <w:shd w:val="pct15" w:color="auto" w:fill="FFFFFF"/>
      <w:lang w:eastAsia="en-US"/>
    </w:rPr>
  </w:style>
  <w:style w:type="character" w:customStyle="1" w:styleId="Obsah1Char">
    <w:name w:val="Obsah 1 Char"/>
    <w:link w:val="Obsah1"/>
    <w:uiPriority w:val="39"/>
    <w:rsid w:val="00093033"/>
    <w:rPr>
      <w:rFonts w:ascii="Frutiger LT Com 45 Light" w:hAnsi="Frutiger LT Com 45 Light"/>
      <w:b/>
      <w:caps/>
      <w:color w:val="000066"/>
      <w:lang w:eastAsia="en-US"/>
    </w:rPr>
  </w:style>
  <w:style w:type="paragraph" w:customStyle="1" w:styleId="Textprotabulku">
    <w:name w:val="Text pro tabulku"/>
    <w:basedOn w:val="Normln"/>
    <w:link w:val="TextprotabulkuChar"/>
    <w:qFormat/>
    <w:rsid w:val="00093033"/>
    <w:pPr>
      <w:spacing w:before="120" w:line="240" w:lineRule="auto"/>
    </w:pPr>
    <w:rPr>
      <w:rFonts w:ascii="Trebuchet MS" w:hAnsi="Trebuchet MS"/>
      <w:noProof/>
      <w:sz w:val="24"/>
    </w:rPr>
  </w:style>
  <w:style w:type="character" w:customStyle="1" w:styleId="TextprotabulkuChar">
    <w:name w:val="Text pro tabulku Char"/>
    <w:link w:val="Textprotabulku"/>
    <w:rsid w:val="00093033"/>
    <w:rPr>
      <w:rFonts w:ascii="Trebuchet MS" w:hAnsi="Trebuchet MS"/>
      <w:noProof/>
      <w:sz w:val="24"/>
      <w:szCs w:val="24"/>
    </w:rPr>
  </w:style>
  <w:style w:type="table" w:styleId="Jednoduchtabulka3">
    <w:name w:val="Table Simple 3"/>
    <w:basedOn w:val="Normlntabulka"/>
    <w:rsid w:val="00093033"/>
    <w:pPr>
      <w:spacing w:before="120"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93033"/>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93033"/>
    <w:pPr>
      <w:pBdr>
        <w:top w:val="none" w:sz="0" w:space="0" w:color="auto"/>
      </w:pBdr>
      <w:tabs>
        <w:tab w:val="center" w:pos="4536"/>
        <w:tab w:val="right" w:pos="9072"/>
      </w:tabs>
      <w:spacing w:before="120" w:after="120" w:line="240" w:lineRule="auto"/>
    </w:pPr>
    <w:rPr>
      <w:rFonts w:ascii="Trebuchet MS" w:hAnsi="Trebuchet MS" w:cs="Arial"/>
      <w:color w:val="auto"/>
      <w:szCs w:val="16"/>
    </w:rPr>
  </w:style>
  <w:style w:type="character" w:customStyle="1" w:styleId="AQDopisZpatChar">
    <w:name w:val="AQ_Dopis_Zápatí Char"/>
    <w:link w:val="AQDopisZpat"/>
    <w:rsid w:val="00093033"/>
    <w:rPr>
      <w:rFonts w:ascii="Trebuchet MS" w:hAnsi="Trebuchet MS" w:cs="Arial"/>
      <w:sz w:val="16"/>
      <w:szCs w:val="16"/>
    </w:rPr>
  </w:style>
  <w:style w:type="paragraph" w:customStyle="1" w:styleId="slovannadpis1rovn">
    <w:name w:val="Číslovaný nadpis 1. úrovně"/>
    <w:basedOn w:val="Nadpis1"/>
    <w:next w:val="Normln"/>
    <w:rsid w:val="00093033"/>
    <w:pPr>
      <w:keepNext w:val="0"/>
      <w:pageBreakBefore/>
      <w:numPr>
        <w:numId w:val="46"/>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93033"/>
    <w:pPr>
      <w:keepNext w:val="0"/>
      <w:numPr>
        <w:ilvl w:val="1"/>
        <w:numId w:val="46"/>
      </w:numPr>
      <w:spacing w:after="120" w:line="240" w:lineRule="auto"/>
    </w:pPr>
    <w:rPr>
      <w:rFonts w:ascii="Verdana" w:hAnsi="Verdana"/>
      <w:bCs w:val="0"/>
      <w:i w:val="0"/>
      <w:iCs w:val="0"/>
      <w:noProof/>
      <w:sz w:val="26"/>
      <w:szCs w:val="26"/>
    </w:rPr>
  </w:style>
  <w:style w:type="paragraph" w:customStyle="1" w:styleId="slovannadpis3rovn">
    <w:name w:val="Číslovaný nadpis 3. úrovně"/>
    <w:basedOn w:val="Nadpis3"/>
    <w:next w:val="Normln"/>
    <w:rsid w:val="00093033"/>
    <w:pPr>
      <w:keepNext w:val="0"/>
      <w:numPr>
        <w:ilvl w:val="2"/>
        <w:numId w:val="46"/>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93033"/>
    <w:pPr>
      <w:keepNext w:val="0"/>
      <w:numPr>
        <w:ilvl w:val="3"/>
        <w:numId w:val="46"/>
      </w:numPr>
      <w:spacing w:before="120" w:line="240" w:lineRule="auto"/>
    </w:pPr>
    <w:rPr>
      <w:rFonts w:ascii="Verdana" w:hAnsi="Verdana"/>
      <w:bCs w:val="0"/>
      <w:noProof/>
      <w:sz w:val="22"/>
      <w:szCs w:val="20"/>
    </w:rPr>
  </w:style>
  <w:style w:type="character" w:customStyle="1" w:styleId="slovannadpis2rovnChar">
    <w:name w:val="Číslovaný nadpis 2. úrovně Char"/>
    <w:basedOn w:val="Standardnpsmoodstavce"/>
    <w:link w:val="slovannadpis2rovn"/>
    <w:rsid w:val="00093033"/>
    <w:rPr>
      <w:rFonts w:ascii="Verdana" w:hAnsi="Verdana"/>
      <w:b/>
      <w:noProof/>
      <w:sz w:val="26"/>
      <w:szCs w:val="26"/>
    </w:rPr>
  </w:style>
  <w:style w:type="character" w:customStyle="1" w:styleId="OdstavecseseznamemChar">
    <w:name w:val="Odstavec se seznamem Char"/>
    <w:link w:val="Odstavecseseznamem"/>
    <w:uiPriority w:val="34"/>
    <w:rsid w:val="00367F4A"/>
    <w:rPr>
      <w:rFonts w:ascii="Calibri" w:hAnsi="Calibri"/>
      <w:sz w:val="22"/>
      <w:szCs w:val="24"/>
    </w:rPr>
  </w:style>
  <w:style w:type="character" w:styleId="Zstupntext">
    <w:name w:val="Placeholder Text"/>
    <w:basedOn w:val="Standardnpsmoodstavce"/>
    <w:uiPriority w:val="99"/>
    <w:semiHidden/>
    <w:rsid w:val="00024483"/>
    <w:rPr>
      <w:color w:val="808080"/>
    </w:rPr>
  </w:style>
  <w:style w:type="paragraph" w:customStyle="1" w:styleId="StylRLNormlntextplohyTimesNewRoman12b">
    <w:name w:val="Styl RL Normální text přílohy + Times New Roman 12 b."/>
    <w:basedOn w:val="Normln"/>
    <w:rsid w:val="000118D9"/>
    <w:pPr>
      <w:spacing w:line="320" w:lineRule="atLeast"/>
      <w:jc w:val="both"/>
    </w:pPr>
    <w:rPr>
      <w:rFonts w:ascii="Garamond" w:hAnsi="Garamond"/>
      <w:sz w:val="24"/>
    </w:rPr>
  </w:style>
  <w:style w:type="paragraph" w:customStyle="1" w:styleId="Odstavecseseznamem2">
    <w:name w:val="Odstavec se seznamem2"/>
    <w:basedOn w:val="Normln"/>
    <w:link w:val="ListParagraphChar"/>
    <w:rsid w:val="00EE0157"/>
    <w:pPr>
      <w:spacing w:after="0" w:line="240" w:lineRule="auto"/>
      <w:ind w:left="720"/>
      <w:contextualSpacing/>
    </w:pPr>
    <w:rPr>
      <w:rFonts w:ascii="Lucida Sans Unicode" w:hAnsi="Lucida Sans Unicode"/>
      <w:sz w:val="18"/>
      <w:szCs w:val="18"/>
      <w:lang w:eastAsia="en-US"/>
    </w:rPr>
  </w:style>
  <w:style w:type="character" w:customStyle="1" w:styleId="ListParagraphChar">
    <w:name w:val="List Paragraph Char"/>
    <w:link w:val="Odstavecseseznamem2"/>
    <w:locked/>
    <w:rsid w:val="00EE0157"/>
    <w:rPr>
      <w:rFonts w:ascii="Lucida Sans Unicode" w:hAnsi="Lucida Sans Unicode"/>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Title" w:qFormat="1"/>
    <w:lsdException w:name="Default Paragraph Font" w:uiPriority="1"/>
    <w:lsdException w:name="Body Text" w:uiPriority="99"/>
    <w:lsdException w:name="Subtitle" w:qFormat="1"/>
    <w:lsdException w:name="Hyperlink" w:uiPriority="99" w:qFormat="1"/>
    <w:lsdException w:name="FollowedHyperlink" w:uiPriority="99"/>
    <w:lsdException w:name="Strong" w:qFormat="1"/>
    <w:lsdException w:name="Emphasis"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F021AC"/>
    <w:pPr>
      <w:spacing w:after="120" w:line="280" w:lineRule="exact"/>
    </w:pPr>
    <w:rPr>
      <w:rFonts w:ascii="Calibri" w:hAnsi="Calibri"/>
      <w:sz w:val="22"/>
      <w:szCs w:val="24"/>
    </w:rPr>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5F76F9"/>
    <w:pPr>
      <w:keepNext/>
      <w:spacing w:before="240" w:after="60"/>
      <w:outlineLvl w:val="0"/>
    </w:pPr>
    <w:rPr>
      <w:rFonts w:ascii="Arial"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CB12DC"/>
    <w:pPr>
      <w:keepNext/>
      <w:spacing w:before="240" w:after="60"/>
      <w:outlineLvl w:val="1"/>
    </w:pPr>
    <w:rPr>
      <w:rFonts w:ascii="Cambria" w:hAnsi="Cambria"/>
      <w:b/>
      <w:bCs/>
      <w:i/>
      <w:iCs/>
      <w:sz w:val="28"/>
      <w:szCs w:val="28"/>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CB12DC"/>
    <w:pPr>
      <w:keepNext/>
      <w:spacing w:before="240" w:after="60"/>
      <w:outlineLvl w:val="2"/>
    </w:pPr>
    <w:rPr>
      <w:rFonts w:ascii="Cambria" w:hAnsi="Cambria"/>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8F322B"/>
    <w:pPr>
      <w:keepNext/>
      <w:spacing w:before="240" w:after="60"/>
      <w:outlineLvl w:val="3"/>
    </w:pPr>
    <w:rPr>
      <w:b/>
      <w:bCs/>
      <w:sz w:val="28"/>
      <w:szCs w:val="28"/>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251FA1"/>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59093B"/>
    <w:pPr>
      <w:keepNext/>
      <w:spacing w:before="120" w:after="60" w:line="300" w:lineRule="exact"/>
      <w:ind w:left="1152" w:hanging="1152"/>
      <w:outlineLvl w:val="5"/>
    </w:pPr>
    <w:rPr>
      <w:rFonts w:ascii="Frutiger LT Com 45 Light" w:hAnsi="Frutiger LT Com 45 Light"/>
      <w:i/>
      <w:color w:val="000066"/>
      <w:sz w:val="24"/>
      <w:szCs w:val="20"/>
      <w:lang w:eastAsia="en-US"/>
    </w:rPr>
  </w:style>
  <w:style w:type="paragraph" w:styleId="Nadpis7">
    <w:name w:val="heading 7"/>
    <w:aliases w:val="ASAPHeading 7,MUS7,H7,PA Appendix Major,7,Objective,req3,heading&#10;7,heading7,71,Objective1,Header 7,Clause level 2,Paragraph 2,NV_Überschrift 7,Smlouva 2"/>
    <w:basedOn w:val="Normln"/>
    <w:next w:val="Normln"/>
    <w:link w:val="Nadpis7Char"/>
    <w:qFormat/>
    <w:rsid w:val="0059093B"/>
    <w:pPr>
      <w:spacing w:before="240" w:after="60" w:line="300" w:lineRule="exact"/>
      <w:ind w:left="1296" w:hanging="1296"/>
      <w:jc w:val="both"/>
      <w:outlineLvl w:val="6"/>
    </w:pPr>
    <w:rPr>
      <w:rFonts w:ascii="Frutiger LT Com 45 Light" w:hAnsi="Frutiger LT Com 45 Light"/>
      <w:color w:val="000066"/>
      <w:sz w:val="20"/>
      <w:szCs w:val="20"/>
      <w:lang w:eastAsia="en-US"/>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59093B"/>
    <w:pPr>
      <w:spacing w:before="240" w:after="60" w:line="300" w:lineRule="exact"/>
      <w:ind w:left="1440" w:hanging="1440"/>
      <w:jc w:val="both"/>
      <w:outlineLvl w:val="7"/>
    </w:pPr>
    <w:rPr>
      <w:rFonts w:ascii="Frutiger LT Com 45 Light" w:hAnsi="Frutiger LT Com 45 Light"/>
      <w:i/>
      <w:color w:val="000066"/>
      <w:sz w:val="20"/>
      <w:szCs w:val="20"/>
      <w:lang w:eastAsia="en-US"/>
    </w:rPr>
  </w:style>
  <w:style w:type="paragraph" w:styleId="Nadpis9">
    <w:name w:val="heading 9"/>
    <w:aliases w:val="ASAPHeading 9,Titre 10,h9,heading9,MUS9,H9,Příloha,Appendix,9,Cond'l Reqt.,Header 9,Clause Level 3,Paragraph 4,NV_Überschrift 9,App Heading"/>
    <w:basedOn w:val="Normln"/>
    <w:next w:val="Normln"/>
    <w:link w:val="Nadpis9Char"/>
    <w:qFormat/>
    <w:rsid w:val="0059093B"/>
    <w:pPr>
      <w:spacing w:before="240" w:after="60" w:line="300" w:lineRule="exact"/>
      <w:ind w:left="1584" w:hanging="1584"/>
      <w:jc w:val="both"/>
      <w:outlineLvl w:val="8"/>
    </w:pPr>
    <w:rPr>
      <w:rFonts w:ascii="Frutiger LT Com 45 Light" w:hAnsi="Frutiger LT Com 45 Light"/>
      <w:b/>
      <w:i/>
      <w:color w:val="000066"/>
      <w:sz w:val="18"/>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Textlnkuslovan">
    <w:name w:val="RL Text článku číslovaný"/>
    <w:basedOn w:val="Normln"/>
    <w:link w:val="RLTextlnkuslovanChar"/>
    <w:rsid w:val="00693DC3"/>
    <w:pPr>
      <w:numPr>
        <w:ilvl w:val="1"/>
        <w:numId w:val="1"/>
      </w:numPr>
      <w:jc w:val="both"/>
    </w:pPr>
  </w:style>
  <w:style w:type="character" w:customStyle="1" w:styleId="RLTextlnkuslovanChar">
    <w:name w:val="RL Text článku číslovaný Char"/>
    <w:link w:val="RLTextlnkuslovan"/>
    <w:rsid w:val="00693DC3"/>
    <w:rPr>
      <w:rFonts w:ascii="Calibri" w:hAnsi="Calibri"/>
      <w:sz w:val="22"/>
      <w:szCs w:val="24"/>
    </w:rPr>
  </w:style>
  <w:style w:type="paragraph" w:customStyle="1" w:styleId="RLlneksmlouvy">
    <w:name w:val="RL Článek smlouvy"/>
    <w:basedOn w:val="Normln"/>
    <w:next w:val="RLTextlnkuslovan"/>
    <w:link w:val="RLlneksmlouvyCharChar"/>
    <w:rsid w:val="00EC245F"/>
    <w:pPr>
      <w:keepNext/>
      <w:numPr>
        <w:numId w:val="1"/>
      </w:numPr>
      <w:suppressAutoHyphens/>
      <w:spacing w:before="360"/>
      <w:jc w:val="both"/>
      <w:outlineLvl w:val="0"/>
    </w:pPr>
    <w:rPr>
      <w:b/>
      <w:lang w:eastAsia="en-US"/>
    </w:rPr>
  </w:style>
  <w:style w:type="character" w:customStyle="1" w:styleId="RLlneksmlouvyCharChar">
    <w:name w:val="RL Článek smlouvy Char Char"/>
    <w:link w:val="RLlneksmlouvy"/>
    <w:rsid w:val="001A1E34"/>
    <w:rPr>
      <w:rFonts w:ascii="Calibri" w:hAnsi="Calibri"/>
      <w:b/>
      <w:sz w:val="22"/>
      <w:szCs w:val="24"/>
      <w:lang w:eastAsia="en-US"/>
    </w:rPr>
  </w:style>
  <w:style w:type="paragraph" w:customStyle="1" w:styleId="RLdajeosmluvnstran">
    <w:name w:val="RL Údaje o smluvní straně"/>
    <w:basedOn w:val="Normln"/>
    <w:rsid w:val="00CA53F7"/>
    <w:pPr>
      <w:jc w:val="center"/>
    </w:pPr>
    <w:rPr>
      <w:lang w:eastAsia="en-US"/>
    </w:rPr>
  </w:style>
  <w:style w:type="paragraph" w:customStyle="1" w:styleId="RLProhlensmluvnchstran">
    <w:name w:val="RL Prohlášení smluvních stran"/>
    <w:basedOn w:val="Normln"/>
    <w:link w:val="RLProhlensmluvnchstranChar"/>
    <w:rsid w:val="00F021AC"/>
    <w:pPr>
      <w:jc w:val="center"/>
    </w:pPr>
    <w:rPr>
      <w:b/>
    </w:rPr>
  </w:style>
  <w:style w:type="character" w:customStyle="1" w:styleId="RLProhlensmluvnchstranChar">
    <w:name w:val="RL Prohlášení smluvních stran Char"/>
    <w:link w:val="RLProhlensmluvnchstran"/>
    <w:rsid w:val="00F021AC"/>
    <w:rPr>
      <w:rFonts w:ascii="Calibri" w:hAnsi="Calibri"/>
      <w:b/>
      <w:sz w:val="22"/>
      <w:szCs w:val="24"/>
    </w:rPr>
  </w:style>
  <w:style w:type="character" w:styleId="Hypertextovodkaz">
    <w:name w:val="Hyperlink"/>
    <w:uiPriority w:val="99"/>
    <w:qFormat/>
    <w:rsid w:val="00094A1C"/>
    <w:rPr>
      <w:color w:val="0000FF"/>
      <w:u w:val="single"/>
    </w:rPr>
  </w:style>
  <w:style w:type="paragraph" w:styleId="Nzev">
    <w:name w:val="Title"/>
    <w:basedOn w:val="Normln"/>
    <w:link w:val="NzevChar"/>
    <w:qFormat/>
    <w:rsid w:val="00A02DFC"/>
    <w:pPr>
      <w:spacing w:before="240" w:after="60"/>
      <w:jc w:val="center"/>
      <w:outlineLvl w:val="0"/>
    </w:pPr>
    <w:rPr>
      <w:rFonts w:ascii="Arial" w:hAnsi="Arial" w:cs="Arial"/>
      <w:b/>
      <w:bCs/>
      <w:kern w:val="28"/>
      <w:sz w:val="32"/>
      <w:szCs w:val="32"/>
    </w:rPr>
  </w:style>
  <w:style w:type="paragraph" w:customStyle="1" w:styleId="RLSeznamploh">
    <w:name w:val="RL Seznam příloh"/>
    <w:basedOn w:val="RLTextlnkuslovan"/>
    <w:link w:val="RLSeznamplohChar"/>
    <w:rsid w:val="00B26686"/>
    <w:pPr>
      <w:numPr>
        <w:ilvl w:val="0"/>
        <w:numId w:val="0"/>
      </w:numPr>
      <w:ind w:left="3572" w:hanging="1361"/>
    </w:pPr>
    <w:rPr>
      <w:szCs w:val="20"/>
      <w:lang w:eastAsia="en-US"/>
    </w:rPr>
  </w:style>
  <w:style w:type="paragraph" w:customStyle="1" w:styleId="RLNzevsmlouvy">
    <w:name w:val="RL Název smlouvy"/>
    <w:basedOn w:val="Normln"/>
    <w:next w:val="Normln"/>
    <w:rsid w:val="00C70F7A"/>
    <w:pPr>
      <w:spacing w:before="120" w:after="1200" w:line="240" w:lineRule="auto"/>
      <w:jc w:val="center"/>
    </w:pPr>
    <w:rPr>
      <w:rFonts w:cs="Arial"/>
      <w:b/>
      <w:bCs/>
      <w:caps/>
      <w:spacing w:val="40"/>
      <w:kern w:val="28"/>
      <w:sz w:val="32"/>
      <w:szCs w:val="32"/>
    </w:rPr>
  </w:style>
  <w:style w:type="paragraph" w:styleId="Zpat">
    <w:name w:val="footer"/>
    <w:basedOn w:val="Normln"/>
    <w:link w:val="ZpatChar"/>
    <w:uiPriority w:val="99"/>
    <w:rsid w:val="0094351E"/>
    <w:pPr>
      <w:pBdr>
        <w:top w:val="dotted" w:sz="6" w:space="6" w:color="auto"/>
      </w:pBdr>
      <w:spacing w:after="0"/>
      <w:jc w:val="center"/>
    </w:pPr>
    <w:rPr>
      <w:color w:val="808080"/>
      <w:sz w:val="16"/>
    </w:rPr>
  </w:style>
  <w:style w:type="paragraph" w:styleId="Zhlav">
    <w:name w:val="header"/>
    <w:aliases w:val="En-tête 1.1,ContentsHeader,hd"/>
    <w:basedOn w:val="Normln"/>
    <w:link w:val="ZhlavChar"/>
    <w:uiPriority w:val="99"/>
    <w:rsid w:val="0094351E"/>
    <w:pPr>
      <w:pBdr>
        <w:bottom w:val="single" w:sz="6" w:space="6" w:color="808080"/>
      </w:pBdr>
      <w:tabs>
        <w:tab w:val="center" w:pos="4536"/>
        <w:tab w:val="right" w:pos="9072"/>
      </w:tabs>
      <w:spacing w:after="0"/>
    </w:pPr>
    <w:rPr>
      <w:b/>
      <w:sz w:val="16"/>
    </w:rPr>
  </w:style>
  <w:style w:type="character" w:styleId="Odkaznakoment">
    <w:name w:val="annotation reference"/>
    <w:rsid w:val="00EC245F"/>
    <w:rPr>
      <w:sz w:val="16"/>
      <w:szCs w:val="16"/>
    </w:rPr>
  </w:style>
  <w:style w:type="character" w:styleId="Sledovanodkaz">
    <w:name w:val="FollowedHyperlink"/>
    <w:uiPriority w:val="99"/>
    <w:rsid w:val="00094A1C"/>
    <w:rPr>
      <w:color w:val="0000FF"/>
      <w:u w:val="single"/>
    </w:rPr>
  </w:style>
  <w:style w:type="character" w:customStyle="1" w:styleId="Kurzva">
    <w:name w:val="Kurzíva"/>
    <w:uiPriority w:val="99"/>
    <w:rsid w:val="00094A1C"/>
    <w:rPr>
      <w:i/>
    </w:rPr>
  </w:style>
  <w:style w:type="paragraph" w:styleId="Textkomente">
    <w:name w:val="annotation text"/>
    <w:basedOn w:val="Normln"/>
    <w:link w:val="TextkomenteChar"/>
    <w:uiPriority w:val="99"/>
    <w:rsid w:val="00EC245F"/>
    <w:rPr>
      <w:sz w:val="20"/>
      <w:szCs w:val="20"/>
    </w:rPr>
  </w:style>
  <w:style w:type="character" w:styleId="slostrnky">
    <w:name w:val="page number"/>
    <w:basedOn w:val="Standardnpsmoodstavce"/>
    <w:rsid w:val="00F2138F"/>
  </w:style>
  <w:style w:type="paragraph" w:styleId="Pedmtkomente">
    <w:name w:val="annotation subject"/>
    <w:basedOn w:val="Textkomente"/>
    <w:next w:val="Textkomente"/>
    <w:link w:val="PedmtkomenteChar"/>
    <w:rsid w:val="00EC245F"/>
    <w:rPr>
      <w:b/>
      <w:bCs/>
    </w:rPr>
  </w:style>
  <w:style w:type="table" w:styleId="Mkatabulky">
    <w:name w:val="Table Grid"/>
    <w:basedOn w:val="Normlntabulka"/>
    <w:rsid w:val="00CB4254"/>
    <w:pPr>
      <w:spacing w:after="120" w:line="28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bubliny">
    <w:name w:val="Balloon Text"/>
    <w:basedOn w:val="Normln"/>
    <w:link w:val="TextbublinyChar"/>
    <w:semiHidden/>
    <w:rsid w:val="00EC245F"/>
    <w:rPr>
      <w:rFonts w:ascii="Tahoma" w:hAnsi="Tahoma" w:cs="Tahoma"/>
      <w:sz w:val="16"/>
      <w:szCs w:val="16"/>
    </w:rPr>
  </w:style>
  <w:style w:type="paragraph" w:customStyle="1" w:styleId="RLslovanodstavec">
    <w:name w:val="RL Číslovaný odstavec"/>
    <w:basedOn w:val="Normln"/>
    <w:qFormat/>
    <w:rsid w:val="002139FD"/>
    <w:pPr>
      <w:numPr>
        <w:numId w:val="2"/>
      </w:numPr>
      <w:spacing w:line="340" w:lineRule="exact"/>
      <w:jc w:val="both"/>
    </w:pPr>
    <w:rPr>
      <w:spacing w:val="-4"/>
    </w:rPr>
  </w:style>
  <w:style w:type="paragraph" w:styleId="Revize">
    <w:name w:val="Revision"/>
    <w:hidden/>
    <w:uiPriority w:val="99"/>
    <w:rsid w:val="00516E47"/>
    <w:rPr>
      <w:rFonts w:ascii="Calibri" w:hAnsi="Calibri"/>
      <w:sz w:val="22"/>
      <w:szCs w:val="24"/>
    </w:rPr>
  </w:style>
  <w:style w:type="paragraph" w:customStyle="1" w:styleId="RLNadpis1rovn">
    <w:name w:val="RL Nadpis 1. úrovně"/>
    <w:basedOn w:val="Normln"/>
    <w:next w:val="Normln"/>
    <w:uiPriority w:val="99"/>
    <w:qFormat/>
    <w:rsid w:val="002139FD"/>
    <w:pPr>
      <w:pageBreakBefore/>
      <w:numPr>
        <w:numId w:val="3"/>
      </w:numPr>
      <w:spacing w:after="1000" w:line="560" w:lineRule="exact"/>
    </w:pPr>
    <w:rPr>
      <w:b/>
      <w:sz w:val="40"/>
      <w:szCs w:val="40"/>
    </w:rPr>
  </w:style>
  <w:style w:type="paragraph" w:customStyle="1" w:styleId="RLNadpis2rovn">
    <w:name w:val="RL Nadpis 2. úrovně"/>
    <w:basedOn w:val="Normln"/>
    <w:next w:val="Normln"/>
    <w:uiPriority w:val="99"/>
    <w:qFormat/>
    <w:rsid w:val="005859DF"/>
    <w:pPr>
      <w:keepNext/>
      <w:numPr>
        <w:ilvl w:val="1"/>
        <w:numId w:val="3"/>
      </w:numPr>
      <w:spacing w:before="360" w:line="340" w:lineRule="exact"/>
    </w:pPr>
    <w:rPr>
      <w:b/>
      <w:spacing w:val="20"/>
      <w:sz w:val="23"/>
    </w:rPr>
  </w:style>
  <w:style w:type="paragraph" w:customStyle="1" w:styleId="RLNadpis3rovn">
    <w:name w:val="RL Nadpis 3. úrovně"/>
    <w:basedOn w:val="Normln"/>
    <w:next w:val="RLslovanodstavec"/>
    <w:uiPriority w:val="99"/>
    <w:qFormat/>
    <w:rsid w:val="002139FD"/>
    <w:pPr>
      <w:keepNext/>
      <w:numPr>
        <w:ilvl w:val="2"/>
        <w:numId w:val="3"/>
      </w:numPr>
      <w:spacing w:before="360" w:line="340" w:lineRule="exact"/>
    </w:pPr>
    <w:rPr>
      <w:b/>
      <w:szCs w:val="22"/>
    </w:rPr>
  </w:style>
  <w:style w:type="character" w:customStyle="1" w:styleId="TextkomenteChar">
    <w:name w:val="Text komentáře Char"/>
    <w:link w:val="Textkomente"/>
    <w:uiPriority w:val="99"/>
    <w:rsid w:val="003944BD"/>
    <w:rPr>
      <w:rFonts w:ascii="Calibri" w:hAnsi="Calibri"/>
    </w:rPr>
  </w:style>
  <w:style w:type="character" w:customStyle="1" w:styleId="RLlneksmlouvyChar">
    <w:name w:val="RL Článek smlouvy Char"/>
    <w:uiPriority w:val="99"/>
    <w:rsid w:val="001E4289"/>
    <w:rPr>
      <w:rFonts w:ascii="Calibri" w:hAnsi="Calibri"/>
      <w:b/>
      <w:sz w:val="22"/>
      <w:szCs w:val="24"/>
      <w:lang w:eastAsia="en-US"/>
    </w:rPr>
  </w:style>
  <w:style w:type="paragraph" w:customStyle="1" w:styleId="RLdajeosmluvnstran0">
    <w:name w:val="RL  údaje o smluvní straně"/>
    <w:basedOn w:val="Normln"/>
    <w:uiPriority w:val="99"/>
    <w:rsid w:val="001E4289"/>
    <w:pPr>
      <w:jc w:val="center"/>
    </w:pPr>
    <w:rPr>
      <w:lang w:eastAsia="en-US"/>
    </w:rPr>
  </w:style>
  <w:style w:type="paragraph" w:customStyle="1" w:styleId="RLnzevsmlouvy0">
    <w:name w:val="RL název smlouvy"/>
    <w:basedOn w:val="Normln"/>
    <w:next w:val="Normln"/>
    <w:uiPriority w:val="99"/>
    <w:rsid w:val="001E4289"/>
    <w:pPr>
      <w:spacing w:before="120" w:after="1200" w:line="240" w:lineRule="auto"/>
      <w:jc w:val="center"/>
    </w:pPr>
    <w:rPr>
      <w:rFonts w:cs="Arial"/>
      <w:b/>
      <w:bCs/>
      <w:caps/>
      <w:spacing w:val="40"/>
      <w:kern w:val="28"/>
      <w:sz w:val="32"/>
      <w:szCs w:val="32"/>
    </w:rPr>
  </w:style>
  <w:style w:type="paragraph" w:styleId="Zkladntext">
    <w:name w:val="Body Text"/>
    <w:basedOn w:val="Normln"/>
    <w:link w:val="ZkladntextChar"/>
    <w:uiPriority w:val="99"/>
    <w:rsid w:val="001E4289"/>
    <w:rPr>
      <w:rFonts w:ascii="Garamond" w:hAnsi="Garamond"/>
      <w:sz w:val="24"/>
    </w:rPr>
  </w:style>
  <w:style w:type="character" w:customStyle="1" w:styleId="ZkladntextChar">
    <w:name w:val="Základní text Char"/>
    <w:link w:val="Zkladntext"/>
    <w:uiPriority w:val="99"/>
    <w:rsid w:val="001E4289"/>
    <w:rPr>
      <w:rFonts w:ascii="Garamond" w:hAnsi="Garamond"/>
      <w:sz w:val="24"/>
      <w:szCs w:val="24"/>
    </w:rPr>
  </w:style>
  <w:style w:type="character" w:customStyle="1" w:styleId="ZKLADNChar">
    <w:name w:val="ZÁKLADNÍ Char"/>
    <w:link w:val="ZKLADN"/>
    <w:uiPriority w:val="99"/>
    <w:locked/>
    <w:rsid w:val="001E4289"/>
    <w:rPr>
      <w:rFonts w:ascii="Garamond" w:hAnsi="Garamond"/>
      <w:sz w:val="24"/>
      <w:szCs w:val="24"/>
    </w:rPr>
  </w:style>
  <w:style w:type="paragraph" w:customStyle="1" w:styleId="ZKLADN">
    <w:name w:val="ZÁKLADNÍ"/>
    <w:basedOn w:val="Zkladntext"/>
    <w:link w:val="ZKLADNChar"/>
    <w:uiPriority w:val="99"/>
    <w:rsid w:val="001E4289"/>
    <w:pPr>
      <w:widowControl w:val="0"/>
      <w:spacing w:before="120" w:line="280" w:lineRule="atLeast"/>
      <w:jc w:val="both"/>
    </w:pPr>
  </w:style>
  <w:style w:type="paragraph" w:customStyle="1" w:styleId="Seznamploh">
    <w:name w:val="Seznam příloh"/>
    <w:basedOn w:val="RLTextlnkuslovan"/>
    <w:link w:val="SeznamplohChar"/>
    <w:uiPriority w:val="99"/>
    <w:rsid w:val="001E4289"/>
    <w:pPr>
      <w:numPr>
        <w:ilvl w:val="0"/>
        <w:numId w:val="0"/>
      </w:numPr>
      <w:ind w:left="3572" w:hanging="1361"/>
    </w:pPr>
    <w:rPr>
      <w:lang w:eastAsia="en-US"/>
    </w:rPr>
  </w:style>
  <w:style w:type="character" w:customStyle="1" w:styleId="SeznamplohChar">
    <w:name w:val="Seznam příloh Char"/>
    <w:link w:val="Seznamploh"/>
    <w:uiPriority w:val="99"/>
    <w:rsid w:val="001E4289"/>
    <w:rPr>
      <w:rFonts w:ascii="Calibri" w:hAnsi="Calibri"/>
      <w:sz w:val="22"/>
      <w:szCs w:val="24"/>
      <w:lang w:eastAsia="en-US"/>
    </w:rPr>
  </w:style>
  <w:style w:type="paragraph" w:customStyle="1" w:styleId="doplnuchaze">
    <w:name w:val="doplní uchazeč"/>
    <w:basedOn w:val="Normln"/>
    <w:link w:val="doplnuchazeChar"/>
    <w:qFormat/>
    <w:rsid w:val="001E4289"/>
    <w:pPr>
      <w:jc w:val="center"/>
    </w:pPr>
    <w:rPr>
      <w:b/>
      <w:snapToGrid w:val="0"/>
      <w:szCs w:val="22"/>
    </w:rPr>
  </w:style>
  <w:style w:type="character" w:customStyle="1" w:styleId="doplnuchazeChar">
    <w:name w:val="doplní uchazeč Char"/>
    <w:link w:val="doplnuchaze"/>
    <w:rsid w:val="001E4289"/>
    <w:rPr>
      <w:rFonts w:ascii="Calibri" w:hAnsi="Calibri"/>
      <w:b/>
      <w:snapToGrid w:val="0"/>
      <w:sz w:val="22"/>
      <w:szCs w:val="22"/>
    </w:rPr>
  </w:style>
  <w:style w:type="paragraph" w:styleId="Odstavecseseznamem">
    <w:name w:val="List Paragraph"/>
    <w:basedOn w:val="Normln"/>
    <w:link w:val="OdstavecseseznamemChar"/>
    <w:uiPriority w:val="34"/>
    <w:qFormat/>
    <w:rsid w:val="001F0955"/>
    <w:pPr>
      <w:ind w:left="708"/>
    </w:pPr>
  </w:style>
  <w:style w:type="paragraph" w:customStyle="1" w:styleId="Tma">
    <w:name w:val="Téma"/>
    <w:basedOn w:val="Normln"/>
    <w:semiHidden/>
    <w:rsid w:val="00F14B57"/>
    <w:pPr>
      <w:spacing w:after="0" w:line="240" w:lineRule="auto"/>
      <w:ind w:left="99"/>
      <w:jc w:val="both"/>
    </w:pPr>
    <w:rPr>
      <w:rFonts w:ascii="Arial" w:hAnsi="Arial"/>
      <w:b/>
      <w:bCs/>
      <w:szCs w:val="20"/>
    </w:rPr>
  </w:style>
  <w:style w:type="paragraph" w:customStyle="1" w:styleId="4Dslovn">
    <w:name w:val="4D Číslování"/>
    <w:basedOn w:val="Normln"/>
    <w:rsid w:val="00F14B57"/>
    <w:pPr>
      <w:numPr>
        <w:numId w:val="4"/>
      </w:numPr>
      <w:spacing w:after="0" w:line="240" w:lineRule="auto"/>
    </w:pPr>
    <w:rPr>
      <w:rFonts w:ascii="Arial" w:hAnsi="Arial" w:cs="Tahoma"/>
      <w:sz w:val="20"/>
      <w:szCs w:val="20"/>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link w:val="Nadpis4"/>
    <w:rsid w:val="008F322B"/>
    <w:rPr>
      <w:rFonts w:ascii="Calibri" w:eastAsia="Times New Roman" w:hAnsi="Calibri" w:cs="Times New Roman"/>
      <w:b/>
      <w:bCs/>
      <w:sz w:val="28"/>
      <w:szCs w:val="28"/>
    </w:rPr>
  </w:style>
  <w:style w:type="paragraph" w:styleId="Textvysvtlivek">
    <w:name w:val="endnote text"/>
    <w:basedOn w:val="Normln"/>
    <w:link w:val="TextvysvtlivekChar"/>
    <w:rsid w:val="008F322B"/>
    <w:rPr>
      <w:sz w:val="20"/>
      <w:szCs w:val="20"/>
    </w:rPr>
  </w:style>
  <w:style w:type="character" w:customStyle="1" w:styleId="TextvysvtlivekChar">
    <w:name w:val="Text vysvětlivek Char"/>
    <w:link w:val="Textvysvtlivek"/>
    <w:rsid w:val="008F322B"/>
    <w:rPr>
      <w:rFonts w:ascii="Calibri" w:hAnsi="Calibri"/>
    </w:rPr>
  </w:style>
  <w:style w:type="character" w:styleId="Odkaznavysvtlivky">
    <w:name w:val="endnote reference"/>
    <w:rsid w:val="008F322B"/>
    <w:rPr>
      <w:vertAlign w:val="superscript"/>
    </w:rPr>
  </w:style>
  <w:style w:type="paragraph" w:customStyle="1" w:styleId="Ploha1">
    <w:name w:val="Příloha 1"/>
    <w:basedOn w:val="Nadpis1"/>
    <w:next w:val="Zkladntext"/>
    <w:uiPriority w:val="99"/>
    <w:rsid w:val="00CB12DC"/>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uiPriority w:val="99"/>
    <w:rsid w:val="00CB12DC"/>
    <w:pPr>
      <w:numPr>
        <w:ilvl w:val="1"/>
        <w:numId w:val="5"/>
      </w:numPr>
      <w:spacing w:after="120" w:line="240" w:lineRule="auto"/>
      <w:jc w:val="both"/>
      <w:outlineLvl w:val="2"/>
    </w:pPr>
    <w:rPr>
      <w:rFonts w:ascii="Times New Roman" w:hAnsi="Times New Roman"/>
      <w:i w:val="0"/>
      <w:iCs w:val="0"/>
      <w:sz w:val="24"/>
      <w:szCs w:val="20"/>
    </w:rPr>
  </w:style>
  <w:style w:type="paragraph" w:customStyle="1" w:styleId="Ploha3">
    <w:name w:val="Příloha 3"/>
    <w:basedOn w:val="Nadpis3"/>
    <w:next w:val="Zkladntext"/>
    <w:uiPriority w:val="99"/>
    <w:rsid w:val="00CB12DC"/>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uiPriority w:val="99"/>
    <w:rsid w:val="00CB12DC"/>
    <w:pPr>
      <w:numPr>
        <w:ilvl w:val="3"/>
        <w:numId w:val="5"/>
      </w:numPr>
      <w:tabs>
        <w:tab w:val="clear" w:pos="851"/>
      </w:tabs>
      <w:ind w:left="0"/>
    </w:p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link w:val="Nadpis2"/>
    <w:rsid w:val="00CB12DC"/>
    <w:rPr>
      <w:rFonts w:ascii="Cambria" w:eastAsia="Times New Roman" w:hAnsi="Cambria" w:cs="Times New Roman"/>
      <w:b/>
      <w:bCs/>
      <w:i/>
      <w:iCs/>
      <w:sz w:val="28"/>
      <w:szCs w:val="28"/>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link w:val="Nadpis3"/>
    <w:rsid w:val="00CB12DC"/>
    <w:rPr>
      <w:rFonts w:ascii="Cambria" w:eastAsia="Times New Roman" w:hAnsi="Cambria" w:cs="Times New Roman"/>
      <w:b/>
      <w:bCs/>
      <w:sz w:val="26"/>
      <w:szCs w:val="26"/>
    </w:rPr>
  </w:style>
  <w:style w:type="paragraph" w:customStyle="1" w:styleId="zzxx">
    <w:name w:val="zzxx"/>
    <w:qFormat/>
    <w:rsid w:val="00092CFA"/>
    <w:pPr>
      <w:numPr>
        <w:numId w:val="6"/>
      </w:numPr>
      <w:tabs>
        <w:tab w:val="left" w:pos="709"/>
      </w:tabs>
    </w:pPr>
    <w:rPr>
      <w:rFonts w:ascii="Arial" w:hAnsi="Arial"/>
      <w:b/>
      <w:snapToGrid w:val="0"/>
      <w:szCs w:val="24"/>
    </w:rPr>
  </w:style>
  <w:style w:type="paragraph" w:customStyle="1" w:styleId="4DNormln">
    <w:name w:val="4D Normální"/>
    <w:link w:val="4DNormlnChar"/>
    <w:rsid w:val="00261BF4"/>
    <w:rPr>
      <w:rFonts w:ascii="Arial" w:hAnsi="Arial" w:cs="Tahoma"/>
    </w:rPr>
  </w:style>
  <w:style w:type="character" w:customStyle="1" w:styleId="4DNormlnChar">
    <w:name w:val="4D Normální Char"/>
    <w:link w:val="4DNormln"/>
    <w:rsid w:val="00261BF4"/>
    <w:rPr>
      <w:rFonts w:ascii="Arial" w:hAnsi="Arial" w:cs="Tahoma"/>
      <w:lang w:val="cs-CZ" w:eastAsia="cs-CZ" w:bidi="ar-SA"/>
    </w:rPr>
  </w:style>
  <w:style w:type="paragraph" w:customStyle="1" w:styleId="4Dslovn2">
    <w:name w:val="4D Číslování 2"/>
    <w:basedOn w:val="4DNormln"/>
    <w:rsid w:val="00261BF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8509FA"/>
    <w:pPr>
      <w:numPr>
        <w:numId w:val="8"/>
      </w:numPr>
      <w:spacing w:line="320" w:lineRule="atLeast"/>
    </w:pPr>
    <w:rPr>
      <w:rFonts w:ascii="Arial" w:hAnsi="Arial"/>
      <w:sz w:val="20"/>
      <w:szCs w:val="20"/>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251FA1"/>
    <w:rPr>
      <w:rFonts w:asciiTheme="majorHAnsi" w:eastAsiaTheme="majorEastAsia" w:hAnsiTheme="majorHAnsi" w:cstheme="majorBidi"/>
      <w:color w:val="243F60" w:themeColor="accent1" w:themeShade="7F"/>
      <w:sz w:val="22"/>
      <w:szCs w:val="24"/>
    </w:rPr>
  </w:style>
  <w:style w:type="paragraph" w:styleId="Nadpisobsahu">
    <w:name w:val="TOC Heading"/>
    <w:basedOn w:val="Nadpis1"/>
    <w:next w:val="Normln"/>
    <w:uiPriority w:val="39"/>
    <w:qFormat/>
    <w:rsid w:val="00251FA1"/>
    <w:pPr>
      <w:keepLines/>
      <w:numPr>
        <w:numId w:val="12"/>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last">
    <w:name w:val="odstavecseseznamemcxsplast"/>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middlecxspmiddle">
    <w:name w:val="odstavecseseznamemcxspmiddlecxspmiddle"/>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middlecxsplast">
    <w:name w:val="odstavecseseznamemcxspmiddlecxsplast"/>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middlecxspmiddlecxspmiddle">
    <w:name w:val="odstavecseseznamemcxspmiddlecxspmiddlecxspmiddle"/>
    <w:basedOn w:val="Normln"/>
    <w:rsid w:val="00251FA1"/>
    <w:pPr>
      <w:spacing w:before="100" w:beforeAutospacing="1" w:after="100" w:afterAutospacing="1" w:line="240" w:lineRule="auto"/>
      <w:jc w:val="both"/>
    </w:pPr>
    <w:rPr>
      <w:kern w:val="24"/>
      <w:lang w:val="en-US" w:eastAsia="en-US"/>
    </w:rPr>
  </w:style>
  <w:style w:type="paragraph" w:customStyle="1" w:styleId="odstavecseseznamemcxspmiddlecxspmiddlecxsplast">
    <w:name w:val="odstavecseseznamemcxspmiddlecxspmiddlecxsplast"/>
    <w:basedOn w:val="Normln"/>
    <w:rsid w:val="00251FA1"/>
    <w:pPr>
      <w:spacing w:before="100" w:beforeAutospacing="1" w:after="100" w:afterAutospacing="1" w:line="240" w:lineRule="auto"/>
      <w:jc w:val="both"/>
    </w:pPr>
    <w:rPr>
      <w:kern w:val="24"/>
      <w:lang w:val="en-US" w:eastAsia="en-US"/>
    </w:rPr>
  </w:style>
  <w:style w:type="paragraph" w:styleId="Seznamsodrkami">
    <w:name w:val="List Bullet"/>
    <w:aliases w:val="Round Bullet"/>
    <w:basedOn w:val="Normln"/>
    <w:link w:val="SeznamsodrkamiChar"/>
    <w:rsid w:val="00251FA1"/>
    <w:pPr>
      <w:numPr>
        <w:numId w:val="13"/>
      </w:numPr>
      <w:spacing w:before="120" w:after="60" w:line="240" w:lineRule="auto"/>
      <w:contextualSpacing/>
      <w:jc w:val="both"/>
    </w:pPr>
    <w:rPr>
      <w:kern w:val="24"/>
      <w:sz w:val="24"/>
    </w:rPr>
  </w:style>
  <w:style w:type="character" w:customStyle="1" w:styleId="SeznamsodrkamiChar">
    <w:name w:val="Seznam s odrážkami Char"/>
    <w:aliases w:val="Round Bullet Char"/>
    <w:basedOn w:val="Standardnpsmoodstavce"/>
    <w:link w:val="Seznamsodrkami"/>
    <w:rsid w:val="00251FA1"/>
    <w:rPr>
      <w:rFonts w:ascii="Calibri" w:hAnsi="Calibri"/>
      <w:kern w:val="24"/>
      <w:sz w:val="24"/>
      <w:szCs w:val="24"/>
    </w:rPr>
  </w:style>
  <w:style w:type="table" w:styleId="Barevnseznamzvraznn6">
    <w:name w:val="Colorful List Accent 6"/>
    <w:basedOn w:val="Normlntabulka"/>
    <w:uiPriority w:val="72"/>
    <w:rsid w:val="00251FA1"/>
    <w:rPr>
      <w:rFonts w:asciiTheme="minorHAnsi" w:eastAsiaTheme="minorHAnsi" w:hAnsiTheme="minorHAnsi" w:cstheme="minorBidi"/>
      <w:color w:val="000000" w:themeColor="text1"/>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Kap1">
    <w:name w:val="Kap1"/>
    <w:basedOn w:val="Nadpis1"/>
    <w:link w:val="Kap1Char"/>
    <w:qFormat/>
    <w:rsid w:val="00251FA1"/>
    <w:pPr>
      <w:keepNext w:val="0"/>
      <w:numPr>
        <w:numId w:val="14"/>
      </w:numPr>
      <w:spacing w:before="360" w:after="120" w:line="252" w:lineRule="auto"/>
    </w:pPr>
    <w:rPr>
      <w:rFonts w:asciiTheme="minorHAnsi" w:eastAsiaTheme="majorEastAsia" w:hAnsiTheme="minorHAnsi" w:cstheme="majorBidi"/>
      <w:bCs w:val="0"/>
      <w:caps/>
      <w:color w:val="548DD4" w:themeColor="text2" w:themeTint="99"/>
      <w:spacing w:val="20"/>
      <w:kern w:val="0"/>
      <w:sz w:val="28"/>
      <w:szCs w:val="28"/>
      <w:lang w:eastAsia="en-US" w:bidi="en-US"/>
    </w:rPr>
  </w:style>
  <w:style w:type="paragraph" w:customStyle="1" w:styleId="Kap11">
    <w:name w:val="Kap1.1"/>
    <w:basedOn w:val="Kap1"/>
    <w:link w:val="Kap11Char"/>
    <w:qFormat/>
    <w:rsid w:val="00251FA1"/>
    <w:pPr>
      <w:numPr>
        <w:ilvl w:val="1"/>
      </w:numPr>
      <w:spacing w:before="240"/>
    </w:pPr>
    <w:rPr>
      <w:sz w:val="24"/>
      <w:szCs w:val="24"/>
    </w:rPr>
  </w:style>
  <w:style w:type="character" w:customStyle="1" w:styleId="Kap11Char">
    <w:name w:val="Kap1.1 Char"/>
    <w:basedOn w:val="Standardnpsmoodstavce"/>
    <w:link w:val="Kap11"/>
    <w:rsid w:val="00251FA1"/>
    <w:rPr>
      <w:rFonts w:asciiTheme="minorHAnsi" w:eastAsiaTheme="majorEastAsia" w:hAnsiTheme="minorHAnsi" w:cstheme="majorBidi"/>
      <w:b/>
      <w:caps/>
      <w:color w:val="548DD4" w:themeColor="text2" w:themeTint="99"/>
      <w:spacing w:val="20"/>
      <w:sz w:val="24"/>
      <w:szCs w:val="24"/>
      <w:lang w:eastAsia="en-US" w:bidi="en-US"/>
    </w:rPr>
  </w:style>
  <w:style w:type="character" w:customStyle="1" w:styleId="Kap1Char">
    <w:name w:val="Kap1 Char"/>
    <w:basedOn w:val="Standardnpsmoodstavce"/>
    <w:link w:val="Kap1"/>
    <w:rsid w:val="00251FA1"/>
    <w:rPr>
      <w:rFonts w:asciiTheme="minorHAnsi" w:eastAsiaTheme="majorEastAsia" w:hAnsiTheme="minorHAnsi" w:cstheme="majorBidi"/>
      <w:b/>
      <w:caps/>
      <w:color w:val="548DD4" w:themeColor="text2" w:themeTint="99"/>
      <w:spacing w:val="20"/>
      <w:sz w:val="28"/>
      <w:szCs w:val="28"/>
      <w:lang w:eastAsia="en-US" w:bidi="en-US"/>
    </w:rPr>
  </w:style>
  <w:style w:type="paragraph" w:customStyle="1" w:styleId="Kap111">
    <w:name w:val="Kap1.1.1"/>
    <w:basedOn w:val="Kap11"/>
    <w:link w:val="Kap111Char"/>
    <w:qFormat/>
    <w:rsid w:val="00251FA1"/>
    <w:pPr>
      <w:numPr>
        <w:ilvl w:val="2"/>
      </w:numPr>
      <w:spacing w:after="0"/>
    </w:pPr>
    <w:rPr>
      <w:sz w:val="22"/>
    </w:rPr>
  </w:style>
  <w:style w:type="character" w:customStyle="1" w:styleId="Kap111Char">
    <w:name w:val="Kap1.1.1 Char"/>
    <w:basedOn w:val="Kap11Char"/>
    <w:link w:val="Kap111"/>
    <w:rsid w:val="00251FA1"/>
    <w:rPr>
      <w:rFonts w:asciiTheme="minorHAnsi" w:eastAsiaTheme="majorEastAsia" w:hAnsiTheme="minorHAnsi" w:cstheme="majorBidi"/>
      <w:b/>
      <w:caps/>
      <w:color w:val="548DD4" w:themeColor="text2" w:themeTint="99"/>
      <w:spacing w:val="20"/>
      <w:sz w:val="22"/>
      <w:szCs w:val="24"/>
      <w:lang w:eastAsia="en-US" w:bidi="en-US"/>
    </w:rPr>
  </w:style>
  <w:style w:type="paragraph" w:styleId="Normlnweb">
    <w:name w:val="Normal (Web)"/>
    <w:basedOn w:val="Normln"/>
    <w:unhideWhenUsed/>
    <w:rsid w:val="00251FA1"/>
    <w:pPr>
      <w:spacing w:before="100" w:beforeAutospacing="1" w:after="100" w:afterAutospacing="1" w:line="240" w:lineRule="auto"/>
    </w:pPr>
    <w:rPr>
      <w:rFonts w:ascii="Times New Roman" w:hAnsi="Times New Roman"/>
      <w:sz w:val="24"/>
    </w:rPr>
  </w:style>
  <w:style w:type="paragraph" w:customStyle="1" w:styleId="SWNadpis2">
    <w:name w:val="SW_Nadpis2"/>
    <w:basedOn w:val="Normln"/>
    <w:link w:val="SWNadpis2Char"/>
    <w:qFormat/>
    <w:rsid w:val="00251FA1"/>
    <w:pPr>
      <w:keepLines/>
      <w:widowControl w:val="0"/>
      <w:autoSpaceDE w:val="0"/>
      <w:autoSpaceDN w:val="0"/>
      <w:adjustRightInd w:val="0"/>
      <w:spacing w:before="200" w:after="0" w:line="240" w:lineRule="auto"/>
      <w:jc w:val="both"/>
      <w:outlineLvl w:val="2"/>
    </w:pPr>
    <w:rPr>
      <w:rFonts w:ascii="Helvetica" w:hAnsi="Helvetica" w:cs="Helvetica"/>
      <w:b/>
      <w:bCs/>
      <w:color w:val="000000"/>
      <w:sz w:val="29"/>
      <w:szCs w:val="29"/>
    </w:rPr>
  </w:style>
  <w:style w:type="character" w:customStyle="1" w:styleId="SWNadpis2Char">
    <w:name w:val="SW_Nadpis2 Char"/>
    <w:link w:val="SWNadpis2"/>
    <w:rsid w:val="00251FA1"/>
    <w:rPr>
      <w:rFonts w:ascii="Helvetica" w:hAnsi="Helvetica" w:cs="Helvetica"/>
      <w:b/>
      <w:bCs/>
      <w:color w:val="000000"/>
      <w:sz w:val="29"/>
      <w:szCs w:val="29"/>
    </w:rPr>
  </w:style>
  <w:style w:type="paragraph" w:styleId="Bezmezer">
    <w:name w:val="No Spacing"/>
    <w:link w:val="BezmezerChar"/>
    <w:uiPriority w:val="1"/>
    <w:qFormat/>
    <w:rsid w:val="00251FA1"/>
    <w:rPr>
      <w:rFonts w:ascii="Calibri" w:hAnsi="Calibri"/>
      <w:sz w:val="22"/>
      <w:szCs w:val="22"/>
    </w:rPr>
  </w:style>
  <w:style w:type="paragraph" w:customStyle="1" w:styleId="Nornlntext">
    <w:name w:val="Nornální text"/>
    <w:basedOn w:val="Normln"/>
    <w:link w:val="NornlntextChar"/>
    <w:qFormat/>
    <w:rsid w:val="00251FA1"/>
    <w:pPr>
      <w:widowControl w:val="0"/>
      <w:autoSpaceDE w:val="0"/>
      <w:autoSpaceDN w:val="0"/>
      <w:adjustRightInd w:val="0"/>
      <w:spacing w:before="200" w:after="0" w:line="240" w:lineRule="auto"/>
      <w:jc w:val="both"/>
    </w:pPr>
    <w:rPr>
      <w:rFonts w:ascii="Times" w:hAnsi="Times" w:cs="Times"/>
      <w:color w:val="000000"/>
      <w:sz w:val="20"/>
      <w:szCs w:val="20"/>
    </w:rPr>
  </w:style>
  <w:style w:type="character" w:customStyle="1" w:styleId="NornlntextChar">
    <w:name w:val="Nornální text Char"/>
    <w:basedOn w:val="Standardnpsmoodstavce"/>
    <w:link w:val="Nornlntext"/>
    <w:rsid w:val="00251FA1"/>
    <w:rPr>
      <w:rFonts w:ascii="Times" w:hAnsi="Times" w:cs="Times"/>
      <w:color w:val="000000"/>
    </w:rPr>
  </w:style>
  <w:style w:type="paragraph" w:customStyle="1" w:styleId="Odstavecseseznamem1">
    <w:name w:val="Odstavec se seznamem1"/>
    <w:basedOn w:val="Normln"/>
    <w:rsid w:val="00E621DE"/>
    <w:pPr>
      <w:ind w:left="720"/>
      <w:jc w:val="both"/>
    </w:p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59093B"/>
    <w:rPr>
      <w:rFonts w:ascii="Frutiger LT Com 45 Light" w:hAnsi="Frutiger LT Com 45 Light"/>
      <w:i/>
      <w:color w:val="000066"/>
      <w:sz w:val="24"/>
      <w:lang w:eastAsia="en-US"/>
    </w:rPr>
  </w:style>
  <w:style w:type="character" w:customStyle="1" w:styleId="Nadpis7Char">
    <w:name w:val="Nadpis 7 Char"/>
    <w:aliases w:val="ASAPHeading 7 Char,MUS7 Char,H7 Char,PA Appendix Major Char,7 Char,Objective Char,req3 Char,heading&#10;7 Char,heading7 Char,71 Char,Objective1 Char,Header 7 Char,Clause level 2 Char,Paragraph 2 Char,NV_Überschrift 7 Char,Smlouva 2 Char"/>
    <w:basedOn w:val="Standardnpsmoodstavce"/>
    <w:link w:val="Nadpis7"/>
    <w:rsid w:val="0059093B"/>
    <w:rPr>
      <w:rFonts w:ascii="Frutiger LT Com 45 Light" w:hAnsi="Frutiger LT Com 45 Light"/>
      <w:color w:val="000066"/>
      <w:lang w:eastAsia="en-US"/>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59093B"/>
    <w:rPr>
      <w:rFonts w:ascii="Frutiger LT Com 45 Light" w:hAnsi="Frutiger LT Com 45 Light"/>
      <w:i/>
      <w:color w:val="000066"/>
      <w:lang w:eastAsia="en-US"/>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App Heading Char"/>
    <w:basedOn w:val="Standardnpsmoodstavce"/>
    <w:link w:val="Nadpis9"/>
    <w:rsid w:val="0059093B"/>
    <w:rPr>
      <w:rFonts w:ascii="Frutiger LT Com 45 Light" w:hAnsi="Frutiger LT Com 45 Light"/>
      <w:b/>
      <w:i/>
      <w:color w:val="000066"/>
      <w:sz w:val="18"/>
      <w:lang w:eastAsia="en-US"/>
    </w:rPr>
  </w:style>
  <w:style w:type="paragraph" w:customStyle="1" w:styleId="RLOdrky">
    <w:name w:val="RL Odrážky"/>
    <w:basedOn w:val="Normln"/>
    <w:qFormat/>
    <w:rsid w:val="0059093B"/>
    <w:pPr>
      <w:numPr>
        <w:ilvl w:val="1"/>
        <w:numId w:val="15"/>
      </w:numPr>
      <w:spacing w:line="340" w:lineRule="exact"/>
    </w:pPr>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59093B"/>
    <w:rPr>
      <w:rFonts w:ascii="Arial" w:hAnsi="Arial" w:cs="Arial"/>
      <w:b/>
      <w:bCs/>
      <w:kern w:val="32"/>
      <w:sz w:val="32"/>
      <w:szCs w:val="32"/>
    </w:rPr>
  </w:style>
  <w:style w:type="character" w:customStyle="1" w:styleId="NzevChar">
    <w:name w:val="Název Char"/>
    <w:basedOn w:val="Standardnpsmoodstavce"/>
    <w:link w:val="Nzev"/>
    <w:rsid w:val="0059093B"/>
    <w:rPr>
      <w:rFonts w:ascii="Arial" w:hAnsi="Arial" w:cs="Arial"/>
      <w:b/>
      <w:bCs/>
      <w:kern w:val="28"/>
      <w:sz w:val="32"/>
      <w:szCs w:val="32"/>
    </w:rPr>
  </w:style>
  <w:style w:type="character" w:customStyle="1" w:styleId="ZpatChar">
    <w:name w:val="Zápatí Char"/>
    <w:basedOn w:val="Standardnpsmoodstavce"/>
    <w:link w:val="Zpat"/>
    <w:uiPriority w:val="99"/>
    <w:rsid w:val="0059093B"/>
    <w:rPr>
      <w:rFonts w:ascii="Calibri" w:hAnsi="Calibri"/>
      <w:color w:val="808080"/>
      <w:sz w:val="16"/>
      <w:szCs w:val="24"/>
    </w:rPr>
  </w:style>
  <w:style w:type="character" w:customStyle="1" w:styleId="ZhlavChar">
    <w:name w:val="Záhlaví Char"/>
    <w:aliases w:val="En-tête 1.1 Char,ContentsHeader Char,hd Char"/>
    <w:basedOn w:val="Standardnpsmoodstavce"/>
    <w:link w:val="Zhlav"/>
    <w:uiPriority w:val="99"/>
    <w:rsid w:val="0059093B"/>
    <w:rPr>
      <w:rFonts w:ascii="Calibri" w:hAnsi="Calibri"/>
      <w:b/>
      <w:sz w:val="16"/>
      <w:szCs w:val="24"/>
    </w:rPr>
  </w:style>
  <w:style w:type="character" w:customStyle="1" w:styleId="PedmtkomenteChar">
    <w:name w:val="Předmět komentáře Char"/>
    <w:basedOn w:val="TextkomenteChar"/>
    <w:link w:val="Pedmtkomente"/>
    <w:rsid w:val="0059093B"/>
    <w:rPr>
      <w:rFonts w:ascii="Calibri" w:hAnsi="Calibri"/>
      <w:b/>
      <w:bCs/>
    </w:rPr>
  </w:style>
  <w:style w:type="character" w:customStyle="1" w:styleId="TextbublinyChar">
    <w:name w:val="Text bubliny Char"/>
    <w:basedOn w:val="Standardnpsmoodstavce"/>
    <w:link w:val="Textbubliny"/>
    <w:semiHidden/>
    <w:rsid w:val="0059093B"/>
    <w:rPr>
      <w:rFonts w:ascii="Tahoma" w:hAnsi="Tahoma" w:cs="Tahoma"/>
      <w:sz w:val="16"/>
      <w:szCs w:val="16"/>
    </w:rPr>
  </w:style>
  <w:style w:type="character" w:customStyle="1" w:styleId="RLSeznamplohChar">
    <w:name w:val="RL Seznam příloh Char"/>
    <w:link w:val="RLSeznamploh"/>
    <w:rsid w:val="0059093B"/>
    <w:rPr>
      <w:rFonts w:ascii="Calibri" w:hAnsi="Calibri"/>
      <w:sz w:val="22"/>
      <w:lang w:eastAsia="en-US"/>
    </w:rPr>
  </w:style>
  <w:style w:type="paragraph" w:styleId="Zkladntextodsazen">
    <w:name w:val="Body Text Indent"/>
    <w:basedOn w:val="Normln"/>
    <w:link w:val="ZkladntextodsazenChar"/>
    <w:rsid w:val="0059093B"/>
    <w:pPr>
      <w:spacing w:line="240" w:lineRule="auto"/>
      <w:ind w:left="283"/>
    </w:pPr>
    <w:rPr>
      <w:rFonts w:ascii="Times New Roman" w:hAnsi="Times New Roman"/>
    </w:rPr>
  </w:style>
  <w:style w:type="character" w:customStyle="1" w:styleId="ZkladntextodsazenChar">
    <w:name w:val="Základní text odsazený Char"/>
    <w:basedOn w:val="Standardnpsmoodstavce"/>
    <w:link w:val="Zkladntextodsazen"/>
    <w:rsid w:val="0059093B"/>
    <w:rPr>
      <w:sz w:val="22"/>
      <w:szCs w:val="24"/>
    </w:rPr>
  </w:style>
  <w:style w:type="paragraph" w:styleId="Textpoznpodarou">
    <w:name w:val="footnote text"/>
    <w:basedOn w:val="Normln"/>
    <w:link w:val="TextpoznpodarouChar"/>
    <w:rsid w:val="0059093B"/>
    <w:rPr>
      <w:rFonts w:ascii="Garamond" w:hAnsi="Garamond"/>
      <w:sz w:val="20"/>
      <w:szCs w:val="20"/>
    </w:rPr>
  </w:style>
  <w:style w:type="character" w:customStyle="1" w:styleId="TextpoznpodarouChar">
    <w:name w:val="Text pozn. pod čarou Char"/>
    <w:basedOn w:val="Standardnpsmoodstavce"/>
    <w:link w:val="Textpoznpodarou"/>
    <w:rsid w:val="0059093B"/>
    <w:rPr>
      <w:rFonts w:ascii="Garamond" w:hAnsi="Garamond"/>
    </w:rPr>
  </w:style>
  <w:style w:type="character" w:styleId="Znakapoznpodarou">
    <w:name w:val="footnote reference"/>
    <w:rsid w:val="0059093B"/>
    <w:rPr>
      <w:vertAlign w:val="superscript"/>
    </w:rPr>
  </w:style>
  <w:style w:type="paragraph" w:styleId="Prosttext">
    <w:name w:val="Plain Text"/>
    <w:basedOn w:val="Normln"/>
    <w:link w:val="ProsttextChar"/>
    <w:rsid w:val="0059093B"/>
    <w:pPr>
      <w:spacing w:after="0" w:line="240" w:lineRule="auto"/>
    </w:pPr>
    <w:rPr>
      <w:rFonts w:ascii="Courier New" w:hAnsi="Courier New"/>
      <w:sz w:val="20"/>
      <w:szCs w:val="20"/>
    </w:rPr>
  </w:style>
  <w:style w:type="character" w:customStyle="1" w:styleId="ProsttextChar">
    <w:name w:val="Prostý text Char"/>
    <w:basedOn w:val="Standardnpsmoodstavce"/>
    <w:link w:val="Prosttext"/>
    <w:rsid w:val="0059093B"/>
    <w:rPr>
      <w:rFonts w:ascii="Courier New" w:hAnsi="Courier New"/>
    </w:rPr>
  </w:style>
  <w:style w:type="paragraph" w:styleId="Obsah1">
    <w:name w:val="toc 1"/>
    <w:basedOn w:val="Normln"/>
    <w:next w:val="Normln"/>
    <w:link w:val="Obsah1Char"/>
    <w:autoRedefine/>
    <w:uiPriority w:val="39"/>
    <w:rsid w:val="0059093B"/>
    <w:pPr>
      <w:tabs>
        <w:tab w:val="left" w:pos="425"/>
        <w:tab w:val="right" w:leader="dot" w:pos="8930"/>
      </w:tabs>
      <w:spacing w:before="120" w:after="60" w:line="240" w:lineRule="auto"/>
      <w:ind w:left="425" w:right="284" w:hanging="425"/>
      <w:jc w:val="both"/>
    </w:pPr>
    <w:rPr>
      <w:rFonts w:ascii="Frutiger LT Com 45 Light" w:hAnsi="Frutiger LT Com 45 Light"/>
      <w:b/>
      <w:caps/>
      <w:color w:val="000066"/>
      <w:sz w:val="20"/>
      <w:szCs w:val="20"/>
      <w:lang w:eastAsia="en-US"/>
    </w:rPr>
  </w:style>
  <w:style w:type="paragraph" w:styleId="Obsah2">
    <w:name w:val="toc 2"/>
    <w:basedOn w:val="Normln"/>
    <w:next w:val="Normln"/>
    <w:autoRedefine/>
    <w:uiPriority w:val="39"/>
    <w:rsid w:val="0059093B"/>
    <w:pPr>
      <w:tabs>
        <w:tab w:val="left" w:pos="993"/>
        <w:tab w:val="right" w:leader="dot" w:pos="8930"/>
      </w:tabs>
      <w:spacing w:line="240" w:lineRule="auto"/>
      <w:ind w:left="992" w:right="284" w:hanging="567"/>
    </w:pPr>
    <w:rPr>
      <w:rFonts w:ascii="Frutiger LT Com 45 Light" w:hAnsi="Frutiger LT Com 45 Light"/>
      <w:b/>
      <w:color w:val="000066"/>
      <w:sz w:val="20"/>
      <w:szCs w:val="20"/>
      <w:lang w:eastAsia="en-US"/>
    </w:rPr>
  </w:style>
  <w:style w:type="paragraph" w:styleId="Obsah3">
    <w:name w:val="toc 3"/>
    <w:basedOn w:val="Normln"/>
    <w:next w:val="Normln"/>
    <w:autoRedefine/>
    <w:uiPriority w:val="39"/>
    <w:rsid w:val="0059093B"/>
    <w:pPr>
      <w:tabs>
        <w:tab w:val="left" w:pos="1560"/>
        <w:tab w:val="right" w:leader="dot" w:pos="8930"/>
      </w:tabs>
      <w:spacing w:line="240" w:lineRule="auto"/>
      <w:ind w:left="1560" w:right="284" w:hanging="851"/>
      <w:jc w:val="both"/>
    </w:pPr>
    <w:rPr>
      <w:rFonts w:ascii="Frutiger LT Com 45 Light" w:hAnsi="Frutiger LT Com 45 Light"/>
      <w:i/>
      <w:color w:val="000066"/>
      <w:sz w:val="20"/>
      <w:szCs w:val="20"/>
      <w:lang w:eastAsia="en-US"/>
    </w:rPr>
  </w:style>
  <w:style w:type="paragraph" w:styleId="Obsah4">
    <w:name w:val="toc 4"/>
    <w:basedOn w:val="Normln"/>
    <w:next w:val="Normln"/>
    <w:autoRedefine/>
    <w:uiPriority w:val="39"/>
    <w:rsid w:val="0059093B"/>
    <w:pPr>
      <w:tabs>
        <w:tab w:val="left" w:pos="1985"/>
        <w:tab w:val="right" w:leader="dot" w:pos="8930"/>
      </w:tabs>
      <w:spacing w:line="360" w:lineRule="auto"/>
      <w:ind w:left="1984" w:right="284" w:hanging="1264"/>
      <w:jc w:val="both"/>
    </w:pPr>
    <w:rPr>
      <w:rFonts w:ascii="Frutiger LT Com 45 Light" w:hAnsi="Frutiger LT Com 45 Light"/>
      <w:noProof/>
      <w:color w:val="000066"/>
      <w:sz w:val="20"/>
      <w:szCs w:val="20"/>
      <w:lang w:eastAsia="en-US"/>
    </w:rPr>
  </w:style>
  <w:style w:type="paragraph" w:styleId="Obsah5">
    <w:name w:val="toc 5"/>
    <w:basedOn w:val="Normln"/>
    <w:next w:val="Normln"/>
    <w:autoRedefine/>
    <w:rsid w:val="0059093B"/>
    <w:pPr>
      <w:tabs>
        <w:tab w:val="left" w:pos="2268"/>
        <w:tab w:val="right" w:leader="dot" w:pos="8930"/>
      </w:tabs>
      <w:spacing w:line="300" w:lineRule="exact"/>
      <w:ind w:left="960"/>
      <w:jc w:val="both"/>
    </w:pPr>
    <w:rPr>
      <w:rFonts w:ascii="Frutiger LT Com 45 Light" w:hAnsi="Frutiger LT Com 45 Light"/>
      <w:color w:val="000066"/>
      <w:sz w:val="20"/>
      <w:szCs w:val="20"/>
      <w:lang w:eastAsia="en-US"/>
    </w:rPr>
  </w:style>
  <w:style w:type="paragraph" w:styleId="Obsah6">
    <w:name w:val="toc 6"/>
    <w:basedOn w:val="Normln"/>
    <w:next w:val="Normln"/>
    <w:autoRedefine/>
    <w:rsid w:val="0059093B"/>
    <w:pPr>
      <w:spacing w:line="300" w:lineRule="exact"/>
      <w:ind w:left="1200"/>
      <w:jc w:val="both"/>
    </w:pPr>
    <w:rPr>
      <w:rFonts w:ascii="Frutiger LT Com 45 Light" w:hAnsi="Frutiger LT Com 45 Light"/>
      <w:color w:val="000066"/>
      <w:sz w:val="20"/>
      <w:szCs w:val="20"/>
      <w:lang w:eastAsia="en-US"/>
    </w:rPr>
  </w:style>
  <w:style w:type="paragraph" w:styleId="Obsah7">
    <w:name w:val="toc 7"/>
    <w:basedOn w:val="Normln"/>
    <w:next w:val="Normln"/>
    <w:autoRedefine/>
    <w:rsid w:val="0059093B"/>
    <w:pPr>
      <w:spacing w:line="300" w:lineRule="exact"/>
      <w:ind w:left="1440"/>
      <w:jc w:val="both"/>
    </w:pPr>
    <w:rPr>
      <w:rFonts w:ascii="Frutiger LT Com 45 Light" w:hAnsi="Frutiger LT Com 45 Light"/>
      <w:color w:val="000066"/>
      <w:sz w:val="20"/>
      <w:szCs w:val="20"/>
      <w:lang w:eastAsia="en-US"/>
    </w:rPr>
  </w:style>
  <w:style w:type="paragraph" w:styleId="Obsah8">
    <w:name w:val="toc 8"/>
    <w:basedOn w:val="Normln"/>
    <w:next w:val="Normln"/>
    <w:autoRedefine/>
    <w:rsid w:val="0059093B"/>
    <w:pPr>
      <w:spacing w:line="300" w:lineRule="exact"/>
      <w:ind w:left="1680"/>
      <w:jc w:val="both"/>
    </w:pPr>
    <w:rPr>
      <w:rFonts w:ascii="Frutiger LT Com 45 Light" w:hAnsi="Frutiger LT Com 45 Light"/>
      <w:color w:val="000066"/>
      <w:sz w:val="20"/>
      <w:szCs w:val="20"/>
      <w:lang w:eastAsia="en-US"/>
    </w:rPr>
  </w:style>
  <w:style w:type="paragraph" w:styleId="Obsah9">
    <w:name w:val="toc 9"/>
    <w:basedOn w:val="Normln"/>
    <w:next w:val="Normln"/>
    <w:autoRedefine/>
    <w:rsid w:val="0059093B"/>
    <w:pPr>
      <w:spacing w:line="300" w:lineRule="exact"/>
      <w:ind w:left="1920"/>
      <w:jc w:val="both"/>
    </w:pPr>
    <w:rPr>
      <w:rFonts w:ascii="Frutiger LT Com 45 Light" w:hAnsi="Frutiger LT Com 45 Light"/>
      <w:color w:val="000066"/>
      <w:szCs w:val="20"/>
      <w:lang w:eastAsia="en-US"/>
    </w:rPr>
  </w:style>
  <w:style w:type="paragraph" w:customStyle="1" w:styleId="Char1CharCharCharCharCharCharChar">
    <w:name w:val="Char1 Char Char Char Char Char Char Char"/>
    <w:basedOn w:val="Normln"/>
    <w:uiPriority w:val="99"/>
    <w:semiHidden/>
    <w:rsid w:val="0059093B"/>
    <w:pPr>
      <w:spacing w:after="160" w:line="240" w:lineRule="exact"/>
    </w:pPr>
    <w:rPr>
      <w:rFonts w:ascii="Frutiger LT Com 45 Light" w:hAnsi="Frutiger LT Com 45 Light"/>
      <w:color w:val="000066"/>
      <w:szCs w:val="22"/>
      <w:lang w:val="en-US" w:eastAsia="en-US"/>
    </w:rPr>
  </w:style>
  <w:style w:type="paragraph" w:styleId="Seznamsodrkami2">
    <w:name w:val="List Bullet 2"/>
    <w:basedOn w:val="Normln"/>
    <w:rsid w:val="0059093B"/>
    <w:pPr>
      <w:numPr>
        <w:ilvl w:val="1"/>
        <w:numId w:val="16"/>
      </w:numPr>
      <w:spacing w:before="120" w:after="60" w:line="240" w:lineRule="auto"/>
      <w:contextualSpacing/>
      <w:jc w:val="both"/>
    </w:pPr>
    <w:rPr>
      <w:rFonts w:ascii="Times New Roman" w:hAnsi="Times New Roman"/>
      <w:kern w:val="24"/>
    </w:rPr>
  </w:style>
  <w:style w:type="paragraph" w:customStyle="1" w:styleId="Nadpisprosluby">
    <w:name w:val="Nadpis pro služby"/>
    <w:basedOn w:val="Normln"/>
    <w:uiPriority w:val="99"/>
    <w:rsid w:val="0059093B"/>
    <w:pPr>
      <w:shd w:val="clear" w:color="auto" w:fill="E6E6E6"/>
      <w:spacing w:before="120" w:after="60" w:line="240" w:lineRule="auto"/>
      <w:jc w:val="both"/>
    </w:pPr>
    <w:rPr>
      <w:rFonts w:ascii="Arial" w:hAnsi="Arial" w:cs="Arial"/>
      <w:b/>
      <w:kern w:val="24"/>
    </w:rPr>
  </w:style>
  <w:style w:type="paragraph" w:customStyle="1" w:styleId="Nadpis-kdsluby">
    <w:name w:val="Nadpis - kód služby"/>
    <w:basedOn w:val="Normln"/>
    <w:uiPriority w:val="99"/>
    <w:rsid w:val="0059093B"/>
    <w:pPr>
      <w:spacing w:before="120" w:after="60" w:line="240" w:lineRule="auto"/>
      <w:jc w:val="both"/>
    </w:pPr>
    <w:rPr>
      <w:rFonts w:ascii="Arial" w:hAnsi="Arial" w:cs="Arial"/>
      <w:noProof/>
      <w:kern w:val="24"/>
      <w:sz w:val="20"/>
      <w:szCs w:val="20"/>
    </w:rPr>
  </w:style>
  <w:style w:type="paragraph" w:customStyle="1" w:styleId="Nadpis-nzevsluby">
    <w:name w:val="Nadpis - název služby"/>
    <w:basedOn w:val="Normln"/>
    <w:next w:val="Normln"/>
    <w:rsid w:val="0059093B"/>
    <w:pPr>
      <w:spacing w:before="120" w:after="60" w:line="240" w:lineRule="auto"/>
      <w:jc w:val="both"/>
    </w:pPr>
    <w:rPr>
      <w:rFonts w:ascii="Arial"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uiPriority w:val="35"/>
    <w:qFormat/>
    <w:rsid w:val="0059093B"/>
    <w:pPr>
      <w:spacing w:before="60" w:after="360" w:line="240" w:lineRule="auto"/>
      <w:jc w:val="center"/>
    </w:pPr>
    <w:rPr>
      <w:rFonts w:ascii="Arial" w:hAnsi="Arial"/>
      <w:i/>
      <w:sz w:val="16"/>
      <w:szCs w:val="20"/>
      <w:lang w:eastAsia="en-US"/>
    </w:rPr>
  </w:style>
  <w:style w:type="paragraph" w:customStyle="1" w:styleId="NumberedHeadingStyleA1">
    <w:name w:val="Numbered Heading Style A.1"/>
    <w:basedOn w:val="Nadpis1"/>
    <w:next w:val="Normln"/>
    <w:uiPriority w:val="99"/>
    <w:rsid w:val="0059093B"/>
    <w:pPr>
      <w:numPr>
        <w:numId w:val="17"/>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59093B"/>
    <w:pPr>
      <w:numPr>
        <w:ilvl w:val="1"/>
        <w:numId w:val="17"/>
      </w:numPr>
      <w:spacing w:line="240" w:lineRule="auto"/>
    </w:pPr>
    <w:rPr>
      <w:rFonts w:ascii="Arial" w:hAnsi="Arial"/>
      <w:bCs w:val="0"/>
      <w:i w:val="0"/>
      <w:iCs w:val="0"/>
      <w:sz w:val="24"/>
      <w:szCs w:val="20"/>
      <w:lang w:val="en-US" w:eastAsia="en-US"/>
    </w:rPr>
  </w:style>
  <w:style w:type="paragraph" w:customStyle="1" w:styleId="NumberedHeadingStyleA3">
    <w:name w:val="Numbered Heading Style A.3"/>
    <w:basedOn w:val="Nadpis3"/>
    <w:next w:val="Normln"/>
    <w:uiPriority w:val="99"/>
    <w:rsid w:val="0059093B"/>
    <w:pPr>
      <w:numPr>
        <w:ilvl w:val="2"/>
        <w:numId w:val="17"/>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59093B"/>
    <w:pPr>
      <w:numPr>
        <w:ilvl w:val="3"/>
        <w:numId w:val="17"/>
      </w:numPr>
      <w:tabs>
        <w:tab w:val="left" w:pos="1440"/>
        <w:tab w:val="left" w:pos="1800"/>
      </w:tabs>
      <w:spacing w:line="240" w:lineRule="auto"/>
    </w:pPr>
    <w:rPr>
      <w:rFonts w:ascii="Arial" w:hAnsi="Arial"/>
      <w:bCs w:val="0"/>
      <w:sz w:val="20"/>
      <w:szCs w:val="20"/>
      <w:lang w:val="en-US" w:eastAsia="en-US"/>
    </w:rPr>
  </w:style>
  <w:style w:type="paragraph" w:customStyle="1" w:styleId="NumberedHeadingStyleA5">
    <w:name w:val="Numbered Heading Style A.5"/>
    <w:basedOn w:val="Nadpis5"/>
    <w:next w:val="Normln"/>
    <w:uiPriority w:val="99"/>
    <w:rsid w:val="0059093B"/>
    <w:pPr>
      <w:keepLines w:val="0"/>
      <w:numPr>
        <w:ilvl w:val="4"/>
        <w:numId w:val="17"/>
      </w:numPr>
      <w:spacing w:before="240" w:after="60" w:line="240" w:lineRule="auto"/>
    </w:pPr>
    <w:rPr>
      <w:rFonts w:ascii="Arial" w:eastAsia="Times New Roman" w:hAnsi="Arial" w:cs="Times New Roman"/>
      <w:b/>
      <w:i/>
      <w:color w:val="auto"/>
      <w:sz w:val="20"/>
      <w:szCs w:val="12"/>
      <w:lang w:val="en-US" w:eastAsia="en-US"/>
    </w:rPr>
  </w:style>
  <w:style w:type="paragraph" w:customStyle="1" w:styleId="NumberedHeadingStyleA6">
    <w:name w:val="Numbered Heading Style A.6"/>
    <w:basedOn w:val="Nadpis6"/>
    <w:next w:val="Normln"/>
    <w:uiPriority w:val="99"/>
    <w:rsid w:val="0059093B"/>
    <w:pPr>
      <w:numPr>
        <w:ilvl w:val="5"/>
        <w:numId w:val="17"/>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59093B"/>
    <w:pPr>
      <w:keepNext/>
      <w:numPr>
        <w:ilvl w:val="6"/>
        <w:numId w:val="17"/>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59093B"/>
    <w:pPr>
      <w:keepNext/>
      <w:numPr>
        <w:ilvl w:val="7"/>
        <w:numId w:val="17"/>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59093B"/>
    <w:pPr>
      <w:keepNext/>
      <w:numPr>
        <w:ilvl w:val="8"/>
        <w:numId w:val="17"/>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59093B"/>
    <w:pPr>
      <w:overflowPunct w:val="0"/>
      <w:autoSpaceDE w:val="0"/>
      <w:autoSpaceDN w:val="0"/>
      <w:adjustRightInd w:val="0"/>
      <w:spacing w:before="60" w:after="60" w:line="240" w:lineRule="auto"/>
      <w:textAlignment w:val="baseline"/>
    </w:pPr>
    <w:rPr>
      <w:rFonts w:ascii="Arial" w:hAnsi="Arial"/>
      <w:sz w:val="18"/>
      <w:szCs w:val="20"/>
    </w:rPr>
  </w:style>
  <w:style w:type="paragraph" w:customStyle="1" w:styleId="Tabulkanadpis">
    <w:name w:val="Tabulka nadpis"/>
    <w:basedOn w:val="Tabulka"/>
    <w:next w:val="Tabulka"/>
    <w:uiPriority w:val="99"/>
    <w:rsid w:val="0059093B"/>
    <w:pPr>
      <w:spacing w:before="180" w:after="72"/>
      <w:jc w:val="center"/>
    </w:pPr>
    <w:rPr>
      <w:b/>
    </w:rPr>
  </w:style>
  <w:style w:type="numbering" w:customStyle="1" w:styleId="odrka1">
    <w:name w:val="odrážka 1"/>
    <w:basedOn w:val="Bezseznamu"/>
    <w:rsid w:val="0059093B"/>
    <w:pPr>
      <w:numPr>
        <w:numId w:val="18"/>
      </w:numPr>
    </w:pPr>
  </w:style>
  <w:style w:type="paragraph" w:customStyle="1" w:styleId="Char1CharCharCharCharCharCharChar1">
    <w:name w:val="Char1 Char Char Char Char Char Char Char1"/>
    <w:basedOn w:val="Normln"/>
    <w:uiPriority w:val="99"/>
    <w:semiHidden/>
    <w:rsid w:val="0059093B"/>
    <w:pPr>
      <w:spacing w:after="160" w:line="240" w:lineRule="exact"/>
    </w:pPr>
    <w:rPr>
      <w:rFonts w:ascii="Arial" w:hAnsi="Arial"/>
      <w:szCs w:val="22"/>
      <w:lang w:val="en-US" w:eastAsia="en-US"/>
    </w:rPr>
  </w:style>
  <w:style w:type="paragraph" w:styleId="Seznamobrzk">
    <w:name w:val="table of figures"/>
    <w:basedOn w:val="Normln"/>
    <w:next w:val="Normln"/>
    <w:rsid w:val="0059093B"/>
    <w:pPr>
      <w:spacing w:line="240" w:lineRule="auto"/>
      <w:ind w:left="1418" w:right="567" w:hanging="1418"/>
    </w:pPr>
    <w:rPr>
      <w:rFonts w:ascii="Frutiger LT Com 45 Light" w:hAnsi="Frutiger LT Com 45 Light"/>
      <w:b/>
      <w:caps/>
      <w:color w:val="000066"/>
      <w:sz w:val="20"/>
      <w:szCs w:val="20"/>
      <w:lang w:eastAsia="en-US"/>
    </w:rPr>
  </w:style>
  <w:style w:type="paragraph" w:customStyle="1" w:styleId="Seznamteky">
    <w:name w:val="Seznam tečky"/>
    <w:basedOn w:val="Normln"/>
    <w:uiPriority w:val="99"/>
    <w:rsid w:val="0059093B"/>
    <w:pPr>
      <w:numPr>
        <w:numId w:val="19"/>
      </w:numPr>
      <w:overflowPunct w:val="0"/>
      <w:autoSpaceDE w:val="0"/>
      <w:autoSpaceDN w:val="0"/>
      <w:adjustRightInd w:val="0"/>
      <w:spacing w:before="60" w:after="60" w:line="240" w:lineRule="auto"/>
      <w:jc w:val="both"/>
      <w:textAlignment w:val="baseline"/>
    </w:pPr>
    <w:rPr>
      <w:rFonts w:ascii="Times New Roman" w:hAnsi="Times New Roman"/>
      <w:kern w:val="22"/>
      <w:szCs w:val="20"/>
    </w:rPr>
  </w:style>
  <w:style w:type="paragraph" w:customStyle="1" w:styleId="odrka2">
    <w:name w:val="odrážka 2"/>
    <w:basedOn w:val="Seznam"/>
    <w:uiPriority w:val="99"/>
    <w:rsid w:val="0059093B"/>
    <w:pPr>
      <w:numPr>
        <w:numId w:val="20"/>
      </w:numPr>
      <w:spacing w:before="60" w:after="40" w:line="240" w:lineRule="auto"/>
    </w:pPr>
    <w:rPr>
      <w:rFonts w:ascii="Arial" w:hAnsi="Arial"/>
      <w:color w:val="auto"/>
      <w:lang w:eastAsia="cs-CZ"/>
    </w:rPr>
  </w:style>
  <w:style w:type="paragraph" w:styleId="Seznam">
    <w:name w:val="List"/>
    <w:basedOn w:val="Normln"/>
    <w:rsid w:val="0059093B"/>
    <w:pPr>
      <w:spacing w:line="300" w:lineRule="exact"/>
      <w:ind w:left="283" w:hanging="283"/>
      <w:jc w:val="both"/>
    </w:pPr>
    <w:rPr>
      <w:rFonts w:ascii="Frutiger LT Com 45 Light" w:hAnsi="Frutiger LT Com 45 Light"/>
      <w:color w:val="000066"/>
      <w:szCs w:val="20"/>
      <w:lang w:eastAsia="en-US"/>
    </w:rPr>
  </w:style>
  <w:style w:type="paragraph" w:customStyle="1" w:styleId="Normlnprotabulky">
    <w:name w:val="Normální pro tabulky"/>
    <w:basedOn w:val="Normln"/>
    <w:uiPriority w:val="99"/>
    <w:rsid w:val="0059093B"/>
    <w:pPr>
      <w:spacing w:after="0" w:line="240" w:lineRule="auto"/>
    </w:pPr>
    <w:rPr>
      <w:rFonts w:ascii="Times New Roman" w:hAnsi="Times New Roman"/>
      <w:kern w:val="24"/>
    </w:rPr>
  </w:style>
  <w:style w:type="table" w:customStyle="1" w:styleId="Tabulkafubar">
    <w:name w:val="Tabulka fubar"/>
    <w:basedOn w:val="Normlntabulka"/>
    <w:uiPriority w:val="99"/>
    <w:rsid w:val="0059093B"/>
    <w:pPr>
      <w:keepNext/>
    </w:pPr>
    <w:tblPr>
      <w:jc w:val="cente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57" w:type="dxa"/>
        <w:bottom w:w="0" w:type="dxa"/>
        <w:right w:w="57" w:type="dxa"/>
      </w:tblCellMar>
    </w:tblPr>
    <w:trPr>
      <w:cantSplit/>
      <w:jc w:val="center"/>
    </w:trPr>
    <w:tblStylePr w:type="firstRow">
      <w:rPr>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59093B"/>
    <w:rPr>
      <w:rFonts w:ascii="Times New Roman" w:eastAsia="Times New Roman" w:hAnsi="Times New Roman"/>
      <w:kern w:val="24"/>
      <w:sz w:val="24"/>
      <w:szCs w:val="24"/>
    </w:rPr>
  </w:style>
  <w:style w:type="paragraph" w:customStyle="1" w:styleId="Odrka10">
    <w:name w:val="Odrážka 1"/>
    <w:basedOn w:val="Normln"/>
    <w:uiPriority w:val="99"/>
    <w:rsid w:val="0059093B"/>
    <w:pPr>
      <w:tabs>
        <w:tab w:val="num" w:pos="360"/>
        <w:tab w:val="num" w:pos="420"/>
      </w:tabs>
      <w:spacing w:before="60" w:after="0" w:line="240" w:lineRule="auto"/>
      <w:ind w:left="360" w:hanging="420"/>
      <w:jc w:val="both"/>
    </w:pPr>
    <w:rPr>
      <w:rFonts w:ascii="Arial" w:hAnsi="Arial" w:cs="Arial"/>
      <w:spacing w:val="-6"/>
      <w:kern w:val="24"/>
    </w:rPr>
  </w:style>
  <w:style w:type="character" w:customStyle="1" w:styleId="platne1">
    <w:name w:val="platne1"/>
    <w:basedOn w:val="Standardnpsmoodstavce"/>
    <w:uiPriority w:val="99"/>
    <w:rsid w:val="0059093B"/>
  </w:style>
  <w:style w:type="paragraph" w:customStyle="1" w:styleId="NeslovanNadpis1">
    <w:name w:val="Nečíslovaný Nadpis 1"/>
    <w:basedOn w:val="Nadpis1"/>
    <w:next w:val="Normln"/>
    <w:uiPriority w:val="99"/>
    <w:rsid w:val="0059093B"/>
    <w:pPr>
      <w:spacing w:line="240" w:lineRule="auto"/>
      <w:ind w:left="432" w:hanging="432"/>
    </w:pPr>
    <w:rPr>
      <w:rFonts w:cs="Times New Roman"/>
      <w:sz w:val="44"/>
    </w:rPr>
  </w:style>
  <w:style w:type="paragraph" w:customStyle="1" w:styleId="ACNormln">
    <w:name w:val="AC Normální"/>
    <w:basedOn w:val="Normln"/>
    <w:uiPriority w:val="99"/>
    <w:rsid w:val="0059093B"/>
    <w:pPr>
      <w:widowControl w:val="0"/>
      <w:spacing w:before="120" w:after="0" w:line="240" w:lineRule="auto"/>
      <w:jc w:val="both"/>
    </w:pPr>
    <w:rPr>
      <w:rFonts w:ascii="Times New Roman" w:hAnsi="Times New Roman"/>
      <w:kern w:val="24"/>
      <w:szCs w:val="20"/>
    </w:rPr>
  </w:style>
  <w:style w:type="paragraph" w:customStyle="1" w:styleId="Neslovannadpis2rovn">
    <w:name w:val="Nečíslovaný nadpis 2. úrovně"/>
    <w:basedOn w:val="Nadpis2"/>
    <w:next w:val="Normln"/>
    <w:uiPriority w:val="99"/>
    <w:rsid w:val="0059093B"/>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59093B"/>
    <w:pPr>
      <w:keepNext/>
      <w:spacing w:before="360" w:after="60" w:line="240" w:lineRule="auto"/>
      <w:jc w:val="center"/>
    </w:pPr>
    <w:rPr>
      <w:rFonts w:ascii="Times New Roman" w:hAnsi="Times New Roman"/>
      <w:kern w:val="24"/>
    </w:rPr>
  </w:style>
  <w:style w:type="paragraph" w:styleId="Seznam2">
    <w:name w:val="List 2"/>
    <w:basedOn w:val="Normln"/>
    <w:rsid w:val="0059093B"/>
    <w:pPr>
      <w:spacing w:before="120" w:after="60" w:line="240" w:lineRule="auto"/>
      <w:ind w:left="680" w:hanging="340"/>
      <w:jc w:val="both"/>
    </w:pPr>
    <w:rPr>
      <w:rFonts w:ascii="Times New Roman" w:hAnsi="Times New Roman"/>
      <w:kern w:val="24"/>
    </w:rPr>
  </w:style>
  <w:style w:type="paragraph" w:styleId="Seznam3">
    <w:name w:val="List 3"/>
    <w:basedOn w:val="Normln"/>
    <w:rsid w:val="0059093B"/>
    <w:pPr>
      <w:spacing w:before="120" w:after="60" w:line="240" w:lineRule="auto"/>
      <w:ind w:left="1020" w:hanging="340"/>
      <w:jc w:val="both"/>
    </w:pPr>
    <w:rPr>
      <w:rFonts w:ascii="Times New Roman" w:hAnsi="Times New Roman"/>
      <w:kern w:val="24"/>
    </w:rPr>
  </w:style>
  <w:style w:type="paragraph" w:styleId="Pokraovnseznamu">
    <w:name w:val="List Continue"/>
    <w:basedOn w:val="Normln"/>
    <w:rsid w:val="0059093B"/>
    <w:pPr>
      <w:spacing w:before="120" w:after="60" w:line="240" w:lineRule="auto"/>
      <w:ind w:left="340"/>
      <w:jc w:val="both"/>
    </w:pPr>
    <w:rPr>
      <w:rFonts w:ascii="Times New Roman" w:hAnsi="Times New Roman"/>
      <w:kern w:val="24"/>
    </w:rPr>
  </w:style>
  <w:style w:type="paragraph" w:styleId="Pokraovnseznamu2">
    <w:name w:val="List Continue 2"/>
    <w:basedOn w:val="Normln"/>
    <w:rsid w:val="0059093B"/>
    <w:pPr>
      <w:spacing w:before="120" w:after="60" w:line="240" w:lineRule="auto"/>
      <w:ind w:left="680"/>
      <w:jc w:val="both"/>
    </w:pPr>
    <w:rPr>
      <w:rFonts w:ascii="Times New Roman" w:hAnsi="Times New Roman"/>
      <w:kern w:val="24"/>
    </w:rPr>
  </w:style>
  <w:style w:type="paragraph" w:styleId="slovanseznam">
    <w:name w:val="List Number"/>
    <w:basedOn w:val="Normln"/>
    <w:rsid w:val="0059093B"/>
    <w:pPr>
      <w:tabs>
        <w:tab w:val="num" w:pos="340"/>
      </w:tabs>
      <w:spacing w:before="120" w:after="60" w:line="240" w:lineRule="auto"/>
      <w:ind w:left="340" w:hanging="340"/>
      <w:contextualSpacing/>
      <w:jc w:val="both"/>
    </w:pPr>
    <w:rPr>
      <w:rFonts w:ascii="Times New Roman" w:hAnsi="Times New Roman"/>
      <w:kern w:val="24"/>
    </w:rPr>
  </w:style>
  <w:style w:type="paragraph" w:styleId="Pokraovnseznamu3">
    <w:name w:val="List Continue 3"/>
    <w:basedOn w:val="Normln"/>
    <w:rsid w:val="0059093B"/>
    <w:pPr>
      <w:spacing w:before="120" w:after="60" w:line="240" w:lineRule="auto"/>
      <w:ind w:left="1021"/>
      <w:jc w:val="both"/>
    </w:pPr>
    <w:rPr>
      <w:rFonts w:ascii="Times New Roman" w:hAnsi="Times New Roman"/>
      <w:kern w:val="24"/>
    </w:rPr>
  </w:style>
  <w:style w:type="paragraph" w:styleId="Seznamsodrkami3">
    <w:name w:val="List Bullet 3"/>
    <w:basedOn w:val="Normln"/>
    <w:rsid w:val="0059093B"/>
    <w:pPr>
      <w:numPr>
        <w:ilvl w:val="2"/>
        <w:numId w:val="23"/>
      </w:numPr>
      <w:tabs>
        <w:tab w:val="clear" w:pos="1644"/>
      </w:tabs>
      <w:spacing w:before="120" w:after="60" w:line="240" w:lineRule="auto"/>
      <w:ind w:left="1020" w:hanging="340"/>
      <w:contextualSpacing/>
      <w:jc w:val="both"/>
    </w:pPr>
    <w:rPr>
      <w:rFonts w:ascii="Times New Roman" w:hAnsi="Times New Roman"/>
      <w:kern w:val="24"/>
    </w:rPr>
  </w:style>
  <w:style w:type="paragraph" w:customStyle="1" w:styleId="NeslovanNadpis1LF">
    <w:name w:val="Nečíslovaný Nadpis 1 LF"/>
    <w:basedOn w:val="NeslovanNadpis1"/>
    <w:next w:val="Normln"/>
    <w:uiPriority w:val="99"/>
    <w:rsid w:val="0059093B"/>
    <w:pPr>
      <w:pageBreakBefore/>
    </w:pPr>
  </w:style>
  <w:style w:type="paragraph" w:customStyle="1" w:styleId="code">
    <w:name w:val="code"/>
    <w:basedOn w:val="Normln"/>
    <w:uiPriority w:val="99"/>
    <w:rsid w:val="0059093B"/>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hAnsi="Courier New"/>
      <w:kern w:val="24"/>
      <w:sz w:val="20"/>
    </w:rPr>
  </w:style>
  <w:style w:type="paragraph" w:styleId="Rozloendokumentu">
    <w:name w:val="Document Map"/>
    <w:basedOn w:val="Normln"/>
    <w:link w:val="RozloendokumentuChar1"/>
    <w:rsid w:val="0059093B"/>
    <w:pPr>
      <w:shd w:val="clear" w:color="auto" w:fill="000080"/>
      <w:spacing w:before="120" w:after="60" w:line="240" w:lineRule="auto"/>
      <w:jc w:val="both"/>
    </w:pPr>
    <w:rPr>
      <w:rFonts w:ascii="Tahoma" w:hAnsi="Tahoma"/>
      <w:kern w:val="24"/>
      <w:sz w:val="20"/>
      <w:szCs w:val="20"/>
    </w:rPr>
  </w:style>
  <w:style w:type="character" w:customStyle="1" w:styleId="RozloendokumentuChar1">
    <w:name w:val="Rozložení dokumentu Char1"/>
    <w:basedOn w:val="Standardnpsmoodstavce"/>
    <w:link w:val="Rozloendokumentu"/>
    <w:uiPriority w:val="99"/>
    <w:rsid w:val="0059093B"/>
    <w:rPr>
      <w:rFonts w:ascii="Tahoma" w:hAnsi="Tahoma"/>
      <w:kern w:val="24"/>
      <w:shd w:val="clear" w:color="auto" w:fill="000080"/>
    </w:rPr>
  </w:style>
  <w:style w:type="paragraph" w:customStyle="1" w:styleId="NeslovanNadpis3">
    <w:name w:val="Nečíslovaný Nadpis 3"/>
    <w:basedOn w:val="Nadpis3"/>
    <w:next w:val="Normln"/>
    <w:uiPriority w:val="99"/>
    <w:rsid w:val="0059093B"/>
    <w:pPr>
      <w:numPr>
        <w:ilvl w:val="2"/>
      </w:numPr>
      <w:spacing w:line="240" w:lineRule="auto"/>
    </w:pPr>
    <w:rPr>
      <w:rFonts w:ascii="Arial" w:hAnsi="Arial" w:cs="Arial"/>
      <w:kern w:val="24"/>
      <w:sz w:val="36"/>
    </w:rPr>
  </w:style>
  <w:style w:type="paragraph" w:customStyle="1" w:styleId="NeslovanNadpis4">
    <w:name w:val="Nečíslovaný Nadpis 4"/>
    <w:basedOn w:val="Nadpis4"/>
    <w:next w:val="Normln"/>
    <w:uiPriority w:val="99"/>
    <w:rsid w:val="0059093B"/>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59093B"/>
    <w:pPr>
      <w:keepNext w:val="0"/>
      <w:keepLines w:val="0"/>
      <w:numPr>
        <w:ilvl w:val="4"/>
      </w:numPr>
      <w:spacing w:before="240" w:after="60" w:line="240" w:lineRule="auto"/>
    </w:pPr>
    <w:rPr>
      <w:rFonts w:ascii="Arial" w:eastAsia="Times New Roman" w:hAnsi="Arial" w:cs="Times New Roman"/>
      <w:b/>
      <w:bCs/>
      <w:iCs/>
      <w:color w:val="auto"/>
      <w:kern w:val="24"/>
      <w:sz w:val="28"/>
      <w:szCs w:val="26"/>
    </w:rPr>
  </w:style>
  <w:style w:type="paragraph" w:styleId="slovanseznam2">
    <w:name w:val="List Number 2"/>
    <w:basedOn w:val="Normln"/>
    <w:rsid w:val="0059093B"/>
    <w:pPr>
      <w:tabs>
        <w:tab w:val="num" w:pos="680"/>
      </w:tabs>
      <w:spacing w:before="120" w:after="60" w:line="240" w:lineRule="auto"/>
      <w:ind w:left="680" w:hanging="340"/>
      <w:jc w:val="both"/>
    </w:pPr>
    <w:rPr>
      <w:rFonts w:ascii="Times New Roman" w:hAnsi="Times New Roman"/>
      <w:kern w:val="24"/>
    </w:rPr>
  </w:style>
  <w:style w:type="paragraph" w:customStyle="1" w:styleId="Nzevdokumentu">
    <w:name w:val="Název dokumentu"/>
    <w:basedOn w:val="Normln"/>
    <w:uiPriority w:val="99"/>
    <w:rsid w:val="0059093B"/>
    <w:pPr>
      <w:spacing w:before="120" w:after="60" w:line="240" w:lineRule="auto"/>
      <w:jc w:val="center"/>
    </w:pPr>
    <w:rPr>
      <w:rFonts w:ascii="Arial" w:hAnsi="Arial" w:cs="Arial"/>
      <w:kern w:val="24"/>
      <w:sz w:val="56"/>
      <w:szCs w:val="56"/>
    </w:rPr>
  </w:style>
  <w:style w:type="paragraph" w:customStyle="1" w:styleId="JNadpis2">
    <w:name w:val="J Nadpis 2"/>
    <w:basedOn w:val="Normln"/>
    <w:uiPriority w:val="99"/>
    <w:rsid w:val="0059093B"/>
    <w:pPr>
      <w:spacing w:before="120" w:after="60" w:line="240" w:lineRule="auto"/>
      <w:jc w:val="both"/>
    </w:pPr>
    <w:rPr>
      <w:rFonts w:ascii="Times New Roman" w:hAnsi="Times New Roman"/>
      <w:kern w:val="24"/>
    </w:rPr>
  </w:style>
  <w:style w:type="paragraph" w:customStyle="1" w:styleId="JNadpis3">
    <w:name w:val="J Nadpis 3"/>
    <w:basedOn w:val="Normln"/>
    <w:uiPriority w:val="99"/>
    <w:rsid w:val="0059093B"/>
    <w:pPr>
      <w:spacing w:before="120" w:after="60" w:line="240" w:lineRule="auto"/>
      <w:jc w:val="both"/>
    </w:pPr>
    <w:rPr>
      <w:rFonts w:ascii="Times New Roman" w:hAnsi="Times New Roman"/>
      <w:kern w:val="24"/>
    </w:rPr>
  </w:style>
  <w:style w:type="paragraph" w:customStyle="1" w:styleId="JNadpis4">
    <w:name w:val="J Nadpis 4"/>
    <w:basedOn w:val="Normln"/>
    <w:uiPriority w:val="99"/>
    <w:rsid w:val="0059093B"/>
    <w:pPr>
      <w:spacing w:before="120" w:after="60" w:line="240" w:lineRule="auto"/>
      <w:jc w:val="both"/>
    </w:pPr>
    <w:rPr>
      <w:rFonts w:ascii="Times New Roman" w:hAnsi="Times New Roman"/>
      <w:kern w:val="24"/>
    </w:rPr>
  </w:style>
  <w:style w:type="paragraph" w:styleId="Seznamsodrkami4">
    <w:name w:val="List Bullet 4"/>
    <w:basedOn w:val="Normln"/>
    <w:rsid w:val="0059093B"/>
    <w:pPr>
      <w:numPr>
        <w:numId w:val="21"/>
      </w:numPr>
      <w:spacing w:before="120" w:after="60" w:line="240" w:lineRule="auto"/>
      <w:jc w:val="both"/>
    </w:pPr>
    <w:rPr>
      <w:rFonts w:ascii="Times New Roman" w:hAnsi="Times New Roman"/>
      <w:kern w:val="24"/>
    </w:rPr>
  </w:style>
  <w:style w:type="paragraph" w:styleId="Seznamsodrkami5">
    <w:name w:val="List Bullet 5"/>
    <w:basedOn w:val="Normln"/>
    <w:rsid w:val="0059093B"/>
    <w:pPr>
      <w:numPr>
        <w:numId w:val="22"/>
      </w:numPr>
      <w:spacing w:before="120" w:after="60" w:line="240" w:lineRule="auto"/>
      <w:jc w:val="both"/>
    </w:pPr>
    <w:rPr>
      <w:rFonts w:ascii="Times New Roman" w:hAnsi="Times New Roman"/>
      <w:kern w:val="24"/>
    </w:rPr>
  </w:style>
  <w:style w:type="paragraph" w:styleId="Podtitul">
    <w:name w:val="Subtitle"/>
    <w:basedOn w:val="Normln"/>
    <w:link w:val="PodtitulChar"/>
    <w:qFormat/>
    <w:rsid w:val="0059093B"/>
    <w:pPr>
      <w:spacing w:before="120" w:after="60" w:line="240" w:lineRule="auto"/>
      <w:jc w:val="center"/>
      <w:outlineLvl w:val="1"/>
    </w:pPr>
    <w:rPr>
      <w:rFonts w:ascii="Arial" w:hAnsi="Arial"/>
      <w:kern w:val="24"/>
      <w:sz w:val="24"/>
    </w:rPr>
  </w:style>
  <w:style w:type="character" w:customStyle="1" w:styleId="PodtitulChar">
    <w:name w:val="Podtitul Char"/>
    <w:basedOn w:val="Standardnpsmoodstavce"/>
    <w:link w:val="Podtitul"/>
    <w:rsid w:val="0059093B"/>
    <w:rPr>
      <w:rFonts w:ascii="Arial" w:hAnsi="Arial"/>
      <w:kern w:val="24"/>
      <w:sz w:val="24"/>
      <w:szCs w:val="24"/>
    </w:rPr>
  </w:style>
  <w:style w:type="paragraph" w:customStyle="1" w:styleId="Stylslovanseznam2">
    <w:name w:val="Styl Číslovaný seznam 2 +"/>
    <w:basedOn w:val="Normln"/>
    <w:uiPriority w:val="99"/>
    <w:rsid w:val="0059093B"/>
    <w:pPr>
      <w:tabs>
        <w:tab w:val="num" w:pos="680"/>
      </w:tabs>
      <w:spacing w:before="120" w:after="60" w:line="240" w:lineRule="auto"/>
      <w:ind w:left="680" w:hanging="340"/>
      <w:contextualSpacing/>
      <w:jc w:val="both"/>
    </w:pPr>
    <w:rPr>
      <w:rFonts w:ascii="Times New Roman" w:hAnsi="Times New Roman"/>
    </w:rPr>
  </w:style>
  <w:style w:type="character" w:styleId="Zdraznnintenzivn">
    <w:name w:val="Intense Emphasis"/>
    <w:uiPriority w:val="99"/>
    <w:qFormat/>
    <w:rsid w:val="0059093B"/>
    <w:rPr>
      <w:b/>
      <w:bCs/>
      <w:i/>
      <w:iCs/>
      <w:color w:val="4F81BD"/>
    </w:rPr>
  </w:style>
  <w:style w:type="paragraph" w:customStyle="1" w:styleId="Odrazky1">
    <w:name w:val="Odrazky1"/>
    <w:basedOn w:val="Normln"/>
    <w:uiPriority w:val="99"/>
    <w:rsid w:val="0059093B"/>
    <w:pPr>
      <w:numPr>
        <w:numId w:val="24"/>
      </w:numPr>
      <w:spacing w:before="60" w:after="0" w:line="240" w:lineRule="auto"/>
      <w:jc w:val="both"/>
    </w:pPr>
    <w:rPr>
      <w:rFonts w:ascii="Arial" w:hAnsi="Arial"/>
      <w:szCs w:val="20"/>
    </w:rPr>
  </w:style>
  <w:style w:type="paragraph" w:styleId="Zkladntext2">
    <w:name w:val="Body Text 2"/>
    <w:basedOn w:val="Normln"/>
    <w:link w:val="Zkladntext2Char"/>
    <w:rsid w:val="0059093B"/>
    <w:pPr>
      <w:spacing w:after="0" w:line="240" w:lineRule="auto"/>
      <w:jc w:val="both"/>
    </w:pPr>
    <w:rPr>
      <w:rFonts w:ascii="Times New Roman" w:hAnsi="Times New Roman"/>
      <w:sz w:val="24"/>
    </w:rPr>
  </w:style>
  <w:style w:type="character" w:customStyle="1" w:styleId="Zkladntext2Char">
    <w:name w:val="Základní text 2 Char"/>
    <w:basedOn w:val="Standardnpsmoodstavce"/>
    <w:link w:val="Zkladntext2"/>
    <w:rsid w:val="0059093B"/>
    <w:rPr>
      <w:sz w:val="24"/>
      <w:szCs w:val="24"/>
    </w:rPr>
  </w:style>
  <w:style w:type="character" w:customStyle="1" w:styleId="SeznamsodrkamiCharChar">
    <w:name w:val="Seznam s odrážkami Char Char"/>
    <w:uiPriority w:val="99"/>
    <w:rsid w:val="0059093B"/>
    <w:rPr>
      <w:kern w:val="24"/>
      <w:sz w:val="24"/>
      <w:szCs w:val="24"/>
      <w:lang w:val="cs-CZ" w:eastAsia="cs-CZ" w:bidi="ar-SA"/>
    </w:rPr>
  </w:style>
  <w:style w:type="paragraph" w:customStyle="1" w:styleId="xl66">
    <w:name w:val="xl66"/>
    <w:basedOn w:val="Normln"/>
    <w:uiPriority w:val="99"/>
    <w:rsid w:val="0059093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hAnsi="Arial" w:cs="Arial"/>
      <w:b/>
      <w:bCs/>
    </w:rPr>
  </w:style>
  <w:style w:type="paragraph" w:customStyle="1" w:styleId="xl67">
    <w:name w:val="xl67"/>
    <w:basedOn w:val="Normln"/>
    <w:uiPriority w:val="99"/>
    <w:rsid w:val="0059093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hAnsi="Arial" w:cs="Arial"/>
      <w:b/>
      <w:bCs/>
    </w:rPr>
  </w:style>
  <w:style w:type="paragraph" w:customStyle="1" w:styleId="xl68">
    <w:name w:val="xl68"/>
    <w:basedOn w:val="Normln"/>
    <w:uiPriority w:val="99"/>
    <w:rsid w:val="0059093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hAnsi="Arial" w:cs="Arial"/>
      <w:b/>
      <w:bCs/>
    </w:rPr>
  </w:style>
  <w:style w:type="paragraph" w:customStyle="1" w:styleId="xl69">
    <w:name w:val="xl69"/>
    <w:basedOn w:val="Normln"/>
    <w:uiPriority w:val="99"/>
    <w:rsid w:val="005909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hAnsi="Arial" w:cs="Arial"/>
      <w:b/>
      <w:bCs/>
    </w:rPr>
  </w:style>
  <w:style w:type="paragraph" w:customStyle="1" w:styleId="xl70">
    <w:name w:val="xl70"/>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71">
    <w:name w:val="xl71"/>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2">
    <w:name w:val="xl72"/>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3">
    <w:name w:val="xl73"/>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rPr>
  </w:style>
  <w:style w:type="paragraph" w:customStyle="1" w:styleId="xl74">
    <w:name w:val="xl74"/>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75">
    <w:name w:val="xl75"/>
    <w:basedOn w:val="Normln"/>
    <w:uiPriority w:val="99"/>
    <w:rsid w:val="0059093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hAnsi="Arial" w:cs="Arial"/>
    </w:rPr>
  </w:style>
  <w:style w:type="paragraph" w:customStyle="1" w:styleId="xl76">
    <w:name w:val="xl76"/>
    <w:basedOn w:val="Normln"/>
    <w:uiPriority w:val="99"/>
    <w:rsid w:val="0059093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hAnsi="Arial" w:cs="Arial"/>
    </w:rPr>
  </w:style>
  <w:style w:type="paragraph" w:customStyle="1" w:styleId="xl77">
    <w:name w:val="xl77"/>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78">
    <w:name w:val="xl78"/>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rPr>
  </w:style>
  <w:style w:type="paragraph" w:customStyle="1" w:styleId="xl79">
    <w:name w:val="xl79"/>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0">
    <w:name w:val="xl80"/>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hAnsi="Arial" w:cs="Arial"/>
    </w:rPr>
  </w:style>
  <w:style w:type="paragraph" w:customStyle="1" w:styleId="xl81">
    <w:name w:val="xl81"/>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2">
    <w:name w:val="xl82"/>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rPr>
  </w:style>
  <w:style w:type="paragraph" w:customStyle="1" w:styleId="xl83">
    <w:name w:val="xl83"/>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4">
    <w:name w:val="xl84"/>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5">
    <w:name w:val="xl85"/>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6">
    <w:name w:val="xl86"/>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87">
    <w:name w:val="xl87"/>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FF"/>
    </w:rPr>
  </w:style>
  <w:style w:type="paragraph" w:customStyle="1" w:styleId="xl88">
    <w:name w:val="xl88"/>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FF"/>
    </w:rPr>
  </w:style>
  <w:style w:type="paragraph" w:customStyle="1" w:styleId="xl89">
    <w:name w:val="xl89"/>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FF"/>
    </w:rPr>
  </w:style>
  <w:style w:type="paragraph" w:customStyle="1" w:styleId="xl90">
    <w:name w:val="xl90"/>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1">
    <w:name w:val="xl91"/>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92">
    <w:name w:val="xl92"/>
    <w:basedOn w:val="Normln"/>
    <w:uiPriority w:val="99"/>
    <w:rsid w:val="005909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93">
    <w:name w:val="xl93"/>
    <w:basedOn w:val="Normln"/>
    <w:uiPriority w:val="99"/>
    <w:rsid w:val="005909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hAnsi="Arial" w:cs="Arial"/>
      <w:b/>
      <w:bCs/>
    </w:rPr>
  </w:style>
  <w:style w:type="paragraph" w:customStyle="1" w:styleId="Obsah">
    <w:name w:val="Obsah"/>
    <w:basedOn w:val="Normln"/>
    <w:link w:val="ObsahChar"/>
    <w:rsid w:val="0059093B"/>
    <w:pPr>
      <w:pageBreakBefore/>
      <w:pBdr>
        <w:top w:val="single" w:sz="4" w:space="1" w:color="auto"/>
        <w:bottom w:val="single" w:sz="4" w:space="1" w:color="auto"/>
      </w:pBdr>
      <w:shd w:val="pct15" w:color="auto" w:fill="FFFFFF"/>
      <w:spacing w:before="500" w:line="240" w:lineRule="auto"/>
      <w:jc w:val="both"/>
    </w:pPr>
    <w:rPr>
      <w:rFonts w:ascii="Arial" w:hAnsi="Arial"/>
      <w:b/>
      <w:bCs/>
      <w:caps/>
      <w:sz w:val="28"/>
      <w:szCs w:val="20"/>
      <w:lang w:eastAsia="en-US"/>
    </w:rPr>
  </w:style>
  <w:style w:type="paragraph" w:customStyle="1" w:styleId="zvraznn">
    <w:name w:val="zvýrazněný"/>
    <w:basedOn w:val="Normln"/>
    <w:next w:val="Normln"/>
    <w:link w:val="zvraznnChar"/>
    <w:uiPriority w:val="99"/>
    <w:rsid w:val="0059093B"/>
    <w:pPr>
      <w:pBdr>
        <w:bottom w:val="single" w:sz="2" w:space="1" w:color="003366"/>
      </w:pBdr>
      <w:spacing w:line="240" w:lineRule="auto"/>
      <w:jc w:val="both"/>
    </w:pPr>
    <w:rPr>
      <w:rFonts w:ascii="Arial" w:hAnsi="Arial"/>
      <w:b/>
      <w:color w:val="000080"/>
      <w:sz w:val="24"/>
      <w:szCs w:val="20"/>
    </w:rPr>
  </w:style>
  <w:style w:type="paragraph" w:customStyle="1" w:styleId="StylObsah2Vlevo25cm">
    <w:name w:val="Styl Obsah 2 + Vlevo:  25 cm"/>
    <w:basedOn w:val="Obsah2"/>
    <w:autoRedefine/>
    <w:uiPriority w:val="99"/>
    <w:rsid w:val="0059093B"/>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rsid w:val="0059093B"/>
    <w:rPr>
      <w:rFonts w:ascii="Arial" w:hAnsi="Arial"/>
      <w:b/>
      <w:color w:val="000080"/>
      <w:sz w:val="24"/>
    </w:rPr>
  </w:style>
  <w:style w:type="paragraph" w:customStyle="1" w:styleId="Odrka4">
    <w:name w:val="Odrážka 4"/>
    <w:basedOn w:val="Normln"/>
    <w:uiPriority w:val="99"/>
    <w:rsid w:val="0059093B"/>
    <w:pPr>
      <w:numPr>
        <w:numId w:val="25"/>
      </w:numPr>
      <w:spacing w:line="240" w:lineRule="auto"/>
      <w:jc w:val="both"/>
    </w:pPr>
    <w:rPr>
      <w:rFonts w:ascii="Arial" w:hAnsi="Arial"/>
      <w:szCs w:val="20"/>
      <w:lang w:eastAsia="en-US"/>
    </w:rPr>
  </w:style>
  <w:style w:type="paragraph" w:customStyle="1" w:styleId="StylNadpis1DolejednoduchAutomatick075bkar">
    <w:name w:val="Styl Nadpis 1 + Dole: (jednoduché Automatická  075 b. šířka čár..."/>
    <w:basedOn w:val="Nadpis1"/>
    <w:uiPriority w:val="99"/>
    <w:rsid w:val="0059093B"/>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59093B"/>
    <w:pPr>
      <w:widowControl w:val="0"/>
      <w:spacing w:before="120" w:after="240" w:line="240" w:lineRule="auto"/>
      <w:jc w:val="both"/>
    </w:pPr>
    <w:rPr>
      <w:rFonts w:ascii="Arial" w:hAnsi="Arial"/>
      <w:noProof/>
      <w:kern w:val="24"/>
      <w:szCs w:val="22"/>
      <w:lang w:eastAsia="en-US"/>
    </w:rPr>
  </w:style>
  <w:style w:type="paragraph" w:customStyle="1" w:styleId="Rejstk">
    <w:name w:val="Rejstřík"/>
    <w:basedOn w:val="Normln"/>
    <w:uiPriority w:val="99"/>
    <w:rsid w:val="0059093B"/>
    <w:pPr>
      <w:suppressLineNumbers/>
      <w:suppressAutoHyphens/>
      <w:spacing w:before="120" w:after="60" w:line="240" w:lineRule="auto"/>
      <w:jc w:val="both"/>
    </w:pPr>
    <w:rPr>
      <w:rFonts w:cs="Tahoma"/>
      <w:kern w:val="24"/>
      <w:lang w:eastAsia="ar-SA"/>
    </w:rPr>
  </w:style>
  <w:style w:type="paragraph" w:customStyle="1" w:styleId="Obsahtabulky">
    <w:name w:val="Obsah tabulky"/>
    <w:basedOn w:val="Normln"/>
    <w:uiPriority w:val="99"/>
    <w:rsid w:val="0059093B"/>
    <w:pPr>
      <w:suppressLineNumbers/>
      <w:suppressAutoHyphens/>
      <w:spacing w:before="120" w:after="60" w:line="240" w:lineRule="auto"/>
      <w:jc w:val="both"/>
    </w:pPr>
    <w:rPr>
      <w:kern w:val="24"/>
      <w:lang w:eastAsia="ar-SA"/>
    </w:rPr>
  </w:style>
  <w:style w:type="paragraph" w:customStyle="1" w:styleId="Nadpistabulky">
    <w:name w:val="Nadpis tabulky"/>
    <w:basedOn w:val="Obsahtabulky"/>
    <w:uiPriority w:val="99"/>
    <w:rsid w:val="0059093B"/>
    <w:pPr>
      <w:jc w:val="center"/>
    </w:pPr>
    <w:rPr>
      <w:b/>
      <w:bCs/>
      <w:i/>
      <w:iCs/>
    </w:rPr>
  </w:style>
  <w:style w:type="paragraph" w:styleId="slovanseznam3">
    <w:name w:val="List Number 3"/>
    <w:basedOn w:val="Normln"/>
    <w:rsid w:val="0059093B"/>
    <w:pPr>
      <w:tabs>
        <w:tab w:val="num" w:pos="1021"/>
      </w:tabs>
      <w:spacing w:before="120" w:after="60" w:line="240" w:lineRule="auto"/>
      <w:ind w:left="1021" w:hanging="341"/>
      <w:jc w:val="both"/>
    </w:pPr>
    <w:rPr>
      <w:rFonts w:ascii="Times New Roman" w:hAnsi="Times New Roman"/>
      <w:kern w:val="24"/>
    </w:rPr>
  </w:style>
  <w:style w:type="paragraph" w:customStyle="1" w:styleId="Nadpis1LF">
    <w:name w:val="Nadpis 1 LF"/>
    <w:basedOn w:val="Nadpis1"/>
    <w:next w:val="Normln"/>
    <w:uiPriority w:val="99"/>
    <w:rsid w:val="0059093B"/>
    <w:pPr>
      <w:pageBreakBefore/>
      <w:tabs>
        <w:tab w:val="num" w:pos="709"/>
      </w:tabs>
      <w:spacing w:line="240" w:lineRule="auto"/>
      <w:ind w:left="709" w:hanging="709"/>
    </w:pPr>
    <w:rPr>
      <w:rFonts w:cs="Times New Roman"/>
      <w:sz w:val="44"/>
    </w:rPr>
  </w:style>
  <w:style w:type="character" w:customStyle="1" w:styleId="pi1">
    <w:name w:val="pi1"/>
    <w:uiPriority w:val="99"/>
    <w:rsid w:val="0059093B"/>
    <w:rPr>
      <w:color w:val="0000FF"/>
    </w:rPr>
  </w:style>
  <w:style w:type="character" w:customStyle="1" w:styleId="t1">
    <w:name w:val="t1"/>
    <w:uiPriority w:val="99"/>
    <w:rsid w:val="0059093B"/>
    <w:rPr>
      <w:color w:val="990000"/>
    </w:rPr>
  </w:style>
  <w:style w:type="paragraph" w:customStyle="1" w:styleId="Neslovannadpis6rovn">
    <w:name w:val="Nečíslovaný nadpis 6 úrovně"/>
    <w:basedOn w:val="Nadpis6"/>
    <w:next w:val="Normln"/>
    <w:uiPriority w:val="99"/>
    <w:rsid w:val="0059093B"/>
    <w:pPr>
      <w:keepNext w:val="0"/>
      <w:numPr>
        <w:ilvl w:val="5"/>
      </w:numPr>
      <w:tabs>
        <w:tab w:val="left" w:pos="3402"/>
      </w:tabs>
      <w:spacing w:before="240" w:line="240" w:lineRule="auto"/>
      <w:ind w:left="1152" w:hanging="1152"/>
    </w:pPr>
    <w:rPr>
      <w:rFonts w:ascii="Arial" w:hAnsi="Arial"/>
      <w:b/>
      <w:bCs/>
      <w:i w:val="0"/>
      <w:color w:val="auto"/>
      <w:kern w:val="24"/>
      <w:szCs w:val="22"/>
      <w:lang w:eastAsia="cs-CZ"/>
    </w:rPr>
  </w:style>
  <w:style w:type="character" w:customStyle="1" w:styleId="b1">
    <w:name w:val="b1"/>
    <w:uiPriority w:val="99"/>
    <w:rsid w:val="0059093B"/>
    <w:rPr>
      <w:rFonts w:ascii="Courier New" w:hAnsi="Courier New" w:cs="Courier New" w:hint="default"/>
      <w:b/>
      <w:bCs/>
      <w:strike w:val="0"/>
      <w:dstrike w:val="0"/>
      <w:color w:val="FF0000"/>
      <w:u w:val="none"/>
      <w:effect w:val="none"/>
    </w:rPr>
  </w:style>
  <w:style w:type="character" w:customStyle="1" w:styleId="m1">
    <w:name w:val="m1"/>
    <w:uiPriority w:val="99"/>
    <w:rsid w:val="0059093B"/>
    <w:rPr>
      <w:color w:val="0000FF"/>
    </w:rPr>
  </w:style>
  <w:style w:type="character" w:customStyle="1" w:styleId="ns1">
    <w:name w:val="ns1"/>
    <w:uiPriority w:val="99"/>
    <w:rsid w:val="0059093B"/>
    <w:rPr>
      <w:color w:val="FF0000"/>
    </w:rPr>
  </w:style>
  <w:style w:type="paragraph" w:customStyle="1" w:styleId="SAP1nadpis">
    <w:name w:val="SAP_1nadpis"/>
    <w:basedOn w:val="Nadpis1"/>
    <w:uiPriority w:val="99"/>
    <w:rsid w:val="0059093B"/>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59093B"/>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59093B"/>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59093B"/>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59093B"/>
    <w:pPr>
      <w:spacing w:before="120" w:after="60" w:line="240" w:lineRule="auto"/>
      <w:jc w:val="both"/>
    </w:pPr>
    <w:rPr>
      <w:kern w:val="24"/>
      <w:sz w:val="24"/>
    </w:rPr>
  </w:style>
  <w:style w:type="paragraph" w:customStyle="1" w:styleId="SAPtextodr">
    <w:name w:val="SAP_text_odr"/>
    <w:basedOn w:val="SAPtext"/>
    <w:uiPriority w:val="99"/>
    <w:rsid w:val="0059093B"/>
    <w:pPr>
      <w:tabs>
        <w:tab w:val="num" w:pos="420"/>
      </w:tabs>
      <w:ind w:left="420" w:hanging="420"/>
    </w:pPr>
  </w:style>
  <w:style w:type="paragraph" w:customStyle="1" w:styleId="SAPtextcisl">
    <w:name w:val="SAP_text_cisl"/>
    <w:basedOn w:val="SAPtext"/>
    <w:uiPriority w:val="99"/>
    <w:rsid w:val="0059093B"/>
    <w:pPr>
      <w:tabs>
        <w:tab w:val="num" w:pos="360"/>
        <w:tab w:val="num" w:pos="420"/>
      </w:tabs>
    </w:pPr>
  </w:style>
  <w:style w:type="paragraph" w:customStyle="1" w:styleId="SAPtextabc">
    <w:name w:val="SAP_text_abc"/>
    <w:basedOn w:val="SAPtext"/>
    <w:uiPriority w:val="99"/>
    <w:rsid w:val="0059093B"/>
    <w:pPr>
      <w:tabs>
        <w:tab w:val="num" w:pos="567"/>
      </w:tabs>
      <w:ind w:left="1361" w:hanging="1361"/>
    </w:pPr>
  </w:style>
  <w:style w:type="paragraph" w:customStyle="1" w:styleId="SAPtextodr2">
    <w:name w:val="SAP_text_odr2"/>
    <w:basedOn w:val="SAPtextodr"/>
    <w:uiPriority w:val="99"/>
    <w:rsid w:val="0059093B"/>
    <w:pPr>
      <w:tabs>
        <w:tab w:val="clear" w:pos="420"/>
        <w:tab w:val="num" w:pos="1474"/>
      </w:tabs>
      <w:ind w:left="1474" w:hanging="737"/>
    </w:pPr>
  </w:style>
  <w:style w:type="paragraph" w:customStyle="1" w:styleId="Odstavec">
    <w:name w:val="Odstavec"/>
    <w:basedOn w:val="Normln"/>
    <w:link w:val="OdstavecChar"/>
    <w:qFormat/>
    <w:rsid w:val="0059093B"/>
    <w:pPr>
      <w:suppressAutoHyphens/>
      <w:spacing w:before="120" w:after="240" w:line="240" w:lineRule="auto"/>
      <w:ind w:firstLine="709"/>
      <w:jc w:val="both"/>
    </w:pPr>
    <w:rPr>
      <w:rFonts w:ascii="Times New Roman" w:hAnsi="Times New Roman"/>
      <w:sz w:val="24"/>
      <w:lang w:eastAsia="ar-SA"/>
    </w:rPr>
  </w:style>
  <w:style w:type="paragraph" w:styleId="Zkladntext3">
    <w:name w:val="Body Text 3"/>
    <w:basedOn w:val="Normln"/>
    <w:link w:val="Zkladntext3Char"/>
    <w:rsid w:val="0059093B"/>
    <w:pPr>
      <w:suppressAutoHyphens/>
      <w:spacing w:line="240" w:lineRule="auto"/>
    </w:pPr>
    <w:rPr>
      <w:rFonts w:ascii="Times New Roman" w:hAnsi="Times New Roman"/>
      <w:sz w:val="16"/>
      <w:szCs w:val="16"/>
      <w:lang w:eastAsia="ar-SA"/>
    </w:rPr>
  </w:style>
  <w:style w:type="character" w:customStyle="1" w:styleId="Zkladntext3Char">
    <w:name w:val="Základní text 3 Char"/>
    <w:basedOn w:val="Standardnpsmoodstavce"/>
    <w:link w:val="Zkladntext3"/>
    <w:rsid w:val="0059093B"/>
    <w:rPr>
      <w:sz w:val="16"/>
      <w:szCs w:val="16"/>
      <w:lang w:eastAsia="ar-SA"/>
    </w:rPr>
  </w:style>
  <w:style w:type="character" w:customStyle="1" w:styleId="OdstavecChar">
    <w:name w:val="Odstavec Char"/>
    <w:link w:val="Odstavec"/>
    <w:rsid w:val="0059093B"/>
    <w:rPr>
      <w:sz w:val="24"/>
      <w:szCs w:val="24"/>
      <w:lang w:eastAsia="ar-SA"/>
    </w:rPr>
  </w:style>
  <w:style w:type="character" w:customStyle="1" w:styleId="SAPtextChar">
    <w:name w:val="SAP_text Char"/>
    <w:link w:val="SAPtext"/>
    <w:uiPriority w:val="99"/>
    <w:rsid w:val="0059093B"/>
    <w:rPr>
      <w:rFonts w:ascii="Calibri" w:hAnsi="Calibri"/>
      <w:kern w:val="24"/>
      <w:sz w:val="24"/>
      <w:szCs w:val="24"/>
    </w:rPr>
  </w:style>
  <w:style w:type="character" w:styleId="Siln">
    <w:name w:val="Strong"/>
    <w:qFormat/>
    <w:rsid w:val="0059093B"/>
    <w:rPr>
      <w:b/>
      <w:bCs/>
    </w:rPr>
  </w:style>
  <w:style w:type="paragraph" w:customStyle="1" w:styleId="RLlnek">
    <w:name w:val="RL Článek"/>
    <w:basedOn w:val="Normln"/>
    <w:uiPriority w:val="99"/>
    <w:rsid w:val="0059093B"/>
    <w:pPr>
      <w:keepNext/>
      <w:numPr>
        <w:numId w:val="26"/>
      </w:numPr>
      <w:spacing w:before="360" w:after="240" w:line="240" w:lineRule="auto"/>
      <w:jc w:val="both"/>
    </w:pPr>
    <w:rPr>
      <w:rFonts w:ascii="Arial" w:eastAsia="Calibri" w:hAnsi="Arial" w:cs="Arial"/>
      <w:b/>
      <w:bCs/>
      <w:i/>
      <w:iCs/>
    </w:rPr>
  </w:style>
  <w:style w:type="paragraph" w:customStyle="1" w:styleId="RLOdstavec">
    <w:name w:val="RL Odstavec"/>
    <w:basedOn w:val="Normln"/>
    <w:uiPriority w:val="99"/>
    <w:rsid w:val="0059093B"/>
    <w:pPr>
      <w:numPr>
        <w:ilvl w:val="1"/>
        <w:numId w:val="26"/>
      </w:numPr>
      <w:spacing w:line="240" w:lineRule="auto"/>
      <w:jc w:val="both"/>
    </w:pPr>
    <w:rPr>
      <w:rFonts w:ascii="Arial" w:eastAsia="Calibri" w:hAnsi="Arial" w:cs="Arial"/>
    </w:rPr>
  </w:style>
  <w:style w:type="paragraph" w:customStyle="1" w:styleId="SAPdokument">
    <w:name w:val="SAP_dokument"/>
    <w:basedOn w:val="Normln"/>
    <w:uiPriority w:val="99"/>
    <w:rsid w:val="0059093B"/>
    <w:pPr>
      <w:spacing w:before="120" w:after="60" w:line="360" w:lineRule="auto"/>
      <w:jc w:val="center"/>
    </w:pPr>
    <w:rPr>
      <w:b/>
      <w:kern w:val="24"/>
      <w:sz w:val="52"/>
      <w:szCs w:val="52"/>
    </w:rPr>
  </w:style>
  <w:style w:type="paragraph" w:customStyle="1" w:styleId="SAPobsah">
    <w:name w:val="SAP_obsah"/>
    <w:basedOn w:val="Normln"/>
    <w:uiPriority w:val="99"/>
    <w:rsid w:val="0059093B"/>
    <w:pPr>
      <w:spacing w:before="120" w:after="60" w:line="240" w:lineRule="auto"/>
      <w:jc w:val="both"/>
    </w:pPr>
    <w:rPr>
      <w:b/>
      <w:kern w:val="24"/>
      <w:u w:val="single"/>
    </w:rPr>
  </w:style>
  <w:style w:type="paragraph" w:customStyle="1" w:styleId="CharChar3Char">
    <w:name w:val="Char Char3 Char"/>
    <w:basedOn w:val="Normln"/>
    <w:uiPriority w:val="99"/>
    <w:rsid w:val="0059093B"/>
    <w:pPr>
      <w:spacing w:after="160" w:line="240" w:lineRule="exact"/>
    </w:pPr>
    <w:rPr>
      <w:rFonts w:ascii="Times New Roman Bold" w:hAnsi="Times New Roman Bold"/>
      <w:szCs w:val="26"/>
      <w:lang w:val="sk-SK" w:eastAsia="en-US"/>
    </w:rPr>
  </w:style>
  <w:style w:type="paragraph" w:customStyle="1" w:styleId="StyldoplnuchazeBlVechnavelk">
    <w:name w:val="Styl doplní uchazeč + Bílá Všechna velká"/>
    <w:basedOn w:val="Normln"/>
    <w:uiPriority w:val="99"/>
    <w:rsid w:val="0059093B"/>
    <w:pPr>
      <w:jc w:val="center"/>
    </w:pPr>
    <w:rPr>
      <w:b/>
      <w:bCs/>
      <w:snapToGrid w:val="0"/>
      <w:color w:val="FFFFFF"/>
      <w:szCs w:val="22"/>
    </w:rPr>
  </w:style>
  <w:style w:type="paragraph" w:styleId="Zkladntextodsazen2">
    <w:name w:val="Body Text Indent 2"/>
    <w:basedOn w:val="Normln"/>
    <w:link w:val="Zkladntextodsazen2Char"/>
    <w:rsid w:val="0059093B"/>
    <w:pPr>
      <w:spacing w:line="480" w:lineRule="auto"/>
      <w:ind w:left="283"/>
    </w:pPr>
    <w:rPr>
      <w:rFonts w:ascii="Times New Roman" w:hAnsi="Times New Roman"/>
      <w:sz w:val="24"/>
    </w:rPr>
  </w:style>
  <w:style w:type="character" w:customStyle="1" w:styleId="Zkladntextodsazen2Char">
    <w:name w:val="Základní text odsazený 2 Char"/>
    <w:basedOn w:val="Standardnpsmoodstavce"/>
    <w:link w:val="Zkladntextodsazen2"/>
    <w:rsid w:val="0059093B"/>
    <w:rPr>
      <w:sz w:val="24"/>
      <w:szCs w:val="24"/>
    </w:rPr>
  </w:style>
  <w:style w:type="paragraph" w:customStyle="1" w:styleId="Styl2">
    <w:name w:val="Styl2"/>
    <w:basedOn w:val="Nadpis1"/>
    <w:autoRedefine/>
    <w:uiPriority w:val="99"/>
    <w:qFormat/>
    <w:rsid w:val="0059093B"/>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59093B"/>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59093B"/>
    <w:pPr>
      <w:spacing w:after="0" w:line="240" w:lineRule="auto"/>
      <w:jc w:val="both"/>
    </w:pPr>
    <w:rPr>
      <w:rFonts w:ascii="Times New Roman" w:hAnsi="Times New Roman"/>
      <w:kern w:val="16"/>
      <w:sz w:val="24"/>
      <w:szCs w:val="20"/>
    </w:rPr>
  </w:style>
  <w:style w:type="paragraph" w:customStyle="1" w:styleId="Textodstavce">
    <w:name w:val="Text odstavce"/>
    <w:basedOn w:val="Normln"/>
    <w:uiPriority w:val="99"/>
    <w:rsid w:val="0059093B"/>
    <w:pPr>
      <w:numPr>
        <w:ilvl w:val="6"/>
        <w:numId w:val="27"/>
      </w:numPr>
      <w:tabs>
        <w:tab w:val="left" w:pos="851"/>
      </w:tabs>
      <w:spacing w:before="120" w:line="240" w:lineRule="auto"/>
      <w:jc w:val="both"/>
      <w:outlineLvl w:val="6"/>
    </w:pPr>
    <w:rPr>
      <w:rFonts w:ascii="Times New Roman" w:hAnsi="Times New Roman"/>
      <w:sz w:val="24"/>
      <w:szCs w:val="20"/>
    </w:rPr>
  </w:style>
  <w:style w:type="paragraph" w:customStyle="1" w:styleId="Textbodu">
    <w:name w:val="Text bodu"/>
    <w:basedOn w:val="Normln"/>
    <w:uiPriority w:val="99"/>
    <w:rsid w:val="0059093B"/>
    <w:pPr>
      <w:numPr>
        <w:ilvl w:val="8"/>
        <w:numId w:val="27"/>
      </w:numPr>
      <w:spacing w:after="0" w:line="240" w:lineRule="auto"/>
      <w:jc w:val="both"/>
      <w:outlineLvl w:val="8"/>
    </w:pPr>
    <w:rPr>
      <w:rFonts w:ascii="Times New Roman" w:hAnsi="Times New Roman"/>
      <w:sz w:val="24"/>
      <w:szCs w:val="20"/>
    </w:rPr>
  </w:style>
  <w:style w:type="paragraph" w:customStyle="1" w:styleId="Textpsmene">
    <w:name w:val="Text písmene"/>
    <w:basedOn w:val="Normln"/>
    <w:uiPriority w:val="99"/>
    <w:rsid w:val="0059093B"/>
    <w:pPr>
      <w:numPr>
        <w:ilvl w:val="7"/>
        <w:numId w:val="27"/>
      </w:numPr>
      <w:spacing w:after="0" w:line="240" w:lineRule="auto"/>
      <w:jc w:val="both"/>
      <w:outlineLvl w:val="7"/>
    </w:pPr>
    <w:rPr>
      <w:rFonts w:ascii="Times New Roman" w:hAnsi="Times New Roman"/>
      <w:sz w:val="24"/>
      <w:szCs w:val="20"/>
    </w:rPr>
  </w:style>
  <w:style w:type="paragraph" w:customStyle="1" w:styleId="normalodsazene">
    <w:name w:val="normalodsazene"/>
    <w:basedOn w:val="Normln"/>
    <w:uiPriority w:val="99"/>
    <w:rsid w:val="0059093B"/>
    <w:pPr>
      <w:spacing w:before="280" w:after="280" w:line="240" w:lineRule="auto"/>
    </w:pPr>
    <w:rPr>
      <w:rFonts w:ascii="Times New Roman" w:hAnsi="Times New Roman"/>
      <w:sz w:val="20"/>
      <w:lang w:eastAsia="ar-SA"/>
    </w:rPr>
  </w:style>
  <w:style w:type="paragraph" w:customStyle="1" w:styleId="Textkolonky">
    <w:name w:val="Text kolonky"/>
    <w:basedOn w:val="Normln"/>
    <w:uiPriority w:val="99"/>
    <w:rsid w:val="0059093B"/>
    <w:pPr>
      <w:spacing w:before="40" w:after="0" w:line="240" w:lineRule="auto"/>
    </w:pPr>
    <w:rPr>
      <w:rFonts w:ascii="Arial Narrow" w:hAnsi="Arial Narrow"/>
      <w:spacing w:val="8"/>
      <w:kern w:val="20"/>
      <w:szCs w:val="20"/>
    </w:rPr>
  </w:style>
  <w:style w:type="paragraph" w:customStyle="1" w:styleId="doplnzadavatel">
    <w:name w:val="doplní zadavatel"/>
    <w:basedOn w:val="doplnuchaze"/>
    <w:uiPriority w:val="99"/>
    <w:qFormat/>
    <w:rsid w:val="0059093B"/>
    <w:rPr>
      <w:sz w:val="20"/>
      <w:szCs w:val="20"/>
      <w:lang w:eastAsia="en-US"/>
    </w:rPr>
  </w:style>
  <w:style w:type="paragraph" w:styleId="Zkladntextodsazen3">
    <w:name w:val="Body Text Indent 3"/>
    <w:basedOn w:val="Normln"/>
    <w:link w:val="Zkladntextodsazen3Char"/>
    <w:rsid w:val="0059093B"/>
    <w:pPr>
      <w:spacing w:line="240" w:lineRule="auto"/>
      <w:ind w:left="283"/>
    </w:pPr>
    <w:rPr>
      <w:rFonts w:ascii="Times New Roman" w:hAnsi="Times New Roman"/>
      <w:sz w:val="16"/>
      <w:szCs w:val="16"/>
    </w:rPr>
  </w:style>
  <w:style w:type="character" w:customStyle="1" w:styleId="Zkladntextodsazen3Char">
    <w:name w:val="Základní text odsazený 3 Char"/>
    <w:basedOn w:val="Standardnpsmoodstavce"/>
    <w:link w:val="Zkladntextodsazen3"/>
    <w:rsid w:val="0059093B"/>
    <w:rPr>
      <w:sz w:val="16"/>
      <w:szCs w:val="16"/>
    </w:rPr>
  </w:style>
  <w:style w:type="character" w:styleId="Zvraznn0">
    <w:name w:val="Emphasis"/>
    <w:uiPriority w:val="99"/>
    <w:qFormat/>
    <w:rsid w:val="0059093B"/>
    <w:rPr>
      <w:i/>
      <w:iCs/>
    </w:rPr>
  </w:style>
  <w:style w:type="character" w:customStyle="1" w:styleId="CharChar">
    <w:name w:val="Char Char"/>
    <w:uiPriority w:val="99"/>
    <w:rsid w:val="0059093B"/>
    <w:rPr>
      <w:rFonts w:ascii="Arial" w:hAnsi="Arial" w:cs="Arial" w:hint="default"/>
      <w:b/>
      <w:bCs/>
      <w:kern w:val="32"/>
      <w:sz w:val="32"/>
      <w:szCs w:val="32"/>
      <w:lang w:val="cs-CZ" w:eastAsia="cs-CZ" w:bidi="ar-SA"/>
    </w:rPr>
  </w:style>
  <w:style w:type="paragraph" w:customStyle="1" w:styleId="RLlnekzadvacdokumentace">
    <w:name w:val="RL Článek zadávací dokumentace"/>
    <w:basedOn w:val="Normln"/>
    <w:next w:val="RLTextlnkuslovan"/>
    <w:uiPriority w:val="99"/>
    <w:rsid w:val="0059093B"/>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ind w:left="737" w:hanging="737"/>
      <w:jc w:val="both"/>
      <w:outlineLvl w:val="0"/>
    </w:pPr>
    <w:rPr>
      <w:rFonts w:ascii="Arial" w:hAnsi="Arial"/>
      <w:b/>
      <w:lang w:eastAsia="en-US"/>
    </w:rPr>
  </w:style>
  <w:style w:type="paragraph" w:customStyle="1" w:styleId="StylArial10bTunPodtren">
    <w:name w:val="Styl Arial 10 b. Tučné Podtržení"/>
    <w:basedOn w:val="Normln"/>
    <w:uiPriority w:val="99"/>
    <w:rsid w:val="0059093B"/>
    <w:pPr>
      <w:numPr>
        <w:numId w:val="28"/>
      </w:numPr>
      <w:spacing w:line="320" w:lineRule="atLeast"/>
      <w:jc w:val="both"/>
    </w:pPr>
    <w:rPr>
      <w:rFonts w:ascii="Arial"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59093B"/>
    <w:pPr>
      <w:numPr>
        <w:numId w:val="29"/>
      </w:numPr>
      <w:spacing w:line="320" w:lineRule="atLeast"/>
      <w:jc w:val="both"/>
    </w:pPr>
    <w:rPr>
      <w:rFonts w:ascii="Arial" w:hAnsi="Arial"/>
      <w:b/>
      <w:bCs/>
      <w:sz w:val="20"/>
      <w:szCs w:val="20"/>
      <w:u w:val="single"/>
    </w:rPr>
  </w:style>
  <w:style w:type="paragraph" w:customStyle="1" w:styleId="BodySingle">
    <w:name w:val="Body Single"/>
    <w:basedOn w:val="Zkladntext"/>
    <w:link w:val="BodySingleChar1"/>
    <w:uiPriority w:val="99"/>
    <w:rsid w:val="0059093B"/>
    <w:pPr>
      <w:spacing w:before="40" w:after="80" w:line="240" w:lineRule="exact"/>
      <w:jc w:val="both"/>
    </w:pPr>
    <w:rPr>
      <w:rFonts w:ascii="Verdana" w:hAnsi="Verdana"/>
      <w:sz w:val="16"/>
      <w:szCs w:val="16"/>
    </w:rPr>
  </w:style>
  <w:style w:type="paragraph" w:customStyle="1" w:styleId="Zadvacdokumentacenadpis">
    <w:name w:val="Zadávací dokumentace nadpis"/>
    <w:basedOn w:val="Normln"/>
    <w:uiPriority w:val="99"/>
    <w:rsid w:val="0059093B"/>
    <w:pPr>
      <w:tabs>
        <w:tab w:val="num" w:pos="709"/>
      </w:tabs>
      <w:jc w:val="both"/>
    </w:pPr>
    <w:rPr>
      <w:rFonts w:ascii="Arial" w:hAnsi="Arial"/>
      <w:b/>
      <w:sz w:val="20"/>
      <w:u w:val="single"/>
    </w:rPr>
  </w:style>
  <w:style w:type="character" w:customStyle="1" w:styleId="RozloendokumentuChar">
    <w:name w:val="Rozložení dokumentu Char"/>
    <w:rsid w:val="0059093B"/>
    <w:rPr>
      <w:rFonts w:ascii="Tahoma" w:hAnsi="Tahoma" w:cs="Tahoma"/>
      <w:kern w:val="24"/>
      <w:shd w:val="clear" w:color="auto" w:fill="000080"/>
    </w:rPr>
  </w:style>
  <w:style w:type="paragraph" w:customStyle="1" w:styleId="Styl1">
    <w:name w:val="Styl1"/>
    <w:basedOn w:val="Nadpis1"/>
    <w:uiPriority w:val="99"/>
    <w:qFormat/>
    <w:rsid w:val="0059093B"/>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59093B"/>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59093B"/>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59093B"/>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59093B"/>
    <w:pPr>
      <w:keepNext/>
      <w:pBdr>
        <w:top w:val="single" w:sz="24" w:space="1" w:color="808080"/>
        <w:left w:val="single" w:sz="24" w:space="4" w:color="808080"/>
        <w:bottom w:val="single" w:sz="24" w:space="1" w:color="808080"/>
        <w:right w:val="single" w:sz="24" w:space="4" w:color="808080"/>
      </w:pBdr>
      <w:shd w:val="clear" w:color="auto" w:fill="808080"/>
      <w:spacing w:before="360"/>
    </w:pPr>
    <w:rPr>
      <w:rFonts w:ascii="Garamond" w:hAnsi="Garamond"/>
      <w:b/>
      <w:caps/>
      <w:sz w:val="28"/>
    </w:rPr>
  </w:style>
  <w:style w:type="paragraph" w:customStyle="1" w:styleId="Styl8">
    <w:name w:val="Styl8"/>
    <w:basedOn w:val="Nadpis2"/>
    <w:uiPriority w:val="99"/>
    <w:qFormat/>
    <w:rsid w:val="0059093B"/>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59093B"/>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59093B"/>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59093B"/>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59093B"/>
    <w:pPr>
      <w:pageBreakBefore/>
      <w:numPr>
        <w:ilvl w:val="1"/>
        <w:numId w:val="31"/>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59093B"/>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59093B"/>
    <w:pPr>
      <w:numPr>
        <w:ilvl w:val="2"/>
        <w:numId w:val="31"/>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59093B"/>
    <w:pPr>
      <w:keepNext/>
      <w:pBdr>
        <w:top w:val="single" w:sz="24" w:space="1" w:color="808080"/>
        <w:left w:val="single" w:sz="24" w:space="4" w:color="808080"/>
        <w:bottom w:val="single" w:sz="24" w:space="1" w:color="808080"/>
        <w:right w:val="single" w:sz="24" w:space="4" w:color="808080"/>
      </w:pBdr>
      <w:shd w:val="clear" w:color="auto" w:fill="808080"/>
      <w:spacing w:before="360"/>
    </w:pPr>
    <w:rPr>
      <w:rFonts w:ascii="Garamond" w:hAnsi="Garamond"/>
      <w:b/>
      <w:caps/>
      <w:sz w:val="28"/>
    </w:rPr>
  </w:style>
  <w:style w:type="paragraph" w:customStyle="1" w:styleId="Styl16">
    <w:name w:val="Styl16"/>
    <w:basedOn w:val="Normln"/>
    <w:uiPriority w:val="99"/>
    <w:qFormat/>
    <w:rsid w:val="0059093B"/>
    <w:pPr>
      <w:pageBreakBefore/>
      <w:pBdr>
        <w:top w:val="single" w:sz="24" w:space="1" w:color="808080"/>
        <w:left w:val="single" w:sz="24" w:space="4" w:color="808080"/>
        <w:bottom w:val="single" w:sz="24" w:space="1" w:color="808080"/>
        <w:right w:val="single" w:sz="24" w:space="4" w:color="808080"/>
      </w:pBdr>
      <w:shd w:val="clear" w:color="auto" w:fill="808080"/>
      <w:spacing w:before="480"/>
    </w:pPr>
    <w:rPr>
      <w:rFonts w:ascii="Garamond" w:hAnsi="Garamond"/>
      <w:b/>
      <w:caps/>
      <w:sz w:val="28"/>
    </w:rPr>
  </w:style>
  <w:style w:type="paragraph" w:customStyle="1" w:styleId="Styl17">
    <w:name w:val="Styl17"/>
    <w:basedOn w:val="Normln"/>
    <w:uiPriority w:val="99"/>
    <w:qFormat/>
    <w:rsid w:val="0059093B"/>
    <w:pPr>
      <w:pBdr>
        <w:top w:val="single" w:sz="24" w:space="1" w:color="808080"/>
        <w:left w:val="single" w:sz="24" w:space="4" w:color="808080"/>
        <w:bottom w:val="single" w:sz="24" w:space="1" w:color="808080"/>
        <w:right w:val="single" w:sz="24" w:space="4" w:color="808080"/>
      </w:pBdr>
      <w:shd w:val="clear" w:color="auto" w:fill="808080"/>
      <w:ind w:left="284" w:right="140"/>
    </w:pPr>
    <w:rPr>
      <w:rFonts w:ascii="Garamond" w:hAnsi="Garamond"/>
      <w:sz w:val="24"/>
    </w:rPr>
  </w:style>
  <w:style w:type="paragraph" w:customStyle="1" w:styleId="Styl18">
    <w:name w:val="Styl18"/>
    <w:basedOn w:val="Normln"/>
    <w:uiPriority w:val="99"/>
    <w:qFormat/>
    <w:rsid w:val="0059093B"/>
    <w:pPr>
      <w:pageBreakBefore/>
      <w:pBdr>
        <w:top w:val="single" w:sz="24" w:space="1" w:color="808080"/>
        <w:left w:val="single" w:sz="24" w:space="4" w:color="808080"/>
        <w:bottom w:val="single" w:sz="24" w:space="1" w:color="808080"/>
        <w:right w:val="single" w:sz="24" w:space="4" w:color="808080"/>
      </w:pBdr>
      <w:shd w:val="clear" w:color="auto" w:fill="808080"/>
      <w:spacing w:before="480"/>
    </w:pPr>
    <w:rPr>
      <w:rFonts w:ascii="Garamond" w:hAnsi="Garamond"/>
      <w:b/>
      <w:caps/>
      <w:sz w:val="28"/>
    </w:rPr>
  </w:style>
  <w:style w:type="paragraph" w:customStyle="1" w:styleId="Styl19">
    <w:name w:val="Styl19"/>
    <w:basedOn w:val="Normln"/>
    <w:uiPriority w:val="99"/>
    <w:qFormat/>
    <w:rsid w:val="0059093B"/>
    <w:pPr>
      <w:keepNext/>
      <w:pBdr>
        <w:bottom w:val="single" w:sz="4" w:space="1" w:color="000066"/>
      </w:pBdr>
      <w:shd w:val="clear" w:color="auto" w:fill="808080"/>
      <w:spacing w:before="500"/>
    </w:pPr>
    <w:rPr>
      <w:rFonts w:ascii="Garamond" w:hAnsi="Garamond"/>
      <w:b/>
      <w:caps/>
      <w:sz w:val="28"/>
    </w:rPr>
  </w:style>
  <w:style w:type="paragraph" w:customStyle="1" w:styleId="Styl20">
    <w:name w:val="Styl20"/>
    <w:basedOn w:val="Styl1"/>
    <w:uiPriority w:val="99"/>
    <w:qFormat/>
    <w:rsid w:val="0059093B"/>
    <w:pPr>
      <w:numPr>
        <w:numId w:val="30"/>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59093B"/>
    <w:pPr>
      <w:pageBreakBefore/>
      <w:pBdr>
        <w:top w:val="single" w:sz="24" w:space="1" w:color="808080"/>
        <w:left w:val="single" w:sz="24" w:space="4" w:color="808080"/>
        <w:bottom w:val="single" w:sz="24" w:space="1" w:color="808080"/>
        <w:right w:val="single" w:sz="24" w:space="4" w:color="808080"/>
      </w:pBdr>
      <w:shd w:val="clear" w:color="auto" w:fill="808080"/>
      <w:spacing w:before="480"/>
    </w:pPr>
    <w:rPr>
      <w:rFonts w:ascii="Garamond" w:hAnsi="Garamond"/>
      <w:b/>
      <w:caps/>
      <w:color w:val="FFFFFF"/>
      <w:sz w:val="28"/>
    </w:rPr>
  </w:style>
  <w:style w:type="paragraph" w:customStyle="1" w:styleId="Char1CharCharCharCharCharCharChar2">
    <w:name w:val="Char1 Char Char Char Char Char Char Char2"/>
    <w:basedOn w:val="Normln"/>
    <w:uiPriority w:val="99"/>
    <w:semiHidden/>
    <w:rsid w:val="0059093B"/>
    <w:pPr>
      <w:spacing w:after="160" w:line="240" w:lineRule="exact"/>
    </w:pPr>
    <w:rPr>
      <w:rFonts w:ascii="Arial" w:hAnsi="Arial"/>
      <w:szCs w:val="22"/>
      <w:lang w:val="en-US" w:eastAsia="en-US"/>
    </w:rPr>
  </w:style>
  <w:style w:type="character" w:customStyle="1" w:styleId="Tun">
    <w:name w:val="Tučné"/>
    <w:uiPriority w:val="99"/>
    <w:rsid w:val="0059093B"/>
    <w:rPr>
      <w:b/>
    </w:rPr>
  </w:style>
  <w:style w:type="paragraph" w:customStyle="1" w:styleId="Normlntext">
    <w:name w:val="Normální text"/>
    <w:basedOn w:val="Normln"/>
    <w:link w:val="NormlntextChar1"/>
    <w:uiPriority w:val="99"/>
    <w:rsid w:val="0059093B"/>
    <w:pPr>
      <w:tabs>
        <w:tab w:val="left" w:pos="851"/>
      </w:tabs>
      <w:spacing w:after="0" w:line="240" w:lineRule="auto"/>
      <w:ind w:left="851"/>
      <w:jc w:val="both"/>
    </w:pPr>
    <w:rPr>
      <w:rFonts w:ascii="Times New Roman" w:hAnsi="Times New Roman"/>
      <w:sz w:val="20"/>
      <w:szCs w:val="20"/>
    </w:rPr>
  </w:style>
  <w:style w:type="paragraph" w:customStyle="1" w:styleId="Souhrn">
    <w:name w:val="Souhrn"/>
    <w:basedOn w:val="Normln"/>
    <w:next w:val="Normlntext"/>
    <w:uiPriority w:val="99"/>
    <w:rsid w:val="0059093B"/>
    <w:pPr>
      <w:pageBreakBefore/>
      <w:tabs>
        <w:tab w:val="left" w:pos="851"/>
      </w:tabs>
      <w:spacing w:before="360" w:after="240" w:line="240" w:lineRule="auto"/>
      <w:jc w:val="center"/>
    </w:pPr>
    <w:rPr>
      <w:rFonts w:ascii="Times New Roman" w:hAnsi="Times New Roman"/>
      <w:b/>
      <w:bCs/>
      <w:sz w:val="32"/>
      <w:szCs w:val="32"/>
    </w:rPr>
  </w:style>
  <w:style w:type="paragraph" w:customStyle="1" w:styleId="Souhrn2">
    <w:name w:val="Souhrn2"/>
    <w:basedOn w:val="Normln"/>
    <w:next w:val="Normlntext"/>
    <w:uiPriority w:val="99"/>
    <w:rsid w:val="0059093B"/>
    <w:pPr>
      <w:keepNext/>
      <w:tabs>
        <w:tab w:val="left" w:pos="851"/>
      </w:tabs>
      <w:spacing w:before="480" w:after="240" w:line="240" w:lineRule="auto"/>
      <w:jc w:val="both"/>
    </w:pPr>
    <w:rPr>
      <w:rFonts w:ascii="Times New Roman" w:hAnsi="Times New Roman"/>
      <w:b/>
      <w:bCs/>
      <w:sz w:val="24"/>
    </w:rPr>
  </w:style>
  <w:style w:type="paragraph" w:customStyle="1" w:styleId="Normlntext2">
    <w:name w:val="Normální text2"/>
    <w:basedOn w:val="Normlntext"/>
    <w:uiPriority w:val="99"/>
    <w:rsid w:val="0059093B"/>
    <w:pPr>
      <w:ind w:left="1418"/>
    </w:pPr>
  </w:style>
  <w:style w:type="paragraph" w:customStyle="1" w:styleId="Pata">
    <w:name w:val="Pata"/>
    <w:basedOn w:val="Normln"/>
    <w:uiPriority w:val="99"/>
    <w:rsid w:val="0059093B"/>
    <w:pPr>
      <w:tabs>
        <w:tab w:val="left" w:pos="851"/>
        <w:tab w:val="right" w:pos="9639"/>
      </w:tabs>
      <w:spacing w:after="0" w:line="240" w:lineRule="auto"/>
      <w:ind w:left="851"/>
      <w:jc w:val="both"/>
    </w:pPr>
    <w:rPr>
      <w:rFonts w:ascii="Novarese Bk BTCE" w:hAnsi="Novarese Bk BTCE" w:cs="Novarese Bk BTCE"/>
      <w:sz w:val="16"/>
      <w:szCs w:val="16"/>
    </w:rPr>
  </w:style>
  <w:style w:type="paragraph" w:customStyle="1" w:styleId="BDONzevklienta">
    <w:name w:val="BDO Název klienta"/>
    <w:basedOn w:val="BDOVerze"/>
    <w:uiPriority w:val="99"/>
    <w:rsid w:val="0059093B"/>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59093B"/>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59093B"/>
    <w:pPr>
      <w:keepNext/>
      <w:pageBreakBefore/>
      <w:tabs>
        <w:tab w:val="left" w:pos="851"/>
      </w:tabs>
      <w:spacing w:before="10000" w:after="0" w:line="240" w:lineRule="auto"/>
      <w:jc w:val="both"/>
    </w:pPr>
    <w:rPr>
      <w:rFonts w:ascii="Times New Roman" w:hAnsi="Times New Roman"/>
      <w:b/>
      <w:bCs/>
      <w:szCs w:val="22"/>
    </w:rPr>
  </w:style>
  <w:style w:type="paragraph" w:customStyle="1" w:styleId="Tabulkavlevo">
    <w:name w:val="Tabulka vlevo"/>
    <w:basedOn w:val="Normln"/>
    <w:uiPriority w:val="99"/>
    <w:rsid w:val="0059093B"/>
    <w:pPr>
      <w:keepNext/>
      <w:tabs>
        <w:tab w:val="left" w:pos="851"/>
      </w:tabs>
      <w:spacing w:before="20" w:after="20" w:line="240" w:lineRule="auto"/>
      <w:jc w:val="both"/>
    </w:pPr>
    <w:rPr>
      <w:rFonts w:ascii="Times New Roman" w:hAnsi="Times New Roman"/>
      <w:szCs w:val="22"/>
    </w:rPr>
  </w:style>
  <w:style w:type="paragraph" w:customStyle="1" w:styleId="Tabulkazhlavvlevo">
    <w:name w:val="Tabulka záhlaví vlevo"/>
    <w:basedOn w:val="Tabulkavlevo"/>
    <w:uiPriority w:val="99"/>
    <w:rsid w:val="0059093B"/>
    <w:pPr>
      <w:keepLines/>
      <w:spacing w:before="40" w:after="40"/>
    </w:pPr>
    <w:rPr>
      <w:b/>
      <w:bCs/>
    </w:rPr>
  </w:style>
  <w:style w:type="paragraph" w:customStyle="1" w:styleId="Tabulkavpravo">
    <w:name w:val="Tabulka vpravo"/>
    <w:basedOn w:val="Tabulkavlevo"/>
    <w:uiPriority w:val="99"/>
    <w:rsid w:val="0059093B"/>
    <w:pPr>
      <w:tabs>
        <w:tab w:val="right" w:pos="9639"/>
      </w:tabs>
      <w:jc w:val="right"/>
    </w:pPr>
  </w:style>
  <w:style w:type="paragraph" w:customStyle="1" w:styleId="Tabulkasted">
    <w:name w:val="Tabulka střed"/>
    <w:basedOn w:val="Tabulkavlevo"/>
    <w:uiPriority w:val="99"/>
    <w:rsid w:val="0059093B"/>
    <w:pPr>
      <w:tabs>
        <w:tab w:val="right" w:pos="9639"/>
      </w:tabs>
      <w:jc w:val="center"/>
    </w:pPr>
  </w:style>
  <w:style w:type="paragraph" w:customStyle="1" w:styleId="Tabulkazhlavsted">
    <w:name w:val="Tabulka záhlaví střed"/>
    <w:basedOn w:val="Tabulkazhlavvlevo"/>
    <w:uiPriority w:val="99"/>
    <w:rsid w:val="0059093B"/>
    <w:pPr>
      <w:jc w:val="center"/>
    </w:pPr>
  </w:style>
  <w:style w:type="paragraph" w:customStyle="1" w:styleId="ra">
    <w:name w:val="Čára"/>
    <w:basedOn w:val="Normln"/>
    <w:uiPriority w:val="99"/>
    <w:rsid w:val="0059093B"/>
    <w:pPr>
      <w:widowControl w:val="0"/>
      <w:pBdr>
        <w:top w:val="single" w:sz="4" w:space="1" w:color="000000"/>
      </w:pBdr>
      <w:tabs>
        <w:tab w:val="left" w:pos="851"/>
      </w:tabs>
      <w:spacing w:after="0" w:line="240" w:lineRule="auto"/>
      <w:jc w:val="both"/>
    </w:pPr>
    <w:rPr>
      <w:rFonts w:ascii="Times New Roman" w:hAnsi="Times New Roman"/>
      <w:sz w:val="2"/>
      <w:szCs w:val="2"/>
    </w:rPr>
  </w:style>
  <w:style w:type="paragraph" w:customStyle="1" w:styleId="Tabulkazhlavvpravo">
    <w:name w:val="Tabulka záhlaví vpravo"/>
    <w:basedOn w:val="Tabulkazhlavvlevo"/>
    <w:uiPriority w:val="99"/>
    <w:rsid w:val="0059093B"/>
    <w:pPr>
      <w:jc w:val="right"/>
    </w:pPr>
  </w:style>
  <w:style w:type="paragraph" w:customStyle="1" w:styleId="BDOLogo">
    <w:name w:val="BDO Logo"/>
    <w:basedOn w:val="BDOVerze"/>
    <w:uiPriority w:val="99"/>
    <w:rsid w:val="0059093B"/>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59093B"/>
    <w:rPr>
      <w:b/>
    </w:rPr>
  </w:style>
  <w:style w:type="character" w:customStyle="1" w:styleId="Textkurzva">
    <w:name w:val="Text kurzíva"/>
    <w:uiPriority w:val="99"/>
    <w:rsid w:val="0059093B"/>
    <w:rPr>
      <w:i/>
    </w:rPr>
  </w:style>
  <w:style w:type="paragraph" w:customStyle="1" w:styleId="CPopis">
    <w:name w:val="CPopis"/>
    <w:basedOn w:val="Normlntext"/>
    <w:next w:val="Normln"/>
    <w:uiPriority w:val="99"/>
    <w:rsid w:val="0059093B"/>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59093B"/>
    <w:rPr>
      <w:b/>
      <w:i/>
    </w:rPr>
  </w:style>
  <w:style w:type="paragraph" w:customStyle="1" w:styleId="Odrkabod2">
    <w:name w:val="Odrážka bod2"/>
    <w:basedOn w:val="Zkladntext"/>
    <w:uiPriority w:val="99"/>
    <w:rsid w:val="0059093B"/>
    <w:pPr>
      <w:keepNext/>
      <w:keepLines/>
      <w:numPr>
        <w:ilvl w:val="1"/>
        <w:numId w:val="32"/>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59093B"/>
    <w:pPr>
      <w:numPr>
        <w:numId w:val="35"/>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59093B"/>
    <w:pPr>
      <w:numPr>
        <w:numId w:val="33"/>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59093B"/>
    <w:pPr>
      <w:spacing w:after="0" w:line="240" w:lineRule="auto"/>
      <w:ind w:left="851"/>
      <w:jc w:val="both"/>
    </w:pPr>
    <w:rPr>
      <w:rFonts w:ascii="Times New Roman" w:hAnsi="Times New Roman"/>
      <w:i/>
      <w:iCs/>
      <w:color w:val="FF0000"/>
      <w:szCs w:val="22"/>
    </w:rPr>
  </w:style>
  <w:style w:type="paragraph" w:customStyle="1" w:styleId="eit">
    <w:name w:val="Řešit"/>
    <w:basedOn w:val="Normln"/>
    <w:uiPriority w:val="99"/>
    <w:rsid w:val="0059093B"/>
    <w:pPr>
      <w:spacing w:after="0" w:line="240" w:lineRule="auto"/>
      <w:ind w:left="851"/>
      <w:jc w:val="both"/>
    </w:pPr>
    <w:rPr>
      <w:rFonts w:ascii="Times New Roman" w:hAnsi="Times New Roman"/>
      <w:i/>
      <w:iCs/>
      <w:color w:val="000080"/>
      <w:szCs w:val="22"/>
    </w:rPr>
  </w:style>
  <w:style w:type="paragraph" w:customStyle="1" w:styleId="Literatura">
    <w:name w:val="Literatura"/>
    <w:basedOn w:val="Normln"/>
    <w:uiPriority w:val="99"/>
    <w:rsid w:val="0059093B"/>
    <w:pPr>
      <w:spacing w:after="0" w:line="240" w:lineRule="auto"/>
      <w:jc w:val="both"/>
    </w:pPr>
    <w:rPr>
      <w:rFonts w:ascii="Times New Roman" w:hAnsi="Times New Roman"/>
      <w:sz w:val="18"/>
      <w:szCs w:val="18"/>
    </w:rPr>
  </w:style>
  <w:style w:type="paragraph" w:customStyle="1" w:styleId="Cl">
    <w:name w:val="Cíl"/>
    <w:basedOn w:val="Zkladntext"/>
    <w:next w:val="Normln"/>
    <w:uiPriority w:val="99"/>
    <w:rsid w:val="0059093B"/>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59093B"/>
    <w:pPr>
      <w:keepLines/>
      <w:tabs>
        <w:tab w:val="clear" w:pos="851"/>
      </w:tabs>
      <w:spacing w:after="0"/>
    </w:pPr>
    <w:rPr>
      <w:sz w:val="18"/>
      <w:szCs w:val="18"/>
    </w:rPr>
  </w:style>
  <w:style w:type="character" w:customStyle="1" w:styleId="Textkapitlky">
    <w:name w:val="Text kapitálky"/>
    <w:uiPriority w:val="99"/>
    <w:rsid w:val="0059093B"/>
    <w:rPr>
      <w:smallCaps/>
    </w:rPr>
  </w:style>
  <w:style w:type="paragraph" w:customStyle="1" w:styleId="Textvysvtlivky">
    <w:name w:val="Text vysvětlivky"/>
    <w:basedOn w:val="Normln"/>
    <w:uiPriority w:val="99"/>
    <w:rsid w:val="0059093B"/>
    <w:pPr>
      <w:tabs>
        <w:tab w:val="left" w:pos="851"/>
      </w:tabs>
      <w:spacing w:after="0" w:line="240" w:lineRule="auto"/>
      <w:jc w:val="both"/>
    </w:pPr>
    <w:rPr>
      <w:rFonts w:ascii="Times New Roman" w:hAnsi="Times New Roman"/>
      <w:szCs w:val="22"/>
    </w:rPr>
  </w:style>
  <w:style w:type="character" w:customStyle="1" w:styleId="Znakapoznmky">
    <w:name w:val="Značka poznámky"/>
    <w:uiPriority w:val="99"/>
    <w:rsid w:val="0059093B"/>
    <w:rPr>
      <w:sz w:val="16"/>
      <w:szCs w:val="16"/>
    </w:rPr>
  </w:style>
  <w:style w:type="paragraph" w:customStyle="1" w:styleId="Textpoznmky">
    <w:name w:val="Text poznámky"/>
    <w:basedOn w:val="Normln"/>
    <w:uiPriority w:val="99"/>
    <w:rsid w:val="0059093B"/>
    <w:pPr>
      <w:tabs>
        <w:tab w:val="left" w:pos="851"/>
      </w:tabs>
      <w:spacing w:after="0" w:line="240" w:lineRule="auto"/>
      <w:jc w:val="both"/>
    </w:pPr>
    <w:rPr>
      <w:rFonts w:ascii="Times New Roman" w:hAnsi="Times New Roman"/>
      <w:sz w:val="20"/>
      <w:szCs w:val="20"/>
    </w:rPr>
  </w:style>
  <w:style w:type="paragraph" w:customStyle="1" w:styleId="Zkladpoznmkypodarou">
    <w:name w:val="Základ poznámky pod čarou"/>
    <w:basedOn w:val="Normln"/>
    <w:uiPriority w:val="99"/>
    <w:rsid w:val="0059093B"/>
    <w:pPr>
      <w:keepLines/>
      <w:spacing w:before="20" w:after="0" w:line="200" w:lineRule="atLeast"/>
      <w:jc w:val="both"/>
    </w:pPr>
    <w:rPr>
      <w:rFonts w:ascii="Times New Roman" w:hAnsi="Times New Roman"/>
      <w:spacing w:val="-5"/>
      <w:sz w:val="16"/>
      <w:szCs w:val="16"/>
    </w:rPr>
  </w:style>
  <w:style w:type="paragraph" w:customStyle="1" w:styleId="NormlnsWWW">
    <w:name w:val="Normální (síť WWW)"/>
    <w:basedOn w:val="Normln"/>
    <w:uiPriority w:val="99"/>
    <w:rsid w:val="0059093B"/>
    <w:pPr>
      <w:tabs>
        <w:tab w:val="left" w:pos="851"/>
      </w:tabs>
      <w:spacing w:after="0" w:line="240" w:lineRule="auto"/>
      <w:jc w:val="both"/>
    </w:pPr>
    <w:rPr>
      <w:rFonts w:ascii="Times New Roman" w:hAnsi="Times New Roman"/>
      <w:sz w:val="24"/>
    </w:rPr>
  </w:style>
  <w:style w:type="character" w:customStyle="1" w:styleId="Tunkurzva">
    <w:name w:val="Tučné kurzíva"/>
    <w:uiPriority w:val="99"/>
    <w:rsid w:val="0059093B"/>
    <w:rPr>
      <w:b/>
      <w:i/>
    </w:rPr>
  </w:style>
  <w:style w:type="paragraph" w:customStyle="1" w:styleId="Mezerapedtabulkou">
    <w:name w:val="Mezera před tabulkou"/>
    <w:basedOn w:val="Normln"/>
    <w:uiPriority w:val="99"/>
    <w:rsid w:val="0059093B"/>
    <w:pPr>
      <w:keepNext/>
      <w:widowControl w:val="0"/>
      <w:spacing w:after="0" w:line="240" w:lineRule="auto"/>
      <w:jc w:val="both"/>
    </w:pPr>
    <w:rPr>
      <w:rFonts w:ascii="Times New Roman" w:hAnsi="Times New Roman"/>
      <w:sz w:val="10"/>
      <w:szCs w:val="10"/>
    </w:rPr>
  </w:style>
  <w:style w:type="paragraph" w:customStyle="1" w:styleId="Odkaz">
    <w:name w:val="Odkaz"/>
    <w:basedOn w:val="Normln"/>
    <w:uiPriority w:val="99"/>
    <w:rsid w:val="0059093B"/>
    <w:pPr>
      <w:spacing w:line="240" w:lineRule="auto"/>
      <w:ind w:left="851"/>
      <w:jc w:val="both"/>
    </w:pPr>
    <w:rPr>
      <w:rFonts w:ascii="Times New Roman" w:hAnsi="Times New Roman"/>
      <w:i/>
      <w:iCs/>
      <w:sz w:val="24"/>
    </w:rPr>
  </w:style>
  <w:style w:type="paragraph" w:customStyle="1" w:styleId="Tabulkaodrka">
    <w:name w:val="Tabulka odrážka"/>
    <w:basedOn w:val="Tabulkavlevo"/>
    <w:uiPriority w:val="99"/>
    <w:rsid w:val="0059093B"/>
    <w:pPr>
      <w:numPr>
        <w:numId w:val="36"/>
      </w:numPr>
      <w:tabs>
        <w:tab w:val="clear" w:pos="851"/>
      </w:tabs>
      <w:spacing w:before="0" w:after="0"/>
    </w:pPr>
  </w:style>
  <w:style w:type="paragraph" w:customStyle="1" w:styleId="Auditnzev">
    <w:name w:val="Audit název"/>
    <w:basedOn w:val="Normln"/>
    <w:uiPriority w:val="99"/>
    <w:rsid w:val="0059093B"/>
    <w:pPr>
      <w:keepNext/>
      <w:keepLines/>
      <w:tabs>
        <w:tab w:val="left" w:pos="284"/>
        <w:tab w:val="left" w:pos="567"/>
        <w:tab w:val="left" w:pos="851"/>
      </w:tabs>
      <w:spacing w:before="120" w:line="240" w:lineRule="auto"/>
      <w:jc w:val="center"/>
    </w:pPr>
    <w:rPr>
      <w:rFonts w:ascii="Times New Roman" w:hAnsi="Times New Roman"/>
      <w:b/>
      <w:sz w:val="36"/>
      <w:szCs w:val="22"/>
    </w:rPr>
  </w:style>
  <w:style w:type="paragraph" w:customStyle="1" w:styleId="Tabulkazhlav">
    <w:name w:val="Tabulka záhlaví"/>
    <w:basedOn w:val="Normln"/>
    <w:uiPriority w:val="99"/>
    <w:rsid w:val="0059093B"/>
    <w:pPr>
      <w:keepNext/>
      <w:keepLines/>
      <w:tabs>
        <w:tab w:val="left" w:pos="851"/>
      </w:tabs>
      <w:spacing w:after="0" w:line="240" w:lineRule="auto"/>
      <w:jc w:val="both"/>
    </w:pPr>
    <w:rPr>
      <w:rFonts w:ascii="Times New Roman" w:hAnsi="Times New Roman"/>
      <w:b/>
      <w:szCs w:val="20"/>
    </w:rPr>
  </w:style>
  <w:style w:type="paragraph" w:customStyle="1" w:styleId="Odstavecnormln">
    <w:name w:val="Odstavec normální"/>
    <w:basedOn w:val="Normln"/>
    <w:uiPriority w:val="99"/>
    <w:rsid w:val="0059093B"/>
    <w:pPr>
      <w:tabs>
        <w:tab w:val="left" w:pos="851"/>
      </w:tabs>
      <w:spacing w:before="60" w:after="20" w:line="240" w:lineRule="auto"/>
      <w:ind w:left="851"/>
      <w:jc w:val="both"/>
    </w:pPr>
    <w:rPr>
      <w:rFonts w:ascii="Times New Roman" w:hAnsi="Times New Roman"/>
      <w:szCs w:val="20"/>
    </w:rPr>
  </w:style>
  <w:style w:type="paragraph" w:customStyle="1" w:styleId="Tabulkavpravomal">
    <w:name w:val="Tabulka vpravo malá"/>
    <w:basedOn w:val="Tabulkavpravo"/>
    <w:uiPriority w:val="99"/>
    <w:rsid w:val="0059093B"/>
    <w:rPr>
      <w:sz w:val="18"/>
    </w:rPr>
  </w:style>
  <w:style w:type="paragraph" w:customStyle="1" w:styleId="Tabulkavlevomal">
    <w:name w:val="Tabulka vlevo malá"/>
    <w:basedOn w:val="Tabulkavlevo"/>
    <w:uiPriority w:val="99"/>
    <w:rsid w:val="0059093B"/>
    <w:pPr>
      <w:spacing w:before="0" w:after="0"/>
    </w:pPr>
    <w:rPr>
      <w:sz w:val="18"/>
      <w:szCs w:val="24"/>
    </w:rPr>
  </w:style>
  <w:style w:type="paragraph" w:customStyle="1" w:styleId="TabulkazhlavS">
    <w:name w:val="Tabulka záhlavíS"/>
    <w:basedOn w:val="Tabulkazhlav"/>
    <w:uiPriority w:val="99"/>
    <w:rsid w:val="0059093B"/>
    <w:pPr>
      <w:jc w:val="center"/>
    </w:pPr>
  </w:style>
  <w:style w:type="character" w:customStyle="1" w:styleId="NormlntextChar1">
    <w:name w:val="Normální text Char1"/>
    <w:link w:val="Normlntext"/>
    <w:uiPriority w:val="99"/>
    <w:rsid w:val="0059093B"/>
  </w:style>
  <w:style w:type="paragraph" w:customStyle="1" w:styleId="Praco">
    <w:name w:val="Praco"/>
    <w:basedOn w:val="Zkladntext"/>
    <w:uiPriority w:val="99"/>
    <w:rsid w:val="0059093B"/>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59093B"/>
    <w:pPr>
      <w:widowControl w:val="0"/>
      <w:autoSpaceDE w:val="0"/>
      <w:autoSpaceDN w:val="0"/>
      <w:adjustRightInd w:val="0"/>
    </w:pPr>
    <w:rPr>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59093B"/>
    <w:pPr>
      <w:tabs>
        <w:tab w:val="left" w:pos="851"/>
      </w:tabs>
      <w:spacing w:before="120" w:after="0" w:line="240" w:lineRule="auto"/>
      <w:jc w:val="both"/>
    </w:pPr>
    <w:rPr>
      <w:rFonts w:ascii="Times New Roman" w:hAnsi="Times New Roman"/>
      <w:b/>
      <w:bCs/>
      <w:sz w:val="24"/>
    </w:rPr>
  </w:style>
  <w:style w:type="paragraph" w:styleId="Rejstk1">
    <w:name w:val="index 1"/>
    <w:basedOn w:val="Normln"/>
    <w:next w:val="Normln"/>
    <w:autoRedefine/>
    <w:rsid w:val="0059093B"/>
    <w:pPr>
      <w:spacing w:after="0" w:line="240" w:lineRule="auto"/>
      <w:ind w:left="220" w:hanging="220"/>
      <w:jc w:val="both"/>
    </w:pPr>
    <w:rPr>
      <w:rFonts w:ascii="Times New Roman" w:hAnsi="Times New Roman"/>
      <w:szCs w:val="22"/>
    </w:rPr>
  </w:style>
  <w:style w:type="paragraph" w:styleId="Hlavikarejstku">
    <w:name w:val="index heading"/>
    <w:basedOn w:val="Normln"/>
    <w:next w:val="Rejstk1"/>
    <w:rsid w:val="0059093B"/>
    <w:pPr>
      <w:tabs>
        <w:tab w:val="left" w:pos="851"/>
      </w:tabs>
      <w:spacing w:after="0" w:line="240" w:lineRule="auto"/>
      <w:jc w:val="both"/>
    </w:pPr>
    <w:rPr>
      <w:rFonts w:ascii="Times New Roman" w:hAnsi="Times New Roman"/>
      <w:b/>
      <w:bCs/>
      <w:szCs w:val="22"/>
    </w:rPr>
  </w:style>
  <w:style w:type="paragraph" w:styleId="Rejstk2">
    <w:name w:val="index 2"/>
    <w:basedOn w:val="Normln"/>
    <w:next w:val="Normln"/>
    <w:autoRedefine/>
    <w:rsid w:val="0059093B"/>
    <w:pPr>
      <w:spacing w:after="0" w:line="240" w:lineRule="auto"/>
      <w:ind w:left="440" w:hanging="220"/>
      <w:jc w:val="both"/>
    </w:pPr>
    <w:rPr>
      <w:rFonts w:ascii="Times New Roman" w:hAnsi="Times New Roman"/>
      <w:szCs w:val="22"/>
    </w:rPr>
  </w:style>
  <w:style w:type="paragraph" w:styleId="Rejstk3">
    <w:name w:val="index 3"/>
    <w:basedOn w:val="Normln"/>
    <w:next w:val="Normln"/>
    <w:autoRedefine/>
    <w:rsid w:val="0059093B"/>
    <w:pPr>
      <w:spacing w:after="0" w:line="240" w:lineRule="auto"/>
      <w:ind w:left="660" w:hanging="220"/>
      <w:jc w:val="both"/>
    </w:pPr>
    <w:rPr>
      <w:rFonts w:ascii="Times New Roman" w:hAnsi="Times New Roman"/>
      <w:szCs w:val="22"/>
    </w:rPr>
  </w:style>
  <w:style w:type="paragraph" w:styleId="Rejstk4">
    <w:name w:val="index 4"/>
    <w:basedOn w:val="Normln"/>
    <w:next w:val="Normln"/>
    <w:autoRedefine/>
    <w:rsid w:val="0059093B"/>
    <w:pPr>
      <w:spacing w:after="0" w:line="240" w:lineRule="auto"/>
      <w:ind w:left="880" w:hanging="220"/>
      <w:jc w:val="both"/>
    </w:pPr>
    <w:rPr>
      <w:rFonts w:ascii="Times New Roman" w:hAnsi="Times New Roman"/>
      <w:szCs w:val="22"/>
    </w:rPr>
  </w:style>
  <w:style w:type="paragraph" w:styleId="Rejstk5">
    <w:name w:val="index 5"/>
    <w:basedOn w:val="Normln"/>
    <w:next w:val="Normln"/>
    <w:autoRedefine/>
    <w:rsid w:val="0059093B"/>
    <w:pPr>
      <w:spacing w:after="0" w:line="240" w:lineRule="auto"/>
      <w:ind w:left="1100" w:hanging="220"/>
      <w:jc w:val="both"/>
    </w:pPr>
    <w:rPr>
      <w:rFonts w:ascii="Times New Roman" w:hAnsi="Times New Roman"/>
      <w:szCs w:val="22"/>
    </w:rPr>
  </w:style>
  <w:style w:type="paragraph" w:styleId="Rejstk6">
    <w:name w:val="index 6"/>
    <w:basedOn w:val="Normln"/>
    <w:next w:val="Normln"/>
    <w:autoRedefine/>
    <w:rsid w:val="0059093B"/>
    <w:pPr>
      <w:spacing w:after="0" w:line="240" w:lineRule="auto"/>
      <w:ind w:left="1320" w:hanging="220"/>
      <w:jc w:val="both"/>
    </w:pPr>
    <w:rPr>
      <w:rFonts w:ascii="Times New Roman" w:hAnsi="Times New Roman"/>
      <w:szCs w:val="22"/>
    </w:rPr>
  </w:style>
  <w:style w:type="paragraph" w:styleId="Rejstk7">
    <w:name w:val="index 7"/>
    <w:basedOn w:val="Normln"/>
    <w:next w:val="Normln"/>
    <w:autoRedefine/>
    <w:rsid w:val="0059093B"/>
    <w:pPr>
      <w:spacing w:after="0" w:line="240" w:lineRule="auto"/>
      <w:ind w:left="1540" w:hanging="220"/>
      <w:jc w:val="both"/>
    </w:pPr>
    <w:rPr>
      <w:rFonts w:ascii="Times New Roman" w:hAnsi="Times New Roman"/>
      <w:szCs w:val="22"/>
    </w:rPr>
  </w:style>
  <w:style w:type="paragraph" w:styleId="Rejstk8">
    <w:name w:val="index 8"/>
    <w:basedOn w:val="Normln"/>
    <w:next w:val="Normln"/>
    <w:autoRedefine/>
    <w:rsid w:val="0059093B"/>
    <w:pPr>
      <w:spacing w:after="0" w:line="240" w:lineRule="auto"/>
      <w:ind w:left="1760" w:hanging="220"/>
      <w:jc w:val="both"/>
    </w:pPr>
    <w:rPr>
      <w:rFonts w:ascii="Times New Roman" w:hAnsi="Times New Roman"/>
      <w:szCs w:val="22"/>
    </w:rPr>
  </w:style>
  <w:style w:type="paragraph" w:styleId="Rejstk9">
    <w:name w:val="index 9"/>
    <w:basedOn w:val="Normln"/>
    <w:next w:val="Normln"/>
    <w:autoRedefine/>
    <w:rsid w:val="0059093B"/>
    <w:pPr>
      <w:spacing w:after="0" w:line="240" w:lineRule="auto"/>
      <w:ind w:left="1980" w:hanging="220"/>
      <w:jc w:val="both"/>
    </w:pPr>
    <w:rPr>
      <w:rFonts w:ascii="Times New Roman" w:hAnsi="Times New Roman"/>
      <w:szCs w:val="22"/>
    </w:rPr>
  </w:style>
  <w:style w:type="paragraph" w:styleId="Seznamcitac">
    <w:name w:val="table of authorities"/>
    <w:basedOn w:val="Normln"/>
    <w:next w:val="Normln"/>
    <w:rsid w:val="0059093B"/>
    <w:pPr>
      <w:spacing w:after="0" w:line="240" w:lineRule="auto"/>
      <w:ind w:left="220" w:hanging="220"/>
      <w:jc w:val="both"/>
    </w:pPr>
    <w:rPr>
      <w:rFonts w:ascii="Times New Roman" w:hAnsi="Times New Roman"/>
      <w:szCs w:val="22"/>
    </w:rPr>
  </w:style>
  <w:style w:type="paragraph" w:styleId="Textmakra">
    <w:name w:val="macro"/>
    <w:link w:val="TextmakraChar"/>
    <w:rsid w:val="0059093B"/>
    <w:pPr>
      <w:tabs>
        <w:tab w:val="left" w:pos="480"/>
        <w:tab w:val="left" w:pos="960"/>
        <w:tab w:val="left" w:pos="1440"/>
        <w:tab w:val="left" w:pos="1920"/>
        <w:tab w:val="left" w:pos="2400"/>
        <w:tab w:val="left" w:pos="2880"/>
        <w:tab w:val="left" w:pos="3360"/>
        <w:tab w:val="left" w:pos="3840"/>
        <w:tab w:val="left" w:pos="4320"/>
      </w:tabs>
      <w:spacing w:before="60" w:after="20"/>
    </w:pPr>
    <w:rPr>
      <w:rFonts w:ascii="Courier New" w:hAnsi="Courier New" w:cs="Courier New"/>
    </w:rPr>
  </w:style>
  <w:style w:type="character" w:customStyle="1" w:styleId="TextmakraChar">
    <w:name w:val="Text makra Char"/>
    <w:basedOn w:val="Standardnpsmoodstavce"/>
    <w:link w:val="Textmakra"/>
    <w:rsid w:val="0059093B"/>
    <w:rPr>
      <w:rFonts w:ascii="Courier New" w:hAnsi="Courier New" w:cs="Courier New"/>
    </w:rPr>
  </w:style>
  <w:style w:type="paragraph" w:customStyle="1" w:styleId="Koment">
    <w:name w:val="Komentář"/>
    <w:basedOn w:val="Zkladntext"/>
    <w:uiPriority w:val="99"/>
    <w:rsid w:val="0059093B"/>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59093B"/>
    <w:tblPr>
      <w:tblCellMar>
        <w:top w:w="0" w:type="dxa"/>
        <w:left w:w="108" w:type="dxa"/>
        <w:bottom w:w="0" w:type="dxa"/>
        <w:right w:w="108" w:type="dxa"/>
      </w:tblCellMar>
    </w:tblPr>
  </w:style>
  <w:style w:type="paragraph" w:customStyle="1" w:styleId="slovanodstavec">
    <w:name w:val="Číslovaný odstavec"/>
    <w:basedOn w:val="Normln"/>
    <w:uiPriority w:val="99"/>
    <w:rsid w:val="0059093B"/>
    <w:pPr>
      <w:numPr>
        <w:numId w:val="37"/>
      </w:numPr>
      <w:spacing w:before="40" w:after="40" w:line="240" w:lineRule="auto"/>
      <w:jc w:val="both"/>
    </w:pPr>
    <w:rPr>
      <w:rFonts w:ascii="Times New Roman" w:hAnsi="Times New Roman"/>
      <w:szCs w:val="22"/>
    </w:rPr>
  </w:style>
  <w:style w:type="table" w:customStyle="1" w:styleId="Projekt">
    <w:name w:val="Projekt"/>
    <w:uiPriority w:val="99"/>
    <w:rsid w:val="0059093B"/>
    <w:pPr>
      <w:keepNext/>
    </w:p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59093B"/>
    <w:pPr>
      <w:tabs>
        <w:tab w:val="left" w:pos="851"/>
      </w:tabs>
      <w:spacing w:after="0" w:line="240" w:lineRule="auto"/>
      <w:jc w:val="both"/>
    </w:pPr>
    <w:rPr>
      <w:rFonts w:ascii="Times New Roman" w:hAnsi="Times New Roman" w:cs="Novarese Bk BTCE"/>
      <w:color w:val="003597"/>
      <w:sz w:val="24"/>
    </w:rPr>
  </w:style>
  <w:style w:type="numbering" w:customStyle="1" w:styleId="Seznamsla">
    <w:name w:val="Seznam čísla"/>
    <w:rsid w:val="0059093B"/>
    <w:pPr>
      <w:numPr>
        <w:numId w:val="33"/>
      </w:numPr>
    </w:pPr>
  </w:style>
  <w:style w:type="numbering" w:customStyle="1" w:styleId="Seznamnadpisy">
    <w:name w:val="Seznam nadpisy"/>
    <w:rsid w:val="0059093B"/>
    <w:pPr>
      <w:numPr>
        <w:numId w:val="34"/>
      </w:numPr>
    </w:pPr>
  </w:style>
  <w:style w:type="numbering" w:customStyle="1" w:styleId="Seznampsmena">
    <w:name w:val="Seznam písmena"/>
    <w:rsid w:val="0059093B"/>
    <w:pPr>
      <w:numPr>
        <w:numId w:val="35"/>
      </w:numPr>
    </w:pPr>
  </w:style>
  <w:style w:type="numbering" w:customStyle="1" w:styleId="Seznamodrky">
    <w:name w:val="Seznam odrážky"/>
    <w:rsid w:val="0059093B"/>
    <w:pPr>
      <w:numPr>
        <w:numId w:val="32"/>
      </w:numPr>
    </w:pPr>
  </w:style>
  <w:style w:type="paragraph" w:customStyle="1" w:styleId="ColorfulList-Accent11">
    <w:name w:val="Colorful List - Accent 11"/>
    <w:basedOn w:val="Normln"/>
    <w:uiPriority w:val="99"/>
    <w:qFormat/>
    <w:rsid w:val="0059093B"/>
    <w:pPr>
      <w:spacing w:after="200" w:line="276" w:lineRule="auto"/>
      <w:ind w:left="720"/>
      <w:contextualSpacing/>
    </w:pPr>
    <w:rPr>
      <w:rFonts w:eastAsia="Calibri"/>
      <w:szCs w:val="22"/>
      <w:lang w:eastAsia="en-US"/>
    </w:rPr>
  </w:style>
  <w:style w:type="paragraph" w:customStyle="1" w:styleId="font0">
    <w:name w:val="font0"/>
    <w:basedOn w:val="Normln"/>
    <w:uiPriority w:val="99"/>
    <w:rsid w:val="0059093B"/>
    <w:pPr>
      <w:spacing w:before="100" w:beforeAutospacing="1" w:after="100" w:afterAutospacing="1" w:line="240" w:lineRule="auto"/>
    </w:pPr>
    <w:rPr>
      <w:rFonts w:ascii="Arial" w:hAnsi="Arial" w:cs="Arial"/>
      <w:sz w:val="20"/>
      <w:szCs w:val="20"/>
    </w:rPr>
  </w:style>
  <w:style w:type="paragraph" w:customStyle="1" w:styleId="xl63">
    <w:name w:val="xl63"/>
    <w:basedOn w:val="Normln"/>
    <w:uiPriority w:val="99"/>
    <w:rsid w:val="0059093B"/>
    <w:pPr>
      <w:spacing w:before="100" w:beforeAutospacing="1" w:after="100" w:afterAutospacing="1" w:line="240" w:lineRule="auto"/>
      <w:jc w:val="center"/>
    </w:pPr>
    <w:rPr>
      <w:rFonts w:ascii="Times New Roman" w:hAnsi="Times New Roman"/>
      <w:b/>
      <w:bCs/>
      <w:sz w:val="24"/>
    </w:rPr>
  </w:style>
  <w:style w:type="paragraph" w:customStyle="1" w:styleId="xl65">
    <w:name w:val="xl65"/>
    <w:basedOn w:val="Normln"/>
    <w:uiPriority w:val="99"/>
    <w:rsid w:val="0059093B"/>
    <w:pPr>
      <w:spacing w:before="100" w:beforeAutospacing="1" w:after="100" w:afterAutospacing="1" w:line="240" w:lineRule="auto"/>
      <w:jc w:val="center"/>
    </w:pPr>
    <w:rPr>
      <w:rFonts w:ascii="Times New Roman" w:hAnsi="Times New Roman"/>
      <w:b/>
      <w:bCs/>
      <w:sz w:val="24"/>
    </w:rPr>
  </w:style>
  <w:style w:type="paragraph" w:customStyle="1" w:styleId="Barevnseznamzvraznn11">
    <w:name w:val="Barevný seznam – zvýraznění 11"/>
    <w:basedOn w:val="Normln"/>
    <w:uiPriority w:val="99"/>
    <w:qFormat/>
    <w:rsid w:val="0059093B"/>
    <w:pPr>
      <w:spacing w:after="200" w:line="276" w:lineRule="auto"/>
      <w:ind w:left="720"/>
      <w:contextualSpacing/>
    </w:pPr>
    <w:rPr>
      <w:rFonts w:eastAsia="Calibri"/>
      <w:szCs w:val="22"/>
      <w:lang w:eastAsia="en-US"/>
    </w:rPr>
  </w:style>
  <w:style w:type="numbering" w:styleId="111111">
    <w:name w:val="Outline List 2"/>
    <w:basedOn w:val="Bezseznamu"/>
    <w:rsid w:val="0059093B"/>
    <w:pPr>
      <w:numPr>
        <w:numId w:val="38"/>
      </w:numPr>
    </w:pPr>
  </w:style>
  <w:style w:type="paragraph" w:customStyle="1" w:styleId="Default">
    <w:name w:val="Default"/>
    <w:rsid w:val="0059093B"/>
    <w:pPr>
      <w:autoSpaceDE w:val="0"/>
      <w:autoSpaceDN w:val="0"/>
      <w:adjustRightInd w:val="0"/>
    </w:pPr>
    <w:rPr>
      <w:rFonts w:ascii="Calibri" w:eastAsia="Calibri" w:hAnsi="Calibri" w:cs="Calibri"/>
      <w:color w:val="000000"/>
      <w:sz w:val="24"/>
      <w:szCs w:val="24"/>
    </w:rPr>
  </w:style>
  <w:style w:type="character" w:customStyle="1" w:styleId="BodySingleChar1">
    <w:name w:val="Body Single Char1"/>
    <w:link w:val="BodySingle"/>
    <w:uiPriority w:val="99"/>
    <w:rsid w:val="0059093B"/>
    <w:rPr>
      <w:rFonts w:ascii="Verdana" w:hAnsi="Verdana"/>
      <w:sz w:val="16"/>
      <w:szCs w:val="16"/>
    </w:rPr>
  </w:style>
  <w:style w:type="character" w:customStyle="1" w:styleId="CharChar1">
    <w:name w:val="Char Char1"/>
    <w:uiPriority w:val="99"/>
    <w:rsid w:val="0059093B"/>
    <w:rPr>
      <w:rFonts w:ascii="Arial" w:hAnsi="Arial" w:cs="Arial"/>
      <w:b/>
      <w:bCs/>
      <w:kern w:val="32"/>
      <w:sz w:val="32"/>
      <w:szCs w:val="32"/>
      <w:lang w:val="cs-CZ" w:eastAsia="cs-CZ" w:bidi="ar-SA"/>
    </w:rPr>
  </w:style>
  <w:style w:type="paragraph" w:customStyle="1" w:styleId="RLTextodstavceslovan">
    <w:name w:val="RL Text odstavce číslovaný"/>
    <w:basedOn w:val="Normln"/>
    <w:uiPriority w:val="99"/>
    <w:rsid w:val="0059093B"/>
    <w:pPr>
      <w:tabs>
        <w:tab w:val="num" w:pos="709"/>
        <w:tab w:val="num" w:pos="1474"/>
      </w:tabs>
      <w:ind w:left="1474" w:hanging="737"/>
      <w:jc w:val="both"/>
    </w:pPr>
    <w:rPr>
      <w:rFonts w:ascii="Arial" w:hAnsi="Arial"/>
      <w:b/>
      <w:sz w:val="20"/>
      <w:u w:val="single"/>
    </w:rPr>
  </w:style>
  <w:style w:type="paragraph" w:customStyle="1" w:styleId="Odrky1">
    <w:name w:val="Odrážky1"/>
    <w:basedOn w:val="Zkladntext"/>
    <w:rsid w:val="0059093B"/>
    <w:pPr>
      <w:spacing w:line="240" w:lineRule="auto"/>
      <w:jc w:val="both"/>
    </w:pPr>
    <w:rPr>
      <w:rFonts w:ascii="Arial" w:hAnsi="Arial" w:cs="Arial"/>
    </w:rPr>
  </w:style>
  <w:style w:type="paragraph" w:customStyle="1" w:styleId="Odrky">
    <w:name w:val="Odrážky"/>
    <w:basedOn w:val="Normln"/>
    <w:rsid w:val="0059093B"/>
    <w:pPr>
      <w:numPr>
        <w:numId w:val="39"/>
      </w:numPr>
      <w:spacing w:before="60" w:after="60" w:line="240" w:lineRule="auto"/>
      <w:jc w:val="both"/>
    </w:pPr>
    <w:rPr>
      <w:rFonts w:ascii="Arial" w:hAnsi="Arial" w:cs="Arial"/>
      <w:sz w:val="24"/>
    </w:rPr>
  </w:style>
  <w:style w:type="paragraph" w:customStyle="1" w:styleId="lnek">
    <w:name w:val="článek"/>
    <w:basedOn w:val="Nadpis2"/>
    <w:rsid w:val="0059093B"/>
    <w:pPr>
      <w:numPr>
        <w:ilvl w:val="1"/>
      </w:numPr>
      <w:tabs>
        <w:tab w:val="num" w:pos="567"/>
      </w:tabs>
      <w:spacing w:line="320" w:lineRule="atLeast"/>
      <w:ind w:left="567" w:hanging="567"/>
    </w:pPr>
    <w:rPr>
      <w:rFonts w:ascii="Times New Roman" w:hAnsi="Times New Roman" w:cs="Tahoma"/>
      <w:b w:val="0"/>
      <w:bCs w:val="0"/>
      <w:i w:val="0"/>
      <w:iCs w:val="0"/>
      <w:sz w:val="22"/>
      <w:szCs w:val="22"/>
    </w:rPr>
  </w:style>
  <w:style w:type="paragraph" w:customStyle="1" w:styleId="Osloveni">
    <w:name w:val="Osloveni"/>
    <w:basedOn w:val="Normln"/>
    <w:rsid w:val="0059093B"/>
    <w:pPr>
      <w:spacing w:after="0" w:line="240" w:lineRule="auto"/>
      <w:jc w:val="both"/>
    </w:pPr>
    <w:rPr>
      <w:rFonts w:ascii="Times New Roman" w:hAnsi="Times New Roman"/>
      <w:sz w:val="24"/>
      <w:szCs w:val="20"/>
    </w:rPr>
  </w:style>
  <w:style w:type="paragraph" w:customStyle="1" w:styleId="Rozloendokumentu1">
    <w:name w:val="Rozložení dokumentu1"/>
    <w:basedOn w:val="Normln"/>
    <w:semiHidden/>
    <w:rsid w:val="0059093B"/>
    <w:pPr>
      <w:shd w:val="clear" w:color="auto" w:fill="000080"/>
      <w:spacing w:after="0" w:line="240" w:lineRule="auto"/>
    </w:pPr>
    <w:rPr>
      <w:rFonts w:ascii="Tahoma" w:hAnsi="Tahoma" w:cs="Tahoma"/>
      <w:sz w:val="20"/>
      <w:szCs w:val="20"/>
    </w:rPr>
  </w:style>
  <w:style w:type="character" w:customStyle="1" w:styleId="WW8Num11z0">
    <w:name w:val="WW8Num11z0"/>
    <w:rsid w:val="0059093B"/>
    <w:rPr>
      <w:rFonts w:ascii="Wingdings" w:hAnsi="Wingdings"/>
    </w:rPr>
  </w:style>
  <w:style w:type="paragraph" w:customStyle="1" w:styleId="CM1">
    <w:name w:val="CM1"/>
    <w:basedOn w:val="Default"/>
    <w:next w:val="Default"/>
    <w:rsid w:val="0059093B"/>
    <w:pPr>
      <w:widowControl w:val="0"/>
    </w:pPr>
    <w:rPr>
      <w:rFonts w:ascii="JIDHHO+Arial,Bold" w:eastAsia="Times New Roman" w:hAnsi="JIDHHO+Arial,Bold" w:cs="JIDHHO+Arial,Bold"/>
      <w:color w:val="auto"/>
    </w:rPr>
  </w:style>
  <w:style w:type="paragraph" w:customStyle="1" w:styleId="CM10">
    <w:name w:val="CM10"/>
    <w:basedOn w:val="Default"/>
    <w:next w:val="Default"/>
    <w:rsid w:val="0059093B"/>
    <w:pPr>
      <w:widowControl w:val="0"/>
      <w:spacing w:line="256" w:lineRule="atLeast"/>
    </w:pPr>
    <w:rPr>
      <w:rFonts w:ascii="JIDHHO+Arial,Bold" w:eastAsia="Times New Roman" w:hAnsi="JIDHHO+Arial,Bold" w:cs="JIDHHO+Arial,Bold"/>
      <w:color w:val="auto"/>
    </w:rPr>
  </w:style>
  <w:style w:type="paragraph" w:customStyle="1" w:styleId="CM11">
    <w:name w:val="CM11"/>
    <w:basedOn w:val="Default"/>
    <w:next w:val="Default"/>
    <w:rsid w:val="0059093B"/>
    <w:pPr>
      <w:widowControl w:val="0"/>
      <w:spacing w:line="253" w:lineRule="atLeast"/>
    </w:pPr>
    <w:rPr>
      <w:rFonts w:ascii="JIDHHO+Arial,Bold" w:eastAsia="Times New Roman" w:hAnsi="JIDHHO+Arial,Bold" w:cs="JIDHHO+Arial,Bold"/>
      <w:color w:val="auto"/>
    </w:rPr>
  </w:style>
  <w:style w:type="paragraph" w:customStyle="1" w:styleId="CM12">
    <w:name w:val="CM12"/>
    <w:basedOn w:val="Default"/>
    <w:next w:val="Default"/>
    <w:rsid w:val="0059093B"/>
    <w:pPr>
      <w:widowControl w:val="0"/>
      <w:spacing w:line="253" w:lineRule="atLeast"/>
    </w:pPr>
    <w:rPr>
      <w:rFonts w:ascii="JIDHHO+Arial,Bold" w:eastAsia="Times New Roman" w:hAnsi="JIDHHO+Arial,Bold" w:cs="JIDHHO+Arial,Bold"/>
      <w:color w:val="auto"/>
    </w:rPr>
  </w:style>
  <w:style w:type="paragraph" w:customStyle="1" w:styleId="Styl">
    <w:name w:val="Styl"/>
    <w:basedOn w:val="Normln"/>
    <w:next w:val="Rozloendokumentu"/>
    <w:uiPriority w:val="99"/>
    <w:rsid w:val="0059093B"/>
    <w:pPr>
      <w:shd w:val="clear" w:color="auto" w:fill="000080"/>
      <w:spacing w:before="120" w:after="60" w:line="240" w:lineRule="auto"/>
      <w:jc w:val="both"/>
    </w:pPr>
    <w:rPr>
      <w:rFonts w:ascii="Tahoma" w:hAnsi="Tahoma"/>
      <w:kern w:val="24"/>
      <w:sz w:val="20"/>
      <w:szCs w:val="20"/>
    </w:rPr>
  </w:style>
  <w:style w:type="paragraph" w:customStyle="1" w:styleId="xl64">
    <w:name w:val="xl64"/>
    <w:basedOn w:val="Normln"/>
    <w:uiPriority w:val="99"/>
    <w:rsid w:val="0059093B"/>
    <w:pPr>
      <w:pBdr>
        <w:left w:val="single" w:sz="4" w:space="0" w:color="auto"/>
        <w:bottom w:val="single" w:sz="4" w:space="0" w:color="auto"/>
        <w:right w:val="single" w:sz="4" w:space="0" w:color="auto"/>
      </w:pBdr>
      <w:spacing w:before="100" w:beforeAutospacing="1" w:after="100" w:afterAutospacing="1" w:line="240" w:lineRule="auto"/>
      <w:textAlignment w:val="center"/>
    </w:pPr>
    <w:rPr>
      <w:szCs w:val="22"/>
      <w:lang w:val="en-US" w:eastAsia="en-US"/>
    </w:rPr>
  </w:style>
  <w:style w:type="paragraph" w:customStyle="1" w:styleId="SLA001">
    <w:name w:val="SLA 001"/>
    <w:basedOn w:val="Normln"/>
    <w:rsid w:val="0059093B"/>
    <w:pPr>
      <w:spacing w:before="60" w:after="60" w:line="240" w:lineRule="auto"/>
    </w:pPr>
    <w:rPr>
      <w:rFonts w:ascii="Arial" w:hAnsi="Arial"/>
      <w:b/>
      <w:bCs/>
      <w:color w:val="FFFFFF"/>
      <w:sz w:val="20"/>
      <w:szCs w:val="20"/>
    </w:rPr>
  </w:style>
  <w:style w:type="paragraph" w:customStyle="1" w:styleId="KL002">
    <w:name w:val="KL 002"/>
    <w:basedOn w:val="Normln"/>
    <w:rsid w:val="0059093B"/>
    <w:pPr>
      <w:spacing w:before="60" w:after="60" w:line="240" w:lineRule="auto"/>
    </w:pPr>
    <w:rPr>
      <w:rFonts w:ascii="Arial" w:hAnsi="Arial"/>
      <w:sz w:val="24"/>
      <w:szCs w:val="20"/>
    </w:rPr>
  </w:style>
  <w:style w:type="paragraph" w:customStyle="1" w:styleId="document1cxspmiddlecxspmiddlecxspmiddle">
    <w:name w:val="document1cxspmiddlecxspmiddlecxspmiddle"/>
    <w:basedOn w:val="Normln"/>
    <w:rsid w:val="0059093B"/>
    <w:pPr>
      <w:spacing w:before="100" w:beforeAutospacing="1" w:after="100" w:afterAutospacing="1" w:line="240" w:lineRule="auto"/>
      <w:ind w:left="794"/>
      <w:jc w:val="both"/>
    </w:pPr>
    <w:rPr>
      <w:rFonts w:ascii="Tahoma" w:hAnsi="Tahoma"/>
      <w:sz w:val="20"/>
    </w:rPr>
  </w:style>
  <w:style w:type="character" w:customStyle="1" w:styleId="apple-converted-space">
    <w:name w:val="apple-converted-space"/>
    <w:basedOn w:val="Standardnpsmoodstavce"/>
    <w:rsid w:val="0059093B"/>
  </w:style>
  <w:style w:type="character" w:customStyle="1" w:styleId="platne">
    <w:name w:val="platne"/>
    <w:basedOn w:val="Standardnpsmoodstavce"/>
    <w:rsid w:val="0059093B"/>
  </w:style>
  <w:style w:type="table" w:customStyle="1" w:styleId="Mkatabulky1">
    <w:name w:val="Mřížka tabulky1"/>
    <w:uiPriority w:val="99"/>
    <w:rsid w:val="0059093B"/>
    <w:rPr>
      <w:rFonts w:ascii="Cambria" w:eastAsia="MS Mincho" w:hAnsi="Cambria"/>
      <w:sz w:val="24"/>
      <w:szCs w:val="24"/>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3B3026"/>
  </w:style>
  <w:style w:type="paragraph" w:customStyle="1" w:styleId="Hlavnnadpis">
    <w:name w:val="Hlavní nadpis"/>
    <w:basedOn w:val="Normln"/>
    <w:next w:val="Normln"/>
    <w:rsid w:val="00093033"/>
    <w:pPr>
      <w:spacing w:before="120" w:line="240" w:lineRule="auto"/>
      <w:jc w:val="center"/>
    </w:pPr>
    <w:rPr>
      <w:rFonts w:ascii="Trebuchet MS" w:hAnsi="Trebuchet MS"/>
      <w:b/>
      <w:caps/>
      <w:sz w:val="40"/>
      <w:szCs w:val="40"/>
    </w:rPr>
  </w:style>
  <w:style w:type="paragraph" w:customStyle="1" w:styleId="Nadpissekce">
    <w:name w:val="Nadpis sekce"/>
    <w:basedOn w:val="Normln"/>
    <w:next w:val="Normln"/>
    <w:rsid w:val="00093033"/>
    <w:pPr>
      <w:spacing w:before="120" w:line="240" w:lineRule="auto"/>
      <w:jc w:val="both"/>
    </w:pPr>
    <w:rPr>
      <w:rFonts w:ascii="Trebuchet MS" w:hAnsi="Trebuchet MS"/>
      <w:b/>
      <w:caps/>
      <w:sz w:val="28"/>
      <w:szCs w:val="28"/>
    </w:rPr>
  </w:style>
  <w:style w:type="paragraph" w:customStyle="1" w:styleId="Stylodstavcevtabulce">
    <w:name w:val="Styl odstavce v tabulce"/>
    <w:basedOn w:val="Normln"/>
    <w:rsid w:val="00093033"/>
    <w:pPr>
      <w:spacing w:before="60" w:after="60" w:line="240" w:lineRule="auto"/>
      <w:jc w:val="both"/>
    </w:pPr>
    <w:rPr>
      <w:rFonts w:ascii="Trebuchet MS" w:hAnsi="Trebuchet MS"/>
      <w:sz w:val="20"/>
      <w:szCs w:val="20"/>
    </w:rPr>
  </w:style>
  <w:style w:type="paragraph" w:styleId="AdresaHTML">
    <w:name w:val="HTML Address"/>
    <w:basedOn w:val="Normln"/>
    <w:link w:val="AdresaHTMLChar"/>
    <w:rsid w:val="00093033"/>
    <w:pPr>
      <w:spacing w:before="120" w:line="240" w:lineRule="auto"/>
      <w:jc w:val="both"/>
    </w:pPr>
    <w:rPr>
      <w:rFonts w:ascii="Trebuchet MS" w:hAnsi="Trebuchet MS"/>
      <w:i/>
      <w:iCs/>
      <w:sz w:val="20"/>
    </w:rPr>
  </w:style>
  <w:style w:type="character" w:customStyle="1" w:styleId="AdresaHTMLChar">
    <w:name w:val="Adresa HTML Char"/>
    <w:basedOn w:val="Standardnpsmoodstavce"/>
    <w:link w:val="AdresaHTML"/>
    <w:rsid w:val="00093033"/>
    <w:rPr>
      <w:rFonts w:ascii="Trebuchet MS" w:hAnsi="Trebuchet MS"/>
      <w:i/>
      <w:iCs/>
      <w:szCs w:val="24"/>
    </w:rPr>
  </w:style>
  <w:style w:type="paragraph" w:styleId="Adresanaoblku">
    <w:name w:val="envelope address"/>
    <w:basedOn w:val="Normln"/>
    <w:rsid w:val="00093033"/>
    <w:pPr>
      <w:framePr w:w="7920" w:h="1980" w:hRule="exact" w:hSpace="141" w:wrap="auto" w:hAnchor="page" w:xAlign="center" w:yAlign="bottom"/>
      <w:spacing w:before="120" w:line="240" w:lineRule="auto"/>
      <w:ind w:left="2880"/>
      <w:jc w:val="both"/>
    </w:pPr>
    <w:rPr>
      <w:rFonts w:ascii="Arial" w:hAnsi="Arial" w:cs="Arial"/>
      <w:sz w:val="24"/>
    </w:rPr>
  </w:style>
  <w:style w:type="paragraph" w:styleId="slovanseznam4">
    <w:name w:val="List Number 4"/>
    <w:basedOn w:val="Normln"/>
    <w:rsid w:val="00093033"/>
    <w:pPr>
      <w:numPr>
        <w:numId w:val="40"/>
      </w:numPr>
      <w:spacing w:before="120" w:line="240" w:lineRule="auto"/>
      <w:jc w:val="both"/>
    </w:pPr>
    <w:rPr>
      <w:rFonts w:ascii="Trebuchet MS" w:hAnsi="Trebuchet MS"/>
      <w:sz w:val="20"/>
    </w:rPr>
  </w:style>
  <w:style w:type="paragraph" w:styleId="slovanseznam5">
    <w:name w:val="List Number 5"/>
    <w:basedOn w:val="Normln"/>
    <w:rsid w:val="00093033"/>
    <w:pPr>
      <w:numPr>
        <w:numId w:val="41"/>
      </w:numPr>
      <w:spacing w:before="120" w:line="240" w:lineRule="auto"/>
      <w:jc w:val="both"/>
    </w:pPr>
    <w:rPr>
      <w:rFonts w:ascii="Trebuchet MS" w:hAnsi="Trebuchet MS"/>
      <w:sz w:val="20"/>
    </w:rPr>
  </w:style>
  <w:style w:type="paragraph" w:styleId="Datum">
    <w:name w:val="Date"/>
    <w:basedOn w:val="Normln"/>
    <w:next w:val="Normln"/>
    <w:link w:val="DatumChar"/>
    <w:rsid w:val="00093033"/>
    <w:pPr>
      <w:spacing w:before="120" w:line="240" w:lineRule="auto"/>
      <w:jc w:val="both"/>
    </w:pPr>
    <w:rPr>
      <w:rFonts w:ascii="Trebuchet MS" w:hAnsi="Trebuchet MS"/>
      <w:sz w:val="20"/>
    </w:rPr>
  </w:style>
  <w:style w:type="character" w:customStyle="1" w:styleId="DatumChar">
    <w:name w:val="Datum Char"/>
    <w:basedOn w:val="Standardnpsmoodstavce"/>
    <w:link w:val="Datum"/>
    <w:rsid w:val="00093033"/>
    <w:rPr>
      <w:rFonts w:ascii="Trebuchet MS" w:hAnsi="Trebuchet MS"/>
      <w:szCs w:val="24"/>
    </w:rPr>
  </w:style>
  <w:style w:type="paragraph" w:styleId="FormtovanvHTML">
    <w:name w:val="HTML Preformatted"/>
    <w:basedOn w:val="Normln"/>
    <w:link w:val="FormtovanvHTMLChar"/>
    <w:rsid w:val="00093033"/>
    <w:pPr>
      <w:spacing w:before="120" w:line="240" w:lineRule="auto"/>
      <w:jc w:val="both"/>
    </w:pPr>
    <w:rPr>
      <w:rFonts w:ascii="Courier New" w:hAnsi="Courier New" w:cs="Courier New"/>
      <w:sz w:val="20"/>
      <w:szCs w:val="20"/>
    </w:rPr>
  </w:style>
  <w:style w:type="character" w:customStyle="1" w:styleId="FormtovanvHTMLChar">
    <w:name w:val="Formátovaný v HTML Char"/>
    <w:basedOn w:val="Standardnpsmoodstavce"/>
    <w:link w:val="FormtovanvHTML"/>
    <w:rsid w:val="00093033"/>
    <w:rPr>
      <w:rFonts w:ascii="Courier New" w:hAnsi="Courier New" w:cs="Courier New"/>
    </w:rPr>
  </w:style>
  <w:style w:type="paragraph" w:styleId="Nadpispoznmky">
    <w:name w:val="Note Heading"/>
    <w:basedOn w:val="Normln"/>
    <w:next w:val="Normln"/>
    <w:link w:val="NadpispoznmkyChar"/>
    <w:rsid w:val="00093033"/>
    <w:pPr>
      <w:spacing w:before="120" w:line="240" w:lineRule="auto"/>
      <w:jc w:val="both"/>
    </w:pPr>
    <w:rPr>
      <w:rFonts w:ascii="Trebuchet MS" w:hAnsi="Trebuchet MS"/>
      <w:sz w:val="20"/>
    </w:rPr>
  </w:style>
  <w:style w:type="character" w:customStyle="1" w:styleId="NadpispoznmkyChar">
    <w:name w:val="Nadpis poznámky Char"/>
    <w:basedOn w:val="Standardnpsmoodstavce"/>
    <w:link w:val="Nadpispoznmky"/>
    <w:rsid w:val="00093033"/>
    <w:rPr>
      <w:rFonts w:ascii="Trebuchet MS" w:hAnsi="Trebuchet MS"/>
      <w:szCs w:val="24"/>
    </w:rPr>
  </w:style>
  <w:style w:type="paragraph" w:styleId="Normlnodsazen">
    <w:name w:val="Normal Indent"/>
    <w:basedOn w:val="Normln"/>
    <w:rsid w:val="00093033"/>
    <w:pPr>
      <w:spacing w:before="120" w:line="240" w:lineRule="auto"/>
      <w:ind w:left="708"/>
      <w:jc w:val="both"/>
    </w:pPr>
    <w:rPr>
      <w:rFonts w:ascii="Trebuchet MS" w:hAnsi="Trebuchet MS"/>
      <w:sz w:val="20"/>
    </w:rPr>
  </w:style>
  <w:style w:type="paragraph" w:styleId="Osloven">
    <w:name w:val="Salutation"/>
    <w:basedOn w:val="Normln"/>
    <w:next w:val="Normln"/>
    <w:link w:val="OslovenChar"/>
    <w:rsid w:val="00093033"/>
    <w:pPr>
      <w:spacing w:before="120" w:line="240" w:lineRule="auto"/>
      <w:jc w:val="both"/>
    </w:pPr>
    <w:rPr>
      <w:rFonts w:ascii="Trebuchet MS" w:hAnsi="Trebuchet MS"/>
      <w:sz w:val="20"/>
    </w:rPr>
  </w:style>
  <w:style w:type="character" w:customStyle="1" w:styleId="OslovenChar">
    <w:name w:val="Oslovení Char"/>
    <w:basedOn w:val="Standardnpsmoodstavce"/>
    <w:link w:val="Osloven"/>
    <w:rsid w:val="00093033"/>
    <w:rPr>
      <w:rFonts w:ascii="Trebuchet MS" w:hAnsi="Trebuchet MS"/>
      <w:szCs w:val="24"/>
    </w:rPr>
  </w:style>
  <w:style w:type="paragraph" w:styleId="Podpis">
    <w:name w:val="Signature"/>
    <w:basedOn w:val="Normln"/>
    <w:link w:val="PodpisChar"/>
    <w:rsid w:val="00093033"/>
    <w:pPr>
      <w:spacing w:before="120" w:line="240" w:lineRule="auto"/>
      <w:ind w:left="4252"/>
      <w:jc w:val="both"/>
    </w:pPr>
    <w:rPr>
      <w:rFonts w:ascii="Trebuchet MS" w:hAnsi="Trebuchet MS"/>
      <w:sz w:val="20"/>
    </w:rPr>
  </w:style>
  <w:style w:type="character" w:customStyle="1" w:styleId="PodpisChar">
    <w:name w:val="Podpis Char"/>
    <w:basedOn w:val="Standardnpsmoodstavce"/>
    <w:link w:val="Podpis"/>
    <w:rsid w:val="00093033"/>
    <w:rPr>
      <w:rFonts w:ascii="Trebuchet MS" w:hAnsi="Trebuchet MS"/>
      <w:szCs w:val="24"/>
    </w:rPr>
  </w:style>
  <w:style w:type="paragraph" w:styleId="Podpise-mailu">
    <w:name w:val="E-mail Signature"/>
    <w:basedOn w:val="Normln"/>
    <w:link w:val="Podpise-mailuChar"/>
    <w:rsid w:val="00093033"/>
    <w:pPr>
      <w:spacing w:before="120" w:line="240" w:lineRule="auto"/>
      <w:jc w:val="both"/>
    </w:pPr>
    <w:rPr>
      <w:rFonts w:ascii="Trebuchet MS" w:hAnsi="Trebuchet MS"/>
      <w:sz w:val="20"/>
    </w:rPr>
  </w:style>
  <w:style w:type="character" w:customStyle="1" w:styleId="Podpise-mailuChar">
    <w:name w:val="Podpis e-mailu Char"/>
    <w:basedOn w:val="Standardnpsmoodstavce"/>
    <w:link w:val="Podpise-mailu"/>
    <w:rsid w:val="00093033"/>
    <w:rPr>
      <w:rFonts w:ascii="Trebuchet MS" w:hAnsi="Trebuchet MS"/>
      <w:szCs w:val="24"/>
    </w:rPr>
  </w:style>
  <w:style w:type="paragraph" w:styleId="Pokraovnseznamu4">
    <w:name w:val="List Continue 4"/>
    <w:basedOn w:val="Normln"/>
    <w:rsid w:val="00093033"/>
    <w:pPr>
      <w:spacing w:before="120" w:line="240" w:lineRule="auto"/>
      <w:ind w:left="1132"/>
      <w:jc w:val="both"/>
    </w:pPr>
    <w:rPr>
      <w:rFonts w:ascii="Trebuchet MS" w:hAnsi="Trebuchet MS"/>
      <w:sz w:val="20"/>
    </w:rPr>
  </w:style>
  <w:style w:type="paragraph" w:styleId="Pokraovnseznamu5">
    <w:name w:val="List Continue 5"/>
    <w:basedOn w:val="Normln"/>
    <w:rsid w:val="00093033"/>
    <w:pPr>
      <w:spacing w:before="120" w:line="240" w:lineRule="auto"/>
      <w:ind w:left="1415"/>
      <w:jc w:val="both"/>
    </w:pPr>
    <w:rPr>
      <w:rFonts w:ascii="Trebuchet MS" w:hAnsi="Trebuchet MS"/>
      <w:sz w:val="20"/>
    </w:rPr>
  </w:style>
  <w:style w:type="paragraph" w:styleId="Seznam4">
    <w:name w:val="List 4"/>
    <w:basedOn w:val="Normln"/>
    <w:rsid w:val="00093033"/>
    <w:pPr>
      <w:spacing w:before="120" w:line="240" w:lineRule="auto"/>
      <w:ind w:left="1132" w:hanging="283"/>
      <w:jc w:val="both"/>
    </w:pPr>
    <w:rPr>
      <w:rFonts w:ascii="Trebuchet MS" w:hAnsi="Trebuchet MS"/>
      <w:sz w:val="20"/>
    </w:rPr>
  </w:style>
  <w:style w:type="paragraph" w:styleId="Seznam5">
    <w:name w:val="List 5"/>
    <w:basedOn w:val="Normln"/>
    <w:rsid w:val="00093033"/>
    <w:pPr>
      <w:spacing w:before="120" w:line="240" w:lineRule="auto"/>
      <w:ind w:left="1415" w:hanging="283"/>
      <w:jc w:val="both"/>
    </w:pPr>
    <w:rPr>
      <w:rFonts w:ascii="Trebuchet MS" w:hAnsi="Trebuchet MS"/>
      <w:sz w:val="20"/>
    </w:rPr>
  </w:style>
  <w:style w:type="paragraph" w:styleId="Textvbloku">
    <w:name w:val="Block Text"/>
    <w:basedOn w:val="Normln"/>
    <w:rsid w:val="00093033"/>
    <w:pPr>
      <w:spacing w:before="120" w:line="240" w:lineRule="auto"/>
      <w:ind w:left="1440" w:right="1440"/>
      <w:jc w:val="both"/>
    </w:pPr>
    <w:rPr>
      <w:rFonts w:ascii="Trebuchet MS" w:hAnsi="Trebuchet MS"/>
      <w:sz w:val="20"/>
    </w:rPr>
  </w:style>
  <w:style w:type="paragraph" w:styleId="Zhlavzprvy">
    <w:name w:val="Message Header"/>
    <w:basedOn w:val="Normln"/>
    <w:link w:val="ZhlavzprvyChar"/>
    <w:rsid w:val="00093033"/>
    <w:pPr>
      <w:pBdr>
        <w:top w:val="single" w:sz="6" w:space="1" w:color="auto"/>
        <w:left w:val="single" w:sz="6" w:space="1" w:color="auto"/>
        <w:bottom w:val="single" w:sz="6" w:space="1" w:color="auto"/>
        <w:right w:val="single" w:sz="6" w:space="1" w:color="auto"/>
      </w:pBdr>
      <w:shd w:val="pct20" w:color="auto" w:fill="auto"/>
      <w:spacing w:before="120" w:line="240" w:lineRule="auto"/>
      <w:ind w:left="1134" w:hanging="1134"/>
      <w:jc w:val="both"/>
    </w:pPr>
    <w:rPr>
      <w:rFonts w:ascii="Arial" w:hAnsi="Arial" w:cs="Arial"/>
      <w:sz w:val="24"/>
    </w:rPr>
  </w:style>
  <w:style w:type="character" w:customStyle="1" w:styleId="ZhlavzprvyChar">
    <w:name w:val="Záhlaví zprávy Char"/>
    <w:basedOn w:val="Standardnpsmoodstavce"/>
    <w:link w:val="Zhlavzprvy"/>
    <w:rsid w:val="00093033"/>
    <w:rPr>
      <w:rFonts w:ascii="Arial" w:hAnsi="Arial" w:cs="Arial"/>
      <w:sz w:val="24"/>
      <w:szCs w:val="24"/>
      <w:shd w:val="pct20" w:color="auto" w:fill="auto"/>
    </w:rPr>
  </w:style>
  <w:style w:type="paragraph" w:styleId="Zkladntext-prvnodsazen">
    <w:name w:val="Body Text First Indent"/>
    <w:basedOn w:val="Zkladntext"/>
    <w:link w:val="Zkladntext-prvnodsazenChar"/>
    <w:rsid w:val="00093033"/>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93033"/>
    <w:rPr>
      <w:rFonts w:ascii="Trebuchet MS" w:hAnsi="Trebuchet MS"/>
      <w:sz w:val="24"/>
      <w:szCs w:val="24"/>
    </w:rPr>
  </w:style>
  <w:style w:type="paragraph" w:styleId="Zkladntext-prvnodsazen2">
    <w:name w:val="Body Text First Indent 2"/>
    <w:basedOn w:val="Zkladntextodsazen"/>
    <w:link w:val="Zkladntext-prvnodsazen2Char"/>
    <w:rsid w:val="00093033"/>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93033"/>
    <w:rPr>
      <w:rFonts w:ascii="Trebuchet MS" w:hAnsi="Trebuchet MS"/>
      <w:sz w:val="22"/>
      <w:szCs w:val="24"/>
    </w:rPr>
  </w:style>
  <w:style w:type="paragraph" w:styleId="Zvr">
    <w:name w:val="Closing"/>
    <w:basedOn w:val="Normln"/>
    <w:link w:val="ZvrChar"/>
    <w:rsid w:val="00093033"/>
    <w:pPr>
      <w:spacing w:before="120" w:line="240" w:lineRule="auto"/>
      <w:ind w:left="4252"/>
      <w:jc w:val="both"/>
    </w:pPr>
    <w:rPr>
      <w:rFonts w:ascii="Trebuchet MS" w:hAnsi="Trebuchet MS"/>
      <w:sz w:val="20"/>
    </w:rPr>
  </w:style>
  <w:style w:type="character" w:customStyle="1" w:styleId="ZvrChar">
    <w:name w:val="Závěr Char"/>
    <w:basedOn w:val="Standardnpsmoodstavce"/>
    <w:link w:val="Zvr"/>
    <w:rsid w:val="00093033"/>
    <w:rPr>
      <w:rFonts w:ascii="Trebuchet MS" w:hAnsi="Trebuchet MS"/>
      <w:szCs w:val="24"/>
    </w:rPr>
  </w:style>
  <w:style w:type="paragraph" w:styleId="Zptenadresanaoblku">
    <w:name w:val="envelope return"/>
    <w:basedOn w:val="Normln"/>
    <w:rsid w:val="00093033"/>
    <w:pPr>
      <w:spacing w:before="120" w:line="240" w:lineRule="auto"/>
      <w:jc w:val="both"/>
    </w:pPr>
    <w:rPr>
      <w:rFonts w:ascii="Arial" w:hAnsi="Arial" w:cs="Arial"/>
      <w:sz w:val="20"/>
      <w:szCs w:val="20"/>
    </w:rPr>
  </w:style>
  <w:style w:type="character" w:customStyle="1" w:styleId="BezmezerChar">
    <w:name w:val="Bez mezer Char"/>
    <w:link w:val="Bezmezer"/>
    <w:uiPriority w:val="1"/>
    <w:rsid w:val="00093033"/>
    <w:rPr>
      <w:rFonts w:ascii="Calibri" w:hAnsi="Calibri"/>
      <w:sz w:val="22"/>
      <w:szCs w:val="22"/>
    </w:rPr>
  </w:style>
  <w:style w:type="character" w:styleId="Odkazintenzivn">
    <w:name w:val="Intense Reference"/>
    <w:uiPriority w:val="32"/>
    <w:rsid w:val="00093033"/>
    <w:rPr>
      <w:b/>
      <w:bCs/>
      <w:smallCaps/>
      <w:color w:val="C0504D"/>
      <w:spacing w:val="5"/>
      <w:u w:val="single"/>
    </w:rPr>
  </w:style>
  <w:style w:type="character" w:styleId="Nzevknihy">
    <w:name w:val="Book Title"/>
    <w:uiPriority w:val="33"/>
    <w:rsid w:val="00093033"/>
    <w:rPr>
      <w:b/>
      <w:bCs/>
      <w:smallCaps/>
      <w:spacing w:val="5"/>
    </w:rPr>
  </w:style>
  <w:style w:type="character" w:styleId="Odkazjemn">
    <w:name w:val="Subtle Reference"/>
    <w:uiPriority w:val="31"/>
    <w:rsid w:val="00093033"/>
    <w:rPr>
      <w:smallCaps/>
      <w:color w:val="C0504D"/>
      <w:u w:val="single"/>
    </w:rPr>
  </w:style>
  <w:style w:type="paragraph" w:styleId="Citt">
    <w:name w:val="Quote"/>
    <w:aliases w:val="Metadata dokumentu"/>
    <w:next w:val="Normln"/>
    <w:link w:val="CittChar"/>
    <w:uiPriority w:val="29"/>
    <w:qFormat/>
    <w:rsid w:val="00093033"/>
    <w:pPr>
      <w:spacing w:before="40" w:after="40"/>
    </w:pPr>
    <w:rPr>
      <w:rFonts w:ascii="Trebuchet MS" w:hAnsi="Trebuchet MS"/>
      <w:b/>
      <w:iCs/>
      <w:color w:val="FFFFFF"/>
      <w:sz w:val="22"/>
      <w:szCs w:val="24"/>
    </w:rPr>
  </w:style>
  <w:style w:type="character" w:customStyle="1" w:styleId="CittChar">
    <w:name w:val="Citát Char"/>
    <w:aliases w:val="Metadata dokumentu Char"/>
    <w:basedOn w:val="Standardnpsmoodstavce"/>
    <w:link w:val="Citt"/>
    <w:uiPriority w:val="29"/>
    <w:rsid w:val="00093033"/>
    <w:rPr>
      <w:rFonts w:ascii="Trebuchet MS" w:hAnsi="Trebuchet MS"/>
      <w:b/>
      <w:iCs/>
      <w:color w:val="FFFFFF"/>
      <w:sz w:val="22"/>
      <w:szCs w:val="24"/>
    </w:rPr>
  </w:style>
  <w:style w:type="paragraph" w:customStyle="1" w:styleId="Bntext">
    <w:name w:val="Běžný text"/>
    <w:link w:val="BntextChar"/>
    <w:rsid w:val="00093033"/>
    <w:rPr>
      <w:rFonts w:ascii="Trebuchet MS" w:hAnsi="Trebuchet MS"/>
      <w:noProof/>
      <w:szCs w:val="24"/>
    </w:rPr>
  </w:style>
  <w:style w:type="character" w:customStyle="1" w:styleId="BntextChar">
    <w:name w:val="Běžný text Char"/>
    <w:link w:val="Bntext"/>
    <w:rsid w:val="00093033"/>
    <w:rPr>
      <w:rFonts w:ascii="Trebuchet MS" w:hAnsi="Trebuchet MS"/>
      <w:noProof/>
      <w:szCs w:val="24"/>
    </w:rPr>
  </w:style>
  <w:style w:type="table" w:customStyle="1" w:styleId="AQ-Tabulka">
    <w:name w:val="AQ-Tabulka"/>
    <w:basedOn w:val="Normlntabulka"/>
    <w:uiPriority w:val="62"/>
    <w:rsid w:val="00093033"/>
    <w:rPr>
      <w:rFonts w:ascii="Trebuchet MS" w:hAnsi="Trebuchet MS"/>
    </w:rPr>
    <w:tblPr>
      <w:tblStyleRowBandSize w:val="1"/>
      <w:tblStyleColBandSize w:val="1"/>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shd w:val="clear" w:color="auto" w:fill="FFFFFF"/>
      <w:vAlign w:val="center"/>
    </w:tcPr>
    <w:tblStylePr w:type="firstRow">
      <w:pPr>
        <w:spacing w:before="0" w:after="0" w:line="240" w:lineRule="auto"/>
      </w:pPr>
      <w:rPr>
        <w:rFonts w:ascii="MV Boli" w:eastAsia="Times New Roman" w:hAnsi="MV Boli" w:cs="Times New Roman"/>
        <w:b/>
        <w:bCs/>
        <w:color w:val="auto"/>
        <w:sz w:val="20"/>
      </w:rPr>
      <w:tblPr/>
      <w:trPr>
        <w:cantSplit w:val="0"/>
        <w:tblHeader/>
      </w:trPr>
      <w:tcPr>
        <w:shd w:val="clear" w:color="auto" w:fill="17365D"/>
      </w:tcPr>
    </w:tblStylePr>
    <w:tblStylePr w:type="lastRow">
      <w:pPr>
        <w:spacing w:before="0" w:after="0" w:line="240" w:lineRule="auto"/>
      </w:pPr>
      <w:rPr>
        <w:rFonts w:ascii="MV Boli" w:eastAsia="Times New Roman" w:hAnsi="MV Boli" w:cs="Times New Roman"/>
        <w:b/>
        <w:bCs/>
        <w:sz w:val="20"/>
      </w:rPr>
      <w:tblPr/>
      <w:tcPr>
        <w:shd w:val="clear" w:color="auto" w:fill="B1C7E1"/>
      </w:tcPr>
    </w:tblStylePr>
    <w:tblStylePr w:type="firstCol">
      <w:rPr>
        <w:rFonts w:ascii="MV Boli" w:eastAsia="Times New Roman" w:hAnsi="MV Boli" w:cs="Times New Roman"/>
        <w:b/>
        <w:bCs/>
        <w:sz w:val="20"/>
      </w:rPr>
      <w:tblPr/>
      <w:tcPr>
        <w:shd w:val="clear" w:color="auto" w:fill="DBE5F1"/>
      </w:tcPr>
    </w:tblStylePr>
    <w:tblStylePr w:type="lastCol">
      <w:rPr>
        <w:rFonts w:ascii="MV Boli" w:eastAsia="Times New Roman" w:hAnsi="MV Boli"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093033"/>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093033"/>
    <w:rPr>
      <w:rFonts w:ascii="Trebuchet MS" w:hAnsi="Trebuchet MS"/>
      <w:sz w:val="22"/>
      <w:lang w:val="en-US" w:eastAsia="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vAlign w:val="center"/>
    </w:tcPr>
    <w:tblStylePr w:type="firstRow">
      <w:pPr>
        <w:wordWrap/>
        <w:contextualSpacing w:val="0"/>
        <w:jc w:val="left"/>
      </w:pPr>
      <w:rPr>
        <w:rFonts w:ascii="MV Boli" w:hAnsi="MV Boli"/>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MV Boli" w:hAnsi="MV Boli"/>
        <w:sz w:val="22"/>
      </w:rPr>
    </w:tblStylePr>
    <w:tblStylePr w:type="firstCol">
      <w:rPr>
        <w:rFonts w:ascii="MV Boli" w:hAnsi="MV Boli"/>
        <w:sz w:val="22"/>
      </w:rPr>
    </w:tblStylePr>
    <w:tblStylePr w:type="lastCol">
      <w:rPr>
        <w:rFonts w:ascii="MV Boli" w:hAnsi="MV Boli"/>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jc w:val="left"/>
        <w:outlineLvl w:val="9"/>
      </w:pPr>
      <w:rPr>
        <w:rFonts w:ascii="MV Boli" w:hAnsi="MV Boli"/>
        <w:sz w:val="22"/>
      </w:rPr>
    </w:tblStylePr>
    <w:tblStylePr w:type="band2Vert">
      <w:pPr>
        <w:wordWrap/>
        <w:spacing w:beforeLines="0" w:beforeAutospacing="0" w:afterLines="0" w:afterAutospacing="0" w:line="240" w:lineRule="auto"/>
        <w:ind w:leftChars="0" w:left="0" w:rightChars="0" w:right="0" w:firstLineChars="0" w:firstLine="0"/>
        <w:contextualSpacing w:val="0"/>
        <w:jc w:val="left"/>
        <w:outlineLvl w:val="9"/>
      </w:pPr>
      <w:rPr>
        <w:rFonts w:ascii="MV Boli" w:hAnsi="MV Boli"/>
        <w:sz w:val="22"/>
      </w:rPr>
    </w:tblStylePr>
    <w:tblStylePr w:type="band1Horz">
      <w:pPr>
        <w:jc w:val="left"/>
      </w:pPr>
      <w:rPr>
        <w:rFonts w:ascii="MV Boli" w:hAnsi="MV Boli"/>
        <w:sz w:val="22"/>
      </w:rPr>
      <w:tblPr/>
      <w:tcPr>
        <w:vAlign w:val="center"/>
      </w:tcPr>
    </w:tblStylePr>
    <w:tblStylePr w:type="band2Horz">
      <w:pPr>
        <w:wordWrap/>
        <w:spacing w:beforeLines="0" w:beforeAutospacing="0" w:afterLines="0" w:afterAutospacing="0"/>
        <w:jc w:val="left"/>
      </w:pPr>
      <w:rPr>
        <w:rFonts w:ascii="MV Boli" w:hAnsi="MV Boli"/>
        <w:sz w:val="22"/>
      </w:rPr>
      <w:tblPr/>
      <w:tcPr>
        <w:shd w:val="clear" w:color="auto" w:fill="DBE5F1"/>
        <w:vAlign w:val="center"/>
      </w:tcPr>
    </w:tblStylePr>
    <w:tblStylePr w:type="neCell">
      <w:rPr>
        <w:rFonts w:ascii="MV Boli" w:hAnsi="MV Boli"/>
        <w:sz w:val="22"/>
      </w:rPr>
    </w:tblStylePr>
    <w:tblStylePr w:type="nwCell">
      <w:rPr>
        <w:rFonts w:ascii="MV Boli" w:hAnsi="MV Boli"/>
        <w:sz w:val="22"/>
      </w:rPr>
    </w:tblStylePr>
    <w:tblStylePr w:type="seCell">
      <w:rPr>
        <w:rFonts w:ascii="MV Boli" w:hAnsi="MV Boli"/>
        <w:sz w:val="22"/>
      </w:rPr>
    </w:tblStylePr>
    <w:tblStylePr w:type="swCell">
      <w:rPr>
        <w:rFonts w:ascii="MV Boli" w:hAnsi="MV Boli"/>
        <w:sz w:val="22"/>
      </w:rPr>
    </w:tblStylePr>
  </w:style>
  <w:style w:type="paragraph" w:customStyle="1" w:styleId="sN1">
    <w:name w:val="Čís. N1"/>
    <w:basedOn w:val="Nadpis1"/>
    <w:next w:val="Normln"/>
    <w:link w:val="sN1Char"/>
    <w:autoRedefine/>
    <w:qFormat/>
    <w:rsid w:val="00093033"/>
    <w:pPr>
      <w:numPr>
        <w:numId w:val="45"/>
      </w:numPr>
      <w:spacing w:after="240" w:line="240" w:lineRule="auto"/>
    </w:pPr>
    <w:rPr>
      <w:rFonts w:ascii="Trebuchet MS" w:hAnsi="Trebuchet MS"/>
      <w:caps/>
      <w:noProof/>
      <w:color w:val="021F37"/>
      <w:sz w:val="40"/>
      <w:szCs w:val="40"/>
    </w:rPr>
  </w:style>
  <w:style w:type="character" w:customStyle="1" w:styleId="sN1Char">
    <w:name w:val="Čís. N1 Char"/>
    <w:link w:val="sN1"/>
    <w:rsid w:val="00093033"/>
    <w:rPr>
      <w:rFonts w:ascii="Trebuchet MS" w:hAnsi="Trebuchet MS" w:cs="Arial"/>
      <w:b/>
      <w:bCs/>
      <w:caps/>
      <w:noProof/>
      <w:color w:val="021F37"/>
      <w:kern w:val="32"/>
      <w:sz w:val="40"/>
      <w:szCs w:val="40"/>
    </w:rPr>
  </w:style>
  <w:style w:type="paragraph" w:customStyle="1" w:styleId="NesN2">
    <w:name w:val="Nečís. N2"/>
    <w:basedOn w:val="Nadpis2"/>
    <w:next w:val="Normln"/>
    <w:link w:val="NesN2Char"/>
    <w:qFormat/>
    <w:rsid w:val="00093033"/>
    <w:pPr>
      <w:spacing w:before="120" w:after="240" w:line="240" w:lineRule="auto"/>
      <w:ind w:left="992" w:hanging="992"/>
    </w:pPr>
    <w:rPr>
      <w:rFonts w:ascii="Trebuchet MS" w:hAnsi="Trebuchet MS" w:cs="Arial"/>
      <w:bCs w:val="0"/>
      <w:i w:val="0"/>
      <w:iCs w:val="0"/>
      <w:smallCaps/>
      <w:noProof/>
      <w:color w:val="9EE343"/>
      <w:sz w:val="36"/>
    </w:rPr>
  </w:style>
  <w:style w:type="paragraph" w:customStyle="1" w:styleId="NesN3">
    <w:name w:val="Nečís. N3"/>
    <w:basedOn w:val="Nadpis3"/>
    <w:next w:val="Normln"/>
    <w:link w:val="NesN3Char"/>
    <w:qFormat/>
    <w:rsid w:val="00093033"/>
    <w:pPr>
      <w:spacing w:before="120" w:after="240" w:line="240" w:lineRule="auto"/>
    </w:pPr>
    <w:rPr>
      <w:rFonts w:ascii="Trebuchet MS" w:hAnsi="Trebuchet MS" w:cs="Arial"/>
      <w:iCs/>
      <w:smallCaps/>
      <w:noProof/>
      <w:color w:val="9EE343"/>
      <w:sz w:val="32"/>
      <w:szCs w:val="32"/>
    </w:rPr>
  </w:style>
  <w:style w:type="character" w:customStyle="1" w:styleId="NesN2Char">
    <w:name w:val="Nečís. N2 Char"/>
    <w:link w:val="NesN2"/>
    <w:rsid w:val="00093033"/>
    <w:rPr>
      <w:rFonts w:ascii="Trebuchet MS" w:hAnsi="Trebuchet MS" w:cs="Arial"/>
      <w:b/>
      <w:smallCaps/>
      <w:noProof/>
      <w:color w:val="9EE343"/>
      <w:sz w:val="36"/>
      <w:szCs w:val="28"/>
    </w:rPr>
  </w:style>
  <w:style w:type="paragraph" w:customStyle="1" w:styleId="NesN4">
    <w:name w:val="Nečís. N4"/>
    <w:basedOn w:val="Nadpis4"/>
    <w:next w:val="Normln"/>
    <w:link w:val="NesN4Char"/>
    <w:qFormat/>
    <w:rsid w:val="00093033"/>
    <w:pPr>
      <w:spacing w:before="200" w:after="240" w:line="240" w:lineRule="auto"/>
      <w:ind w:left="1134" w:hanging="1134"/>
    </w:pPr>
    <w:rPr>
      <w:rFonts w:ascii="Trebuchet MS" w:hAnsi="Trebuchet MS"/>
      <w:bCs w:val="0"/>
      <w:noProof/>
      <w:color w:val="9EE343"/>
      <w:sz w:val="26"/>
    </w:rPr>
  </w:style>
  <w:style w:type="character" w:customStyle="1" w:styleId="NesN3Char">
    <w:name w:val="Nečís. N3 Char"/>
    <w:link w:val="NesN3"/>
    <w:rsid w:val="00093033"/>
    <w:rPr>
      <w:rFonts w:ascii="Trebuchet MS" w:hAnsi="Trebuchet MS" w:cs="Arial"/>
      <w:b/>
      <w:bCs/>
      <w:iCs/>
      <w:smallCaps/>
      <w:noProof/>
      <w:color w:val="9EE343"/>
      <w:sz w:val="32"/>
      <w:szCs w:val="32"/>
    </w:rPr>
  </w:style>
  <w:style w:type="numbering" w:customStyle="1" w:styleId="AQslovanseznam">
    <w:name w:val="AQ Číslovaný seznam"/>
    <w:uiPriority w:val="99"/>
    <w:rsid w:val="00093033"/>
    <w:pPr>
      <w:numPr>
        <w:numId w:val="42"/>
      </w:numPr>
    </w:pPr>
  </w:style>
  <w:style w:type="character" w:customStyle="1" w:styleId="NesN4Char">
    <w:name w:val="Nečís. N4 Char"/>
    <w:link w:val="NesN4"/>
    <w:rsid w:val="00093033"/>
    <w:rPr>
      <w:rFonts w:ascii="Trebuchet MS" w:hAnsi="Trebuchet MS"/>
      <w:b/>
      <w:noProof/>
      <w:color w:val="9EE343"/>
      <w:sz w:val="26"/>
      <w:szCs w:val="28"/>
    </w:rPr>
  </w:style>
  <w:style w:type="table" w:styleId="Profesionlntabulka">
    <w:name w:val="Table Professional"/>
    <w:basedOn w:val="Normlntabulka"/>
    <w:rsid w:val="00093033"/>
    <w:pPr>
      <w:spacing w:before="120" w:after="120" w:line="36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93033"/>
    <w:pPr>
      <w:spacing w:before="120" w:after="120" w:line="360" w:lineRule="auto"/>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93033"/>
    <w:pPr>
      <w:spacing w:before="120" w:after="12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rkovseznam">
    <w:name w:val="Odrážkový seznam"/>
    <w:basedOn w:val="Normln"/>
    <w:link w:val="OdrkovseznamChar"/>
    <w:rsid w:val="00093033"/>
    <w:pPr>
      <w:numPr>
        <w:numId w:val="43"/>
      </w:numPr>
      <w:spacing w:before="120" w:line="240" w:lineRule="auto"/>
      <w:jc w:val="both"/>
    </w:pPr>
    <w:rPr>
      <w:rFonts w:ascii="Trebuchet MS" w:hAnsi="Trebuchet MS"/>
      <w:noProof/>
      <w:sz w:val="20"/>
    </w:rPr>
  </w:style>
  <w:style w:type="numbering" w:customStyle="1" w:styleId="AQOdrkovseznam">
    <w:name w:val="AQ Odrážkový seznam"/>
    <w:uiPriority w:val="99"/>
    <w:rsid w:val="00093033"/>
    <w:pPr>
      <w:numPr>
        <w:numId w:val="44"/>
      </w:numPr>
    </w:pPr>
  </w:style>
  <w:style w:type="character" w:customStyle="1" w:styleId="OdrkovseznamChar">
    <w:name w:val="Odrážkový seznam Char"/>
    <w:link w:val="Odrkovseznam"/>
    <w:rsid w:val="00093033"/>
    <w:rPr>
      <w:rFonts w:ascii="Trebuchet MS" w:hAnsi="Trebuchet MS"/>
      <w:noProof/>
      <w:szCs w:val="24"/>
    </w:rPr>
  </w:style>
  <w:style w:type="character" w:customStyle="1" w:styleId="ObsahChar">
    <w:name w:val="Obsah Char"/>
    <w:link w:val="Obsah"/>
    <w:rsid w:val="00093033"/>
    <w:rPr>
      <w:rFonts w:ascii="Arial" w:hAnsi="Arial"/>
      <w:b/>
      <w:bCs/>
      <w:caps/>
      <w:sz w:val="28"/>
      <w:shd w:val="pct15" w:color="auto" w:fill="FFFFFF"/>
      <w:lang w:eastAsia="en-US"/>
    </w:rPr>
  </w:style>
  <w:style w:type="character" w:customStyle="1" w:styleId="Obsah1Char">
    <w:name w:val="Obsah 1 Char"/>
    <w:link w:val="Obsah1"/>
    <w:uiPriority w:val="39"/>
    <w:rsid w:val="00093033"/>
    <w:rPr>
      <w:rFonts w:ascii="Frutiger LT Com 45 Light" w:hAnsi="Frutiger LT Com 45 Light"/>
      <w:b/>
      <w:caps/>
      <w:color w:val="000066"/>
      <w:lang w:eastAsia="en-US"/>
    </w:rPr>
  </w:style>
  <w:style w:type="paragraph" w:customStyle="1" w:styleId="Textprotabulku">
    <w:name w:val="Text pro tabulku"/>
    <w:basedOn w:val="Normln"/>
    <w:link w:val="TextprotabulkuChar"/>
    <w:qFormat/>
    <w:rsid w:val="00093033"/>
    <w:pPr>
      <w:spacing w:before="120" w:line="240" w:lineRule="auto"/>
    </w:pPr>
    <w:rPr>
      <w:rFonts w:ascii="Trebuchet MS" w:hAnsi="Trebuchet MS"/>
      <w:noProof/>
      <w:sz w:val="24"/>
    </w:rPr>
  </w:style>
  <w:style w:type="character" w:customStyle="1" w:styleId="TextprotabulkuChar">
    <w:name w:val="Text pro tabulku Char"/>
    <w:link w:val="Textprotabulku"/>
    <w:rsid w:val="00093033"/>
    <w:rPr>
      <w:rFonts w:ascii="Trebuchet MS" w:hAnsi="Trebuchet MS"/>
      <w:noProof/>
      <w:sz w:val="24"/>
      <w:szCs w:val="24"/>
    </w:rPr>
  </w:style>
  <w:style w:type="table" w:styleId="Jednoduchtabulka3">
    <w:name w:val="Table Simple 3"/>
    <w:basedOn w:val="Normlntabulka"/>
    <w:rsid w:val="00093033"/>
    <w:pPr>
      <w:spacing w:before="120"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93033"/>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93033"/>
    <w:pPr>
      <w:pBdr>
        <w:top w:val="none" w:sz="0" w:space="0" w:color="auto"/>
      </w:pBdr>
      <w:tabs>
        <w:tab w:val="center" w:pos="4536"/>
        <w:tab w:val="right" w:pos="9072"/>
      </w:tabs>
      <w:spacing w:before="120" w:after="120" w:line="240" w:lineRule="auto"/>
    </w:pPr>
    <w:rPr>
      <w:rFonts w:ascii="Trebuchet MS" w:hAnsi="Trebuchet MS" w:cs="Arial"/>
      <w:color w:val="auto"/>
      <w:szCs w:val="16"/>
    </w:rPr>
  </w:style>
  <w:style w:type="character" w:customStyle="1" w:styleId="AQDopisZpatChar">
    <w:name w:val="AQ_Dopis_Zápatí Char"/>
    <w:link w:val="AQDopisZpat"/>
    <w:rsid w:val="00093033"/>
    <w:rPr>
      <w:rFonts w:ascii="Trebuchet MS" w:hAnsi="Trebuchet MS" w:cs="Arial"/>
      <w:sz w:val="16"/>
      <w:szCs w:val="16"/>
    </w:rPr>
  </w:style>
  <w:style w:type="paragraph" w:customStyle="1" w:styleId="slovannadpis1rovn">
    <w:name w:val="Číslovaný nadpis 1. úrovně"/>
    <w:basedOn w:val="Nadpis1"/>
    <w:next w:val="Normln"/>
    <w:rsid w:val="00093033"/>
    <w:pPr>
      <w:keepNext w:val="0"/>
      <w:pageBreakBefore/>
      <w:numPr>
        <w:numId w:val="46"/>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93033"/>
    <w:pPr>
      <w:keepNext w:val="0"/>
      <w:numPr>
        <w:ilvl w:val="1"/>
        <w:numId w:val="46"/>
      </w:numPr>
      <w:spacing w:after="120" w:line="240" w:lineRule="auto"/>
    </w:pPr>
    <w:rPr>
      <w:rFonts w:ascii="Verdana" w:hAnsi="Verdana"/>
      <w:bCs w:val="0"/>
      <w:i w:val="0"/>
      <w:iCs w:val="0"/>
      <w:noProof/>
      <w:sz w:val="26"/>
      <w:szCs w:val="26"/>
    </w:rPr>
  </w:style>
  <w:style w:type="paragraph" w:customStyle="1" w:styleId="slovannadpis3rovn">
    <w:name w:val="Číslovaný nadpis 3. úrovně"/>
    <w:basedOn w:val="Nadpis3"/>
    <w:next w:val="Normln"/>
    <w:rsid w:val="00093033"/>
    <w:pPr>
      <w:keepNext w:val="0"/>
      <w:numPr>
        <w:ilvl w:val="2"/>
        <w:numId w:val="46"/>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93033"/>
    <w:pPr>
      <w:keepNext w:val="0"/>
      <w:numPr>
        <w:ilvl w:val="3"/>
        <w:numId w:val="46"/>
      </w:numPr>
      <w:spacing w:before="120" w:line="240" w:lineRule="auto"/>
    </w:pPr>
    <w:rPr>
      <w:rFonts w:ascii="Verdana" w:hAnsi="Verdana"/>
      <w:bCs w:val="0"/>
      <w:noProof/>
      <w:sz w:val="22"/>
      <w:szCs w:val="20"/>
    </w:rPr>
  </w:style>
  <w:style w:type="character" w:customStyle="1" w:styleId="slovannadpis2rovnChar">
    <w:name w:val="Číslovaný nadpis 2. úrovně Char"/>
    <w:basedOn w:val="Standardnpsmoodstavce"/>
    <w:link w:val="slovannadpis2rovn"/>
    <w:rsid w:val="00093033"/>
    <w:rPr>
      <w:rFonts w:ascii="Verdana" w:hAnsi="Verdana"/>
      <w:b/>
      <w:noProof/>
      <w:sz w:val="26"/>
      <w:szCs w:val="26"/>
    </w:rPr>
  </w:style>
  <w:style w:type="character" w:customStyle="1" w:styleId="OdstavecseseznamemChar">
    <w:name w:val="Odstavec se seznamem Char"/>
    <w:link w:val="Odstavecseseznamem"/>
    <w:uiPriority w:val="34"/>
    <w:rsid w:val="00367F4A"/>
    <w:rPr>
      <w:rFonts w:ascii="Calibri" w:hAnsi="Calibri"/>
      <w:sz w:val="22"/>
      <w:szCs w:val="24"/>
    </w:rPr>
  </w:style>
  <w:style w:type="character" w:styleId="Zstupntext">
    <w:name w:val="Placeholder Text"/>
    <w:basedOn w:val="Standardnpsmoodstavce"/>
    <w:uiPriority w:val="99"/>
    <w:semiHidden/>
    <w:rsid w:val="00024483"/>
    <w:rPr>
      <w:color w:val="808080"/>
    </w:rPr>
  </w:style>
  <w:style w:type="paragraph" w:customStyle="1" w:styleId="StylRLNormlntextplohyTimesNewRoman12b">
    <w:name w:val="Styl RL Normální text přílohy + Times New Roman 12 b."/>
    <w:basedOn w:val="Normln"/>
    <w:rsid w:val="000118D9"/>
    <w:pPr>
      <w:spacing w:line="320" w:lineRule="atLeast"/>
      <w:jc w:val="both"/>
    </w:pPr>
    <w:rPr>
      <w:rFonts w:ascii="Garamond" w:hAnsi="Garamond"/>
      <w:sz w:val="24"/>
    </w:rPr>
  </w:style>
  <w:style w:type="paragraph" w:customStyle="1" w:styleId="Odstavecseseznamem2">
    <w:name w:val="Odstavec se seznamem2"/>
    <w:basedOn w:val="Normln"/>
    <w:link w:val="ListParagraphChar"/>
    <w:rsid w:val="00EE0157"/>
    <w:pPr>
      <w:spacing w:after="0" w:line="240" w:lineRule="auto"/>
      <w:ind w:left="720"/>
      <w:contextualSpacing/>
    </w:pPr>
    <w:rPr>
      <w:rFonts w:ascii="Lucida Sans Unicode" w:hAnsi="Lucida Sans Unicode"/>
      <w:sz w:val="18"/>
      <w:szCs w:val="18"/>
      <w:lang w:eastAsia="en-US"/>
    </w:rPr>
  </w:style>
  <w:style w:type="character" w:customStyle="1" w:styleId="ListParagraphChar">
    <w:name w:val="List Paragraph Char"/>
    <w:link w:val="Odstavecseseznamem2"/>
    <w:locked/>
    <w:rsid w:val="00EE0157"/>
    <w:rPr>
      <w:rFonts w:ascii="Lucida Sans Unicode" w:hAnsi="Lucida Sans Unico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724534">
      <w:bodyDiv w:val="1"/>
      <w:marLeft w:val="0"/>
      <w:marRight w:val="0"/>
      <w:marTop w:val="0"/>
      <w:marBottom w:val="0"/>
      <w:divBdr>
        <w:top w:val="none" w:sz="0" w:space="0" w:color="auto"/>
        <w:left w:val="none" w:sz="0" w:space="0" w:color="auto"/>
        <w:bottom w:val="none" w:sz="0" w:space="0" w:color="auto"/>
        <w:right w:val="none" w:sz="0" w:space="0" w:color="auto"/>
      </w:divBdr>
    </w:div>
    <w:div w:id="387605592">
      <w:bodyDiv w:val="1"/>
      <w:marLeft w:val="0"/>
      <w:marRight w:val="0"/>
      <w:marTop w:val="0"/>
      <w:marBottom w:val="0"/>
      <w:divBdr>
        <w:top w:val="none" w:sz="0" w:space="0" w:color="auto"/>
        <w:left w:val="none" w:sz="0" w:space="0" w:color="auto"/>
        <w:bottom w:val="none" w:sz="0" w:space="0" w:color="auto"/>
        <w:right w:val="none" w:sz="0" w:space="0" w:color="auto"/>
      </w:divBdr>
    </w:div>
    <w:div w:id="515118486">
      <w:bodyDiv w:val="1"/>
      <w:marLeft w:val="0"/>
      <w:marRight w:val="0"/>
      <w:marTop w:val="0"/>
      <w:marBottom w:val="0"/>
      <w:divBdr>
        <w:top w:val="none" w:sz="0" w:space="0" w:color="auto"/>
        <w:left w:val="none" w:sz="0" w:space="0" w:color="auto"/>
        <w:bottom w:val="none" w:sz="0" w:space="0" w:color="auto"/>
        <w:right w:val="none" w:sz="0" w:space="0" w:color="auto"/>
      </w:divBdr>
    </w:div>
    <w:div w:id="682174287">
      <w:bodyDiv w:val="1"/>
      <w:marLeft w:val="0"/>
      <w:marRight w:val="0"/>
      <w:marTop w:val="0"/>
      <w:marBottom w:val="0"/>
      <w:divBdr>
        <w:top w:val="none" w:sz="0" w:space="0" w:color="auto"/>
        <w:left w:val="none" w:sz="0" w:space="0" w:color="auto"/>
        <w:bottom w:val="none" w:sz="0" w:space="0" w:color="auto"/>
        <w:right w:val="none" w:sz="0" w:space="0" w:color="auto"/>
      </w:divBdr>
    </w:div>
    <w:div w:id="703215637">
      <w:bodyDiv w:val="1"/>
      <w:marLeft w:val="0"/>
      <w:marRight w:val="0"/>
      <w:marTop w:val="0"/>
      <w:marBottom w:val="0"/>
      <w:divBdr>
        <w:top w:val="none" w:sz="0" w:space="0" w:color="auto"/>
        <w:left w:val="none" w:sz="0" w:space="0" w:color="auto"/>
        <w:bottom w:val="none" w:sz="0" w:space="0" w:color="auto"/>
        <w:right w:val="none" w:sz="0" w:space="0" w:color="auto"/>
      </w:divBdr>
    </w:div>
    <w:div w:id="803158766">
      <w:bodyDiv w:val="1"/>
      <w:marLeft w:val="0"/>
      <w:marRight w:val="0"/>
      <w:marTop w:val="0"/>
      <w:marBottom w:val="0"/>
      <w:divBdr>
        <w:top w:val="none" w:sz="0" w:space="0" w:color="auto"/>
        <w:left w:val="none" w:sz="0" w:space="0" w:color="auto"/>
        <w:bottom w:val="none" w:sz="0" w:space="0" w:color="auto"/>
        <w:right w:val="none" w:sz="0" w:space="0" w:color="auto"/>
      </w:divBdr>
    </w:div>
    <w:div w:id="840241958">
      <w:bodyDiv w:val="1"/>
      <w:marLeft w:val="0"/>
      <w:marRight w:val="0"/>
      <w:marTop w:val="0"/>
      <w:marBottom w:val="0"/>
      <w:divBdr>
        <w:top w:val="none" w:sz="0" w:space="0" w:color="auto"/>
        <w:left w:val="none" w:sz="0" w:space="0" w:color="auto"/>
        <w:bottom w:val="none" w:sz="0" w:space="0" w:color="auto"/>
        <w:right w:val="none" w:sz="0" w:space="0" w:color="auto"/>
      </w:divBdr>
      <w:divsChild>
        <w:div w:id="1969823400">
          <w:marLeft w:val="0"/>
          <w:marRight w:val="0"/>
          <w:marTop w:val="0"/>
          <w:marBottom w:val="262"/>
          <w:divBdr>
            <w:top w:val="none" w:sz="0" w:space="0" w:color="auto"/>
            <w:left w:val="none" w:sz="0" w:space="0" w:color="auto"/>
            <w:bottom w:val="none" w:sz="0" w:space="0" w:color="auto"/>
            <w:right w:val="none" w:sz="0" w:space="0" w:color="auto"/>
          </w:divBdr>
          <w:divsChild>
            <w:div w:id="1857620982">
              <w:marLeft w:val="0"/>
              <w:marRight w:val="0"/>
              <w:marTop w:val="0"/>
              <w:marBottom w:val="0"/>
              <w:divBdr>
                <w:top w:val="none" w:sz="0" w:space="0" w:color="auto"/>
                <w:left w:val="none" w:sz="0" w:space="0" w:color="auto"/>
                <w:bottom w:val="none" w:sz="0" w:space="0" w:color="auto"/>
                <w:right w:val="none" w:sz="0" w:space="0" w:color="auto"/>
              </w:divBdr>
              <w:divsChild>
                <w:div w:id="2029914052">
                  <w:marLeft w:val="0"/>
                  <w:marRight w:val="582"/>
                  <w:marTop w:val="0"/>
                  <w:marBottom w:val="0"/>
                  <w:divBdr>
                    <w:top w:val="none" w:sz="0" w:space="0" w:color="auto"/>
                    <w:left w:val="none" w:sz="0" w:space="0" w:color="auto"/>
                    <w:bottom w:val="none" w:sz="0" w:space="0" w:color="auto"/>
                    <w:right w:val="none" w:sz="0" w:space="0" w:color="auto"/>
                  </w:divBdr>
                  <w:divsChild>
                    <w:div w:id="1399131510">
                      <w:marLeft w:val="0"/>
                      <w:marRight w:val="0"/>
                      <w:marTop w:val="0"/>
                      <w:marBottom w:val="0"/>
                      <w:divBdr>
                        <w:top w:val="none" w:sz="0" w:space="0" w:color="auto"/>
                        <w:left w:val="none" w:sz="0" w:space="0" w:color="auto"/>
                        <w:bottom w:val="none" w:sz="0" w:space="0" w:color="auto"/>
                        <w:right w:val="none" w:sz="0" w:space="0" w:color="auto"/>
                      </w:divBdr>
                      <w:divsChild>
                        <w:div w:id="1282571849">
                          <w:marLeft w:val="0"/>
                          <w:marRight w:val="0"/>
                          <w:marTop w:val="0"/>
                          <w:marBottom w:val="0"/>
                          <w:divBdr>
                            <w:top w:val="none" w:sz="0" w:space="0" w:color="auto"/>
                            <w:left w:val="none" w:sz="0" w:space="0" w:color="auto"/>
                            <w:bottom w:val="none" w:sz="0" w:space="0" w:color="auto"/>
                            <w:right w:val="none" w:sz="0" w:space="0" w:color="auto"/>
                          </w:divBdr>
                          <w:divsChild>
                            <w:div w:id="1926500615">
                              <w:marLeft w:val="0"/>
                              <w:marRight w:val="0"/>
                              <w:marTop w:val="0"/>
                              <w:marBottom w:val="0"/>
                              <w:divBdr>
                                <w:top w:val="none" w:sz="0" w:space="0" w:color="auto"/>
                                <w:left w:val="none" w:sz="0" w:space="0" w:color="auto"/>
                                <w:bottom w:val="none" w:sz="0" w:space="0" w:color="auto"/>
                                <w:right w:val="none" w:sz="0" w:space="0" w:color="auto"/>
                              </w:divBdr>
                              <w:divsChild>
                                <w:div w:id="890002682">
                                  <w:marLeft w:val="0"/>
                                  <w:marRight w:val="0"/>
                                  <w:marTop w:val="0"/>
                                  <w:marBottom w:val="0"/>
                                  <w:divBdr>
                                    <w:top w:val="none" w:sz="0" w:space="0" w:color="auto"/>
                                    <w:left w:val="none" w:sz="0" w:space="0" w:color="auto"/>
                                    <w:bottom w:val="none" w:sz="0" w:space="0" w:color="auto"/>
                                    <w:right w:val="none" w:sz="0" w:space="0" w:color="auto"/>
                                  </w:divBdr>
                                </w:div>
                                <w:div w:id="133033016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4582353">
      <w:bodyDiv w:val="1"/>
      <w:marLeft w:val="0"/>
      <w:marRight w:val="0"/>
      <w:marTop w:val="0"/>
      <w:marBottom w:val="0"/>
      <w:divBdr>
        <w:top w:val="none" w:sz="0" w:space="0" w:color="auto"/>
        <w:left w:val="none" w:sz="0" w:space="0" w:color="auto"/>
        <w:bottom w:val="none" w:sz="0" w:space="0" w:color="auto"/>
        <w:right w:val="none" w:sz="0" w:space="0" w:color="auto"/>
      </w:divBdr>
    </w:div>
    <w:div w:id="1024289618">
      <w:bodyDiv w:val="1"/>
      <w:marLeft w:val="0"/>
      <w:marRight w:val="0"/>
      <w:marTop w:val="0"/>
      <w:marBottom w:val="0"/>
      <w:divBdr>
        <w:top w:val="none" w:sz="0" w:space="0" w:color="auto"/>
        <w:left w:val="none" w:sz="0" w:space="0" w:color="auto"/>
        <w:bottom w:val="none" w:sz="0" w:space="0" w:color="auto"/>
        <w:right w:val="none" w:sz="0" w:space="0" w:color="auto"/>
      </w:divBdr>
    </w:div>
    <w:div w:id="1051340911">
      <w:bodyDiv w:val="1"/>
      <w:marLeft w:val="0"/>
      <w:marRight w:val="0"/>
      <w:marTop w:val="0"/>
      <w:marBottom w:val="0"/>
      <w:divBdr>
        <w:top w:val="none" w:sz="0" w:space="0" w:color="auto"/>
        <w:left w:val="none" w:sz="0" w:space="0" w:color="auto"/>
        <w:bottom w:val="none" w:sz="0" w:space="0" w:color="auto"/>
        <w:right w:val="none" w:sz="0" w:space="0" w:color="auto"/>
      </w:divBdr>
    </w:div>
    <w:div w:id="1065103587">
      <w:bodyDiv w:val="1"/>
      <w:marLeft w:val="0"/>
      <w:marRight w:val="0"/>
      <w:marTop w:val="0"/>
      <w:marBottom w:val="0"/>
      <w:divBdr>
        <w:top w:val="none" w:sz="0" w:space="0" w:color="auto"/>
        <w:left w:val="none" w:sz="0" w:space="0" w:color="auto"/>
        <w:bottom w:val="none" w:sz="0" w:space="0" w:color="auto"/>
        <w:right w:val="none" w:sz="0" w:space="0" w:color="auto"/>
      </w:divBdr>
    </w:div>
    <w:div w:id="1342926671">
      <w:bodyDiv w:val="1"/>
      <w:marLeft w:val="0"/>
      <w:marRight w:val="0"/>
      <w:marTop w:val="0"/>
      <w:marBottom w:val="0"/>
      <w:divBdr>
        <w:top w:val="none" w:sz="0" w:space="0" w:color="auto"/>
        <w:left w:val="none" w:sz="0" w:space="0" w:color="auto"/>
        <w:bottom w:val="none" w:sz="0" w:space="0" w:color="auto"/>
        <w:right w:val="none" w:sz="0" w:space="0" w:color="auto"/>
      </w:divBdr>
    </w:div>
    <w:div w:id="1412240458">
      <w:bodyDiv w:val="1"/>
      <w:marLeft w:val="0"/>
      <w:marRight w:val="0"/>
      <w:marTop w:val="0"/>
      <w:marBottom w:val="0"/>
      <w:divBdr>
        <w:top w:val="none" w:sz="0" w:space="0" w:color="auto"/>
        <w:left w:val="none" w:sz="0" w:space="0" w:color="auto"/>
        <w:bottom w:val="none" w:sz="0" w:space="0" w:color="auto"/>
        <w:right w:val="none" w:sz="0" w:space="0" w:color="auto"/>
      </w:divBdr>
    </w:div>
    <w:div w:id="1618171312">
      <w:bodyDiv w:val="1"/>
      <w:marLeft w:val="0"/>
      <w:marRight w:val="0"/>
      <w:marTop w:val="0"/>
      <w:marBottom w:val="0"/>
      <w:divBdr>
        <w:top w:val="none" w:sz="0" w:space="0" w:color="auto"/>
        <w:left w:val="none" w:sz="0" w:space="0" w:color="auto"/>
        <w:bottom w:val="none" w:sz="0" w:space="0" w:color="auto"/>
        <w:right w:val="none" w:sz="0" w:space="0" w:color="auto"/>
      </w:divBdr>
    </w:div>
    <w:div w:id="1754546056">
      <w:bodyDiv w:val="1"/>
      <w:marLeft w:val="0"/>
      <w:marRight w:val="0"/>
      <w:marTop w:val="0"/>
      <w:marBottom w:val="0"/>
      <w:divBdr>
        <w:top w:val="none" w:sz="0" w:space="0" w:color="auto"/>
        <w:left w:val="none" w:sz="0" w:space="0" w:color="auto"/>
        <w:bottom w:val="none" w:sz="0" w:space="0" w:color="auto"/>
        <w:right w:val="none" w:sz="0" w:space="0" w:color="auto"/>
      </w:divBdr>
    </w:div>
    <w:div w:id="1857887008">
      <w:bodyDiv w:val="1"/>
      <w:marLeft w:val="0"/>
      <w:marRight w:val="0"/>
      <w:marTop w:val="0"/>
      <w:marBottom w:val="0"/>
      <w:divBdr>
        <w:top w:val="none" w:sz="0" w:space="0" w:color="auto"/>
        <w:left w:val="none" w:sz="0" w:space="0" w:color="auto"/>
        <w:bottom w:val="none" w:sz="0" w:space="0" w:color="auto"/>
        <w:right w:val="none" w:sz="0" w:space="0" w:color="auto"/>
      </w:divBdr>
    </w:div>
    <w:div w:id="20322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8.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4085a4f5-5f40-4143-b221-75ee5dde648a">ROWAN LEGAL</_Source>
    <Acquired_x0020_on xmlns="8662c659-72ab-411b-b755-fbef5cbbde18" xsi:nil="true"/>
    <Notes1 xmlns="5e6c6c5c-474c-4ef7-b7d6-59a0e77cc256">&lt;div&gt;&lt;/div&gt;</Notes1>
    <Real_x0020_Author xmlns="5e6c6c5c-474c-4ef7-b7d6-59a0e77cc256" xsi:nil="true"/>
    <In_x0020_fact_x0020_created_x0020_on xmlns="8662c659-72ab-411b-b755-fbef5cbbde18" xsi:nil="true"/>
    <Procedural_x0020_State xmlns="5e6c6c5c-474c-4ef7-b7d6-59a0e77cc256">To Be Submitted</Procedural_x0020_State>
    <Date_x0020_of_x0020_Delivery xmlns="8662c659-72ab-411b-b755-fbef5cbbde18" xsi:nil="true"/>
    <Related_x0020_Documents xmlns="5e6c6c5c-474c-4ef7-b7d6-59a0e77cc256" xsi:nil="true"/>
    <English_x0020_Title xmlns="5e6c6c5c-474c-4ef7-b7d6-59a0e77cc256">Contract Template for Tender</English_x0020_Title>
    <Document_x0020_State xmlns="5e6c6c5c-474c-4ef7-b7d6-59a0e77cc256">Draft</Document_x0020_State>
    <Category1 xmlns="5e6c6c5c-474c-4ef7-b7d6-59a0e77cc256">Contract/Agreement</Category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ACEE66E5710148A5BED99CF213A1AD" ma:contentTypeVersion="17" ma:contentTypeDescription="Create a new document." ma:contentTypeScope="" ma:versionID="a877b89618b75739c18d02e9b1a84c35">
  <xsd:schema xmlns:xsd="http://www.w3.org/2001/XMLSchema" xmlns:p="http://schemas.microsoft.com/office/2006/metadata/properties" xmlns:ns2="5e6c6c5c-474c-4ef7-b7d6-59a0e77cc256" xmlns:ns3="4085a4f5-5f40-4143-b221-75ee5dde648a" xmlns:ns4="8662c659-72ab-411b-b755-fbef5cbbde18" targetNamespace="http://schemas.microsoft.com/office/2006/metadata/properties" ma:root="true" ma:fieldsID="9ddd4b32fb265ca3477ef2efb7bc9047" ns2:_="" ns3:_="" ns4:_="">
    <xsd:import namespace="5e6c6c5c-474c-4ef7-b7d6-59a0e77cc256"/>
    <xsd:import namespace="4085a4f5-5f40-4143-b221-75ee5dde648a"/>
    <xsd:import namespace="8662c659-72ab-411b-b755-fbef5cbbde18"/>
    <xsd:element name="properties">
      <xsd:complexType>
        <xsd:sequence>
          <xsd:element name="documentManagement">
            <xsd:complexType>
              <xsd:all>
                <xsd:element ref="ns2:English_x0020_Title"/>
                <xsd:element ref="ns2:Document_x0020_State"/>
                <xsd:element ref="ns2:Category1"/>
                <xsd:element ref="ns3:_Source"/>
                <xsd:element ref="ns2:Procedural_x0020_State"/>
                <xsd:element ref="ns2:Real_x0020_Author" minOccurs="0"/>
                <xsd:element ref="ns4:Acquired_x0020_on" minOccurs="0"/>
                <xsd:element ref="ns4:In_x0020_fact_x0020_created_x0020_on" minOccurs="0"/>
                <xsd:element ref="ns4:Date_x0020_of_x0020_Delivery" minOccurs="0"/>
                <xsd:element ref="ns2:Related_x0020_Documents" minOccurs="0"/>
                <xsd:element ref="ns2:Notes1" minOccurs="0"/>
              </xsd:all>
            </xsd:complexType>
          </xsd:element>
        </xsd:sequence>
      </xsd:complexType>
    </xsd:element>
  </xsd:schema>
  <xsd:schema xmlns:xsd="http://www.w3.org/2001/XMLSchema" xmlns:dms="http://schemas.microsoft.com/office/2006/documentManagement/types" targetNamespace="5e6c6c5c-474c-4ef7-b7d6-59a0e77cc256" elementFormDefault="qualified">
    <xsd:import namespace="http://schemas.microsoft.com/office/2006/documentManagement/types"/>
    <xsd:element name="English_x0020_Title" ma:index="8" ma:displayName="English Title" ma:internalName="English_x0020_Title">
      <xsd:simpleType>
        <xsd:restriction base="dms:Text">
          <xsd:maxLength value="255"/>
        </xsd:restriction>
      </xsd:simpleType>
    </xsd:element>
    <xsd:element name="Document_x0020_State" ma:index="9" ma:displayName="Document State" ma:format="Dropdown" ma:internalName="Document_x0020_State">
      <xsd:simpleType>
        <xsd:restriction base="dms:Choice">
          <xsd:enumeration value="Draft"/>
          <xsd:enumeration value="Proposal"/>
          <xsd:enumeration value="Returned to be Completed"/>
          <xsd:enumeration value="Approved"/>
          <xsd:enumeration value="Sent"/>
          <xsd:enumeration value="Received"/>
          <xsd:enumeration value="Approved by Client"/>
          <xsd:enumeration value="Signed"/>
        </xsd:restriction>
      </xsd:simpleType>
    </xsd:element>
    <xsd:element name="Category1" ma:index="10" ma:displayName="Category" ma:format="Dropdown" ma:internalName="Category1">
      <xsd:simpleType>
        <xsd:restriction base="dms:Choice">
          <xsd:enumeration value="Decision/Award"/>
          <xsd:enumeration value="Order/Terms/Communication"/>
          <xsd:enumeration value="Administrative Decision"/>
          <xsd:enumeration value="Contract/Agreement"/>
          <xsd:enumeration value="Amendment"/>
          <xsd:enumeration value="Annex"/>
          <xsd:enumeration value="Minutes"/>
          <xsd:enumeration value="Other"/>
          <xsd:enumeration value="Claimant's submission"/>
          <xsd:enumeration value="Respondent's submission"/>
          <xsd:enumeration value="Power of Attorney"/>
          <xsd:enumeration value="Remedy"/>
          <xsd:enumeration value="Extract from the Company Register"/>
          <xsd:enumeration value="Criminal Record Check"/>
          <xsd:enumeration value="Legal Analysis"/>
          <xsd:enumeration value="Letter"/>
          <xsd:enumeration value="Invoice"/>
          <xsd:enumeration value="Notarial Deed"/>
          <xsd:enumeration value="Stocks and Shares (Securities)"/>
          <xsd:enumeration value="Envelope (Acknowledgement of Receipt)"/>
          <xsd:enumeration value="Transcript"/>
          <xsd:enumeration value="Email"/>
          <xsd:enumeration value="Affidavit"/>
          <xsd:enumeration value="Extract from the Land Registry"/>
          <xsd:enumeration value="Certificate of Registration"/>
          <xsd:enumeration value="Rule of Law"/>
          <xsd:enumeration value="Accompanying Document"/>
        </xsd:restriction>
      </xsd:simpleType>
    </xsd:element>
    <xsd:element name="Procedural_x0020_State" ma:index="12" ma:displayName="Procedural State" ma:format="Dropdown" ma:internalName="Procedural_x0020_State">
      <xsd:simpleType>
        <xsd:restriction base="dms:Choice">
          <xsd:enumeration value="N/A"/>
          <xsd:enumeration value="Submitted by RL"/>
          <xsd:enumeration value="Submitted by Counterparty"/>
          <xsd:enumeration value="To Be Submitted"/>
          <xsd:enumeration value="To Be Assessed"/>
          <xsd:enumeration value="No Submission"/>
          <xsd:enumeration value="Evidence"/>
        </xsd:restriction>
      </xsd:simpleType>
    </xsd:element>
    <xsd:element name="Real_x0020_Author" ma:index="13" nillable="true" ma:displayName="Real Author" ma:internalName="Real_x0020_Author">
      <xsd:simpleType>
        <xsd:restriction base="dms:Text">
          <xsd:maxLength value="255"/>
        </xsd:restriction>
      </xsd:simpleType>
    </xsd:element>
    <xsd:element name="Related_x0020_Documents" ma:index="17" nillable="true" ma:displayName="Related Documents" ma:description="Related documents" ma:internalName="Related_x0020_Documents">
      <xsd:simpleType>
        <xsd:restriction base="dms:Note"/>
      </xsd:simpleType>
    </xsd:element>
    <xsd:element name="Notes1" ma:index="18" nillable="true" ma:displayName="Notes" ma:internalName="Notes1">
      <xsd:simpleType>
        <xsd:restriction base="dms:Note"/>
      </xsd:simpleType>
    </xsd:element>
  </xsd:schema>
  <xsd:schema xmlns:xsd="http://www.w3.org/2001/XMLSchema" xmlns:dms="http://schemas.microsoft.com/office/2006/documentManagement/types" targetNamespace="4085a4f5-5f40-4143-b221-75ee5dde648a" elementFormDefault="qualified">
    <xsd:import namespace="http://schemas.microsoft.com/office/2006/documentManagement/types"/>
    <xsd:element name="_Source" ma:index="11" ma:displayName="Source" ma:format="Dropdown" ma:internalName="_Source">
      <xsd:simpleType>
        <xsd:restriction base="dms:Choice">
          <xsd:enumeration value="ROWAN LEGAL"/>
          <xsd:enumeration value="Client"/>
          <xsd:enumeration value="Counterparty"/>
          <xsd:enumeration value="Counterparty Counsel"/>
          <xsd:enumeration value="Contractor"/>
          <xsd:enumeration value="Court/Tribunal"/>
          <xsd:enumeration value="Authority"/>
          <xsd:enumeration value="Other"/>
        </xsd:restriction>
      </xsd:simpleType>
    </xsd:element>
  </xsd:schema>
  <xsd:schema xmlns:xsd="http://www.w3.org/2001/XMLSchema" xmlns:dms="http://schemas.microsoft.com/office/2006/documentManagement/types" targetNamespace="8662c659-72ab-411b-b755-fbef5cbbde18" elementFormDefault="qualified">
    <xsd:import namespace="http://schemas.microsoft.com/office/2006/documentManagement/types"/>
    <xsd:element name="Acquired_x0020_on" ma:index="14" nillable="true" ma:displayName="Acquired on" ma:format="DateOnly" ma:internalName="Acquired_x0020_on">
      <xsd:simpleType>
        <xsd:restriction base="dms:DateTime"/>
      </xsd:simpleType>
    </xsd:element>
    <xsd:element name="In_x0020_fact_x0020_created_x0020_on" ma:index="15" nillable="true" ma:displayName="In fact created on" ma:format="DateOnly" ma:internalName="In_x0020_fact_x0020_created_x0020_on">
      <xsd:simpleType>
        <xsd:restriction base="dms:DateTime"/>
      </xsd:simpleType>
    </xsd:element>
    <xsd:element name="Date_x0020_of_x0020_Delivery" ma:index="16" nillable="true" ma:displayName="Date of Delivery" ma:format="DateOnly" ma:internalName="Date_x0020_of_x0020_Delivery">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AB2C1-C6E3-47E6-A3E2-09B6BED2E47F}">
  <ds:schemaRefs>
    <ds:schemaRef ds:uri="http://schemas.microsoft.com/office/2006/metadata/properties"/>
    <ds:schemaRef ds:uri="4085a4f5-5f40-4143-b221-75ee5dde648a"/>
    <ds:schemaRef ds:uri="8662c659-72ab-411b-b755-fbef5cbbde18"/>
    <ds:schemaRef ds:uri="5e6c6c5c-474c-4ef7-b7d6-59a0e77cc256"/>
  </ds:schemaRefs>
</ds:datastoreItem>
</file>

<file path=customXml/itemProps2.xml><?xml version="1.0" encoding="utf-8"?>
<ds:datastoreItem xmlns:ds="http://schemas.openxmlformats.org/officeDocument/2006/customXml" ds:itemID="{CEAEA5FC-EFB2-4D11-ACD1-EF88AB887F23}">
  <ds:schemaRefs>
    <ds:schemaRef ds:uri="http://schemas.microsoft.com/sharepoint/v3/contenttype/forms"/>
  </ds:schemaRefs>
</ds:datastoreItem>
</file>

<file path=customXml/itemProps3.xml><?xml version="1.0" encoding="utf-8"?>
<ds:datastoreItem xmlns:ds="http://schemas.openxmlformats.org/officeDocument/2006/customXml" ds:itemID="{F94C3B3B-7F7C-42A4-8D76-EC7CA2F85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6c6c5c-474c-4ef7-b7d6-59a0e77cc256"/>
    <ds:schemaRef ds:uri="4085a4f5-5f40-4143-b221-75ee5dde648a"/>
    <ds:schemaRef ds:uri="8662c659-72ab-411b-b755-fbef5cbbde1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48CA463-6220-4A00-BEF6-20105DBA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12927</Words>
  <Characters>76275</Characters>
  <Application>Microsoft Office Word</Application>
  <DocSecurity>0</DocSecurity>
  <Lines>635</Lines>
  <Paragraphs>178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Vzor smlouvy pro zadávací řízení</vt:lpstr>
    </vt:vector>
  </TitlesOfParts>
  <LinksUpToDate>false</LinksUpToDate>
  <CharactersWithSpaces>89024</CharactersWithSpaces>
  <SharedDoc>false</SharedDoc>
  <HyperlinkBase/>
  <HLinks>
    <vt:vector size="180" baseType="variant">
      <vt:variant>
        <vt:i4>3801207</vt:i4>
      </vt:variant>
      <vt:variant>
        <vt:i4>218</vt:i4>
      </vt:variant>
      <vt:variant>
        <vt:i4>0</vt:i4>
      </vt:variant>
      <vt:variant>
        <vt:i4>5</vt:i4>
      </vt:variant>
      <vt:variant>
        <vt:lpwstr/>
      </vt:variant>
      <vt:variant>
        <vt:lpwstr>Annex12</vt:lpwstr>
      </vt:variant>
      <vt:variant>
        <vt:i4>3801207</vt:i4>
      </vt:variant>
      <vt:variant>
        <vt:i4>215</vt:i4>
      </vt:variant>
      <vt:variant>
        <vt:i4>0</vt:i4>
      </vt:variant>
      <vt:variant>
        <vt:i4>5</vt:i4>
      </vt:variant>
      <vt:variant>
        <vt:lpwstr/>
      </vt:variant>
      <vt:variant>
        <vt:lpwstr>Annex11</vt:lpwstr>
      </vt:variant>
      <vt:variant>
        <vt:i4>3801207</vt:i4>
      </vt:variant>
      <vt:variant>
        <vt:i4>212</vt:i4>
      </vt:variant>
      <vt:variant>
        <vt:i4>0</vt:i4>
      </vt:variant>
      <vt:variant>
        <vt:i4>5</vt:i4>
      </vt:variant>
      <vt:variant>
        <vt:lpwstr/>
      </vt:variant>
      <vt:variant>
        <vt:lpwstr>Annex10</vt:lpwstr>
      </vt:variant>
      <vt:variant>
        <vt:i4>3866743</vt:i4>
      </vt:variant>
      <vt:variant>
        <vt:i4>209</vt:i4>
      </vt:variant>
      <vt:variant>
        <vt:i4>0</vt:i4>
      </vt:variant>
      <vt:variant>
        <vt:i4>5</vt:i4>
      </vt:variant>
      <vt:variant>
        <vt:lpwstr/>
      </vt:variant>
      <vt:variant>
        <vt:lpwstr>Annex09</vt:lpwstr>
      </vt:variant>
      <vt:variant>
        <vt:i4>2490472</vt:i4>
      </vt:variant>
      <vt:variant>
        <vt:i4>206</vt:i4>
      </vt:variant>
      <vt:variant>
        <vt:i4>0</vt:i4>
      </vt:variant>
      <vt:variant>
        <vt:i4>5</vt:i4>
      </vt:variant>
      <vt:variant>
        <vt:lpwstr/>
      </vt:variant>
      <vt:variant>
        <vt:lpwstr>ListAnnex08</vt:lpwstr>
      </vt:variant>
      <vt:variant>
        <vt:i4>3866743</vt:i4>
      </vt:variant>
      <vt:variant>
        <vt:i4>203</vt:i4>
      </vt:variant>
      <vt:variant>
        <vt:i4>0</vt:i4>
      </vt:variant>
      <vt:variant>
        <vt:i4>5</vt:i4>
      </vt:variant>
      <vt:variant>
        <vt:lpwstr/>
      </vt:variant>
      <vt:variant>
        <vt:lpwstr>Annex07</vt:lpwstr>
      </vt:variant>
      <vt:variant>
        <vt:i4>3866743</vt:i4>
      </vt:variant>
      <vt:variant>
        <vt:i4>200</vt:i4>
      </vt:variant>
      <vt:variant>
        <vt:i4>0</vt:i4>
      </vt:variant>
      <vt:variant>
        <vt:i4>5</vt:i4>
      </vt:variant>
      <vt:variant>
        <vt:lpwstr/>
      </vt:variant>
      <vt:variant>
        <vt:lpwstr>Annex06</vt:lpwstr>
      </vt:variant>
      <vt:variant>
        <vt:i4>3866743</vt:i4>
      </vt:variant>
      <vt:variant>
        <vt:i4>197</vt:i4>
      </vt:variant>
      <vt:variant>
        <vt:i4>0</vt:i4>
      </vt:variant>
      <vt:variant>
        <vt:i4>5</vt:i4>
      </vt:variant>
      <vt:variant>
        <vt:lpwstr/>
      </vt:variant>
      <vt:variant>
        <vt:lpwstr>Annex05</vt:lpwstr>
      </vt:variant>
      <vt:variant>
        <vt:i4>3866743</vt:i4>
      </vt:variant>
      <vt:variant>
        <vt:i4>194</vt:i4>
      </vt:variant>
      <vt:variant>
        <vt:i4>0</vt:i4>
      </vt:variant>
      <vt:variant>
        <vt:i4>5</vt:i4>
      </vt:variant>
      <vt:variant>
        <vt:lpwstr/>
      </vt:variant>
      <vt:variant>
        <vt:lpwstr>Annex04</vt:lpwstr>
      </vt:variant>
      <vt:variant>
        <vt:i4>3866743</vt:i4>
      </vt:variant>
      <vt:variant>
        <vt:i4>191</vt:i4>
      </vt:variant>
      <vt:variant>
        <vt:i4>0</vt:i4>
      </vt:variant>
      <vt:variant>
        <vt:i4>5</vt:i4>
      </vt:variant>
      <vt:variant>
        <vt:lpwstr/>
      </vt:variant>
      <vt:variant>
        <vt:lpwstr>Annex03</vt:lpwstr>
      </vt:variant>
      <vt:variant>
        <vt:i4>3866743</vt:i4>
      </vt:variant>
      <vt:variant>
        <vt:i4>188</vt:i4>
      </vt:variant>
      <vt:variant>
        <vt:i4>0</vt:i4>
      </vt:variant>
      <vt:variant>
        <vt:i4>5</vt:i4>
      </vt:variant>
      <vt:variant>
        <vt:lpwstr/>
      </vt:variant>
      <vt:variant>
        <vt:lpwstr>Annex02</vt:lpwstr>
      </vt:variant>
      <vt:variant>
        <vt:i4>3866743</vt:i4>
      </vt:variant>
      <vt:variant>
        <vt:i4>185</vt:i4>
      </vt:variant>
      <vt:variant>
        <vt:i4>0</vt:i4>
      </vt:variant>
      <vt:variant>
        <vt:i4>5</vt:i4>
      </vt:variant>
      <vt:variant>
        <vt:lpwstr/>
      </vt:variant>
      <vt:variant>
        <vt:lpwstr>Annex01</vt:lpwstr>
      </vt:variant>
      <vt:variant>
        <vt:i4>3866743</vt:i4>
      </vt:variant>
      <vt:variant>
        <vt:i4>164</vt:i4>
      </vt:variant>
      <vt:variant>
        <vt:i4>0</vt:i4>
      </vt:variant>
      <vt:variant>
        <vt:i4>5</vt:i4>
      </vt:variant>
      <vt:variant>
        <vt:lpwstr/>
      </vt:variant>
      <vt:variant>
        <vt:lpwstr>Annex04</vt:lpwstr>
      </vt:variant>
      <vt:variant>
        <vt:i4>3866743</vt:i4>
      </vt:variant>
      <vt:variant>
        <vt:i4>155</vt:i4>
      </vt:variant>
      <vt:variant>
        <vt:i4>0</vt:i4>
      </vt:variant>
      <vt:variant>
        <vt:i4>5</vt:i4>
      </vt:variant>
      <vt:variant>
        <vt:lpwstr/>
      </vt:variant>
      <vt:variant>
        <vt:lpwstr>Annex04</vt:lpwstr>
      </vt:variant>
      <vt:variant>
        <vt:i4>3866743</vt:i4>
      </vt:variant>
      <vt:variant>
        <vt:i4>149</vt:i4>
      </vt:variant>
      <vt:variant>
        <vt:i4>0</vt:i4>
      </vt:variant>
      <vt:variant>
        <vt:i4>5</vt:i4>
      </vt:variant>
      <vt:variant>
        <vt:lpwstr/>
      </vt:variant>
      <vt:variant>
        <vt:lpwstr>Annex09</vt:lpwstr>
      </vt:variant>
      <vt:variant>
        <vt:i4>3866743</vt:i4>
      </vt:variant>
      <vt:variant>
        <vt:i4>131</vt:i4>
      </vt:variant>
      <vt:variant>
        <vt:i4>0</vt:i4>
      </vt:variant>
      <vt:variant>
        <vt:i4>5</vt:i4>
      </vt:variant>
      <vt:variant>
        <vt:lpwstr/>
      </vt:variant>
      <vt:variant>
        <vt:lpwstr>Annex01</vt:lpwstr>
      </vt:variant>
      <vt:variant>
        <vt:i4>3866743</vt:i4>
      </vt:variant>
      <vt:variant>
        <vt:i4>128</vt:i4>
      </vt:variant>
      <vt:variant>
        <vt:i4>0</vt:i4>
      </vt:variant>
      <vt:variant>
        <vt:i4>5</vt:i4>
      </vt:variant>
      <vt:variant>
        <vt:lpwstr/>
      </vt:variant>
      <vt:variant>
        <vt:lpwstr>Annex09</vt:lpwstr>
      </vt:variant>
      <vt:variant>
        <vt:i4>2490472</vt:i4>
      </vt:variant>
      <vt:variant>
        <vt:i4>83</vt:i4>
      </vt:variant>
      <vt:variant>
        <vt:i4>0</vt:i4>
      </vt:variant>
      <vt:variant>
        <vt:i4>5</vt:i4>
      </vt:variant>
      <vt:variant>
        <vt:lpwstr/>
      </vt:variant>
      <vt:variant>
        <vt:lpwstr>ListAnnex08</vt:lpwstr>
      </vt:variant>
      <vt:variant>
        <vt:i4>2490472</vt:i4>
      </vt:variant>
      <vt:variant>
        <vt:i4>80</vt:i4>
      </vt:variant>
      <vt:variant>
        <vt:i4>0</vt:i4>
      </vt:variant>
      <vt:variant>
        <vt:i4>5</vt:i4>
      </vt:variant>
      <vt:variant>
        <vt:lpwstr/>
      </vt:variant>
      <vt:variant>
        <vt:lpwstr>ListAnnex03</vt:lpwstr>
      </vt:variant>
      <vt:variant>
        <vt:i4>3866743</vt:i4>
      </vt:variant>
      <vt:variant>
        <vt:i4>77</vt:i4>
      </vt:variant>
      <vt:variant>
        <vt:i4>0</vt:i4>
      </vt:variant>
      <vt:variant>
        <vt:i4>5</vt:i4>
      </vt:variant>
      <vt:variant>
        <vt:lpwstr/>
      </vt:variant>
      <vt:variant>
        <vt:lpwstr>Annex08</vt:lpwstr>
      </vt:variant>
      <vt:variant>
        <vt:i4>3866743</vt:i4>
      </vt:variant>
      <vt:variant>
        <vt:i4>71</vt:i4>
      </vt:variant>
      <vt:variant>
        <vt:i4>0</vt:i4>
      </vt:variant>
      <vt:variant>
        <vt:i4>5</vt:i4>
      </vt:variant>
      <vt:variant>
        <vt:lpwstr/>
      </vt:variant>
      <vt:variant>
        <vt:lpwstr>Annex07</vt:lpwstr>
      </vt:variant>
      <vt:variant>
        <vt:i4>3866743</vt:i4>
      </vt:variant>
      <vt:variant>
        <vt:i4>65</vt:i4>
      </vt:variant>
      <vt:variant>
        <vt:i4>0</vt:i4>
      </vt:variant>
      <vt:variant>
        <vt:i4>5</vt:i4>
      </vt:variant>
      <vt:variant>
        <vt:lpwstr/>
      </vt:variant>
      <vt:variant>
        <vt:lpwstr>Annex06</vt:lpwstr>
      </vt:variant>
      <vt:variant>
        <vt:i4>2490472</vt:i4>
      </vt:variant>
      <vt:variant>
        <vt:i4>62</vt:i4>
      </vt:variant>
      <vt:variant>
        <vt:i4>0</vt:i4>
      </vt:variant>
      <vt:variant>
        <vt:i4>5</vt:i4>
      </vt:variant>
      <vt:variant>
        <vt:lpwstr/>
      </vt:variant>
      <vt:variant>
        <vt:lpwstr>ListAnnex01</vt:lpwstr>
      </vt:variant>
      <vt:variant>
        <vt:i4>2556008</vt:i4>
      </vt:variant>
      <vt:variant>
        <vt:i4>50</vt:i4>
      </vt:variant>
      <vt:variant>
        <vt:i4>0</vt:i4>
      </vt:variant>
      <vt:variant>
        <vt:i4>5</vt:i4>
      </vt:variant>
      <vt:variant>
        <vt:lpwstr/>
      </vt:variant>
      <vt:variant>
        <vt:lpwstr>ListAnnex10</vt:lpwstr>
      </vt:variant>
      <vt:variant>
        <vt:i4>3801207</vt:i4>
      </vt:variant>
      <vt:variant>
        <vt:i4>47</vt:i4>
      </vt:variant>
      <vt:variant>
        <vt:i4>0</vt:i4>
      </vt:variant>
      <vt:variant>
        <vt:i4>5</vt:i4>
      </vt:variant>
      <vt:variant>
        <vt:lpwstr/>
      </vt:variant>
      <vt:variant>
        <vt:lpwstr>Annex11</vt:lpwstr>
      </vt:variant>
      <vt:variant>
        <vt:i4>3801207</vt:i4>
      </vt:variant>
      <vt:variant>
        <vt:i4>44</vt:i4>
      </vt:variant>
      <vt:variant>
        <vt:i4>0</vt:i4>
      </vt:variant>
      <vt:variant>
        <vt:i4>5</vt:i4>
      </vt:variant>
      <vt:variant>
        <vt:lpwstr/>
      </vt:variant>
      <vt:variant>
        <vt:lpwstr>Annex11</vt:lpwstr>
      </vt:variant>
      <vt:variant>
        <vt:i4>3866743</vt:i4>
      </vt:variant>
      <vt:variant>
        <vt:i4>41</vt:i4>
      </vt:variant>
      <vt:variant>
        <vt:i4>0</vt:i4>
      </vt:variant>
      <vt:variant>
        <vt:i4>5</vt:i4>
      </vt:variant>
      <vt:variant>
        <vt:lpwstr/>
      </vt:variant>
      <vt:variant>
        <vt:lpwstr>Annex02</vt:lpwstr>
      </vt:variant>
      <vt:variant>
        <vt:i4>3866743</vt:i4>
      </vt:variant>
      <vt:variant>
        <vt:i4>38</vt:i4>
      </vt:variant>
      <vt:variant>
        <vt:i4>0</vt:i4>
      </vt:variant>
      <vt:variant>
        <vt:i4>5</vt:i4>
      </vt:variant>
      <vt:variant>
        <vt:lpwstr/>
      </vt:variant>
      <vt:variant>
        <vt:lpwstr>Annex01</vt:lpwstr>
      </vt:variant>
      <vt:variant>
        <vt:i4>3866743</vt:i4>
      </vt:variant>
      <vt:variant>
        <vt:i4>35</vt:i4>
      </vt:variant>
      <vt:variant>
        <vt:i4>0</vt:i4>
      </vt:variant>
      <vt:variant>
        <vt:i4>5</vt:i4>
      </vt:variant>
      <vt:variant>
        <vt:lpwstr/>
      </vt:variant>
      <vt:variant>
        <vt:lpwstr>Annex02</vt:lpwstr>
      </vt:variant>
      <vt:variant>
        <vt:i4>3801207</vt:i4>
      </vt:variant>
      <vt:variant>
        <vt:i4>32</vt:i4>
      </vt:variant>
      <vt:variant>
        <vt:i4>0</vt:i4>
      </vt:variant>
      <vt:variant>
        <vt:i4>5</vt:i4>
      </vt:variant>
      <vt:variant>
        <vt:lpwstr/>
      </vt:variant>
      <vt:variant>
        <vt:lpwstr>Annex12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2013-11-04T08:52:00Z</dcterms:created>
  <dcterms:modified xsi:type="dcterms:W3CDTF">2013-11-04T08:52:00Z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0x01010029ACEE66E5710148A5BED99CF213A1AD</vt:lpwstr>
  </property>
</Properties>
</file>