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E2876" w:rsidP="00AE2876">
      <w:pPr>
        <w:jc w:val="center"/>
        <w:rPr>
          <w:b/>
        </w:rPr>
      </w:pPr>
      <w:r w:rsidRPr="00750C5D">
        <w:rPr>
          <w:b/>
        </w:rPr>
        <w:t>Vzor</w:t>
      </w:r>
    </w:p>
    <w:p w:rsidR="00733F51" w:rsidRPr="007269A1" w:rsidP="00AE2876">
      <w:pPr>
        <w:jc w:val="center"/>
        <w:rPr>
          <w:b/>
          <w:sz w:val="28"/>
          <w:szCs w:val="28"/>
        </w:rPr>
      </w:pPr>
      <w:r w:rsidRPr="007269A1">
        <w:rPr>
          <w:b/>
          <w:sz w:val="28"/>
          <w:szCs w:val="28"/>
        </w:rPr>
        <w:t>Žádost o poskytnutí dotace na opatření podle vyhlášky č. 464/2016 Sb</w:t>
      </w:r>
      <w:r w:rsidRPr="007269A1">
        <w:rPr>
          <w:sz w:val="28"/>
          <w:szCs w:val="28"/>
        </w:rPr>
        <w:t>.</w:t>
      </w:r>
    </w:p>
    <w:p w:rsidR="00205390" w:rsidRPr="00205390" w:rsidP="00205390">
      <w:pPr>
        <w:jc w:val="center"/>
      </w:pPr>
      <w:r w:rsidRPr="00205390">
        <w:t xml:space="preserve">(žádost je předkládána </w:t>
      </w:r>
      <w:r w:rsidRPr="00205390">
        <w:rPr>
          <w:b/>
        </w:rPr>
        <w:t>na základě výzvy č. 1</w:t>
      </w:r>
      <w:r>
        <w:rPr>
          <w:b/>
        </w:rPr>
        <w:t>/201</w:t>
      </w:r>
      <w:r w:rsidR="00D46526">
        <w:rPr>
          <w:b/>
        </w:rPr>
        <w:t>9</w:t>
      </w:r>
      <w:bookmarkStart w:id="0" w:name="_GoBack"/>
      <w:bookmarkEnd w:id="0"/>
      <w:r>
        <w:rPr>
          <w:b/>
        </w:rPr>
        <w:t xml:space="preserve"> </w:t>
      </w:r>
      <w:r w:rsidRPr="00205390">
        <w:t xml:space="preserve"> k předložení žádostí o dotaci ze státního rozpočtu na přijetí opatření ke snížení míry ozáření z přítomnosti radonu a jeho produktů přeměny ve vnitřním ovzduší staveb pro bydlení a pobyt veřejnosti a na přijetí opatření ke snížení obsahu přírodních radionuklidů v pitné vodě určené pro veřejnou potřebu)</w:t>
      </w:r>
    </w:p>
    <w:p w:rsidR="007269A1" w:rsidP="007269A1">
      <w:pPr>
        <w:ind w:left="-284" w:hanging="142"/>
        <w:jc w:val="center"/>
      </w:pPr>
    </w:p>
    <w:tbl>
      <w:tblPr>
        <w:tblW w:w="10440" w:type="dxa"/>
        <w:tblInd w:w="-290" w:type="dxa"/>
        <w:tblCellMar>
          <w:left w:w="0" w:type="dxa"/>
          <w:right w:w="0" w:type="dxa"/>
        </w:tblCellMar>
        <w:tblLook w:val="04A0"/>
      </w:tblPr>
      <w:tblGrid>
        <w:gridCol w:w="3253"/>
        <w:gridCol w:w="1620"/>
        <w:gridCol w:w="2327"/>
        <w:gridCol w:w="3240"/>
      </w:tblGrid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681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Údaje o poskytovateli</w:t>
            </w: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spacing w:after="60"/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Název, adresa sídla</w:t>
            </w:r>
          </w:p>
          <w:p w:rsidR="00733F51" w:rsidRPr="001B2BF2" w:rsidP="006E3B58">
            <w:r w:rsidRPr="001B2BF2">
              <w:t>Ministerstvo financí, Letenská 15, 118 10 Praha 1</w:t>
            </w:r>
          </w:p>
          <w:p w:rsidR="00733F51" w:rsidRPr="00897DEF" w:rsidP="006E3B5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247"/>
        </w:trPr>
        <w:tc>
          <w:tcPr>
            <w:tcW w:w="3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A31CE8">
              <w:rPr>
                <w:sz w:val="22"/>
                <w:szCs w:val="22"/>
              </w:rPr>
              <w:t xml:space="preserve">Údaje o </w:t>
            </w:r>
            <w:r w:rsidRPr="00897DEF">
              <w:rPr>
                <w:sz w:val="22"/>
                <w:szCs w:val="22"/>
              </w:rPr>
              <w:t>vlastníkovi nemovitosti nebo vodovodu</w:t>
            </w:r>
          </w:p>
          <w:p w:rsidR="00733F51" w:rsidP="006E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(hůlkovým písmem)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Jméno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Příjmení</w:t>
            </w:r>
            <w:r>
              <w:rPr>
                <w:sz w:val="20"/>
                <w:szCs w:val="20"/>
              </w:rPr>
              <w:t>: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 xml:space="preserve">Adresa </w:t>
            </w:r>
            <w:r w:rsidRPr="00A31CE8">
              <w:rPr>
                <w:sz w:val="22"/>
                <w:szCs w:val="22"/>
              </w:rPr>
              <w:t>bydliště</w:t>
            </w:r>
            <w:r>
              <w:rPr>
                <w:sz w:val="20"/>
                <w:szCs w:val="20"/>
              </w:rP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05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Datum narození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Identifikační číslo</w:t>
            </w:r>
            <w:r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094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57ECE" w:rsidP="006E3B58">
            <w:pPr>
              <w:rPr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Název právnické osoby: 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57ECE" w:rsidP="006E3B58">
            <w:pPr>
              <w:rPr>
                <w:rFonts w:eastAsia="Calibri"/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>Sídlo:                                                               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757ECE">
              <w:rPr>
                <w:sz w:val="22"/>
                <w:szCs w:val="22"/>
              </w:rPr>
              <w:t>Identifikační číslo: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Bankovní spojení</w:t>
            </w:r>
            <w: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10"/>
        </w:trPr>
        <w:tc>
          <w:tcPr>
            <w:tcW w:w="3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55341C" w:rsidP="006E3B58">
            <w:pPr>
              <w:rPr>
                <w:rFonts w:eastAsia="Calibri"/>
                <w:sz w:val="22"/>
                <w:szCs w:val="22"/>
              </w:rPr>
            </w:pPr>
            <w:r>
              <w:t>Místo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stavby</w:t>
            </w:r>
            <w:r w:rsidRPr="0055341C">
              <w:rPr>
                <w:sz w:val="22"/>
                <w:szCs w:val="22"/>
              </w:rPr>
              <w:t>, v níž m</w:t>
            </w:r>
            <w:r w:rsidRPr="00A31CE8">
              <w:rPr>
                <w:sz w:val="22"/>
                <w:szCs w:val="22"/>
              </w:rPr>
              <w:t>á</w:t>
            </w:r>
            <w:r w:rsidRPr="0055341C">
              <w:rPr>
                <w:sz w:val="22"/>
                <w:szCs w:val="22"/>
              </w:rPr>
              <w:t xml:space="preserve"> být proveden</w:t>
            </w:r>
            <w:r w:rsidRPr="00A31CE8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opatření</w:t>
            </w: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U vodovodu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Č. p</w:t>
            </w:r>
            <w:r>
              <w:rPr>
                <w:sz w:val="20"/>
                <w:szCs w:val="20"/>
              </w:rPr>
              <w:t>.: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Ulice:                                                          Č. orientační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900"/>
        </w:trPr>
        <w:tc>
          <w:tcPr>
            <w:tcW w:w="3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PSČ: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Č. parc.:</w:t>
            </w: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Obec: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Kat. území: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73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Současný způsob užívání stavby</w:t>
            </w:r>
            <w:r w:rsidRPr="00897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Stavební povolení vydáno dne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b/>
              </w:rPr>
            </w:pPr>
            <w:r w:rsidRPr="00897DEF">
              <w:rPr>
                <w:sz w:val="22"/>
                <w:szCs w:val="22"/>
              </w:rPr>
              <w:t xml:space="preserve">Výsledky měření </w:t>
            </w:r>
            <w:r w:rsidRPr="00A31CE8">
              <w:t>obsahu radonu v ovzduší stavby nebo</w:t>
            </w:r>
            <w:r>
              <w:t xml:space="preserve"> </w:t>
            </w:r>
            <w:r w:rsidRPr="00A31CE8">
              <w:t>ve</w:t>
            </w:r>
            <w:r w:rsidRPr="00A31CE8">
              <w:rPr>
                <w:b/>
              </w:rPr>
              <w:t xml:space="preserve"> </w:t>
            </w:r>
            <w:r w:rsidRPr="00A31CE8">
              <w:t>vodě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 xml:space="preserve">Předpokládané náklady </w:t>
            </w:r>
            <w:r w:rsidRPr="0010371B">
              <w:rPr>
                <w:sz w:val="22"/>
                <w:szCs w:val="22"/>
              </w:rPr>
              <w:t>a</w:t>
            </w:r>
            <w:r w:rsidRPr="009D25BD">
              <w:rPr>
                <w:b/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požadovaná částka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Lhůta, v níž bude opatření provedeno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U žadatele - právnické osoby informace o identifikaci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 xml:space="preserve">1. </w:t>
            </w:r>
            <w:r w:rsidRPr="009D25BD">
              <w:rPr>
                <w:sz w:val="20"/>
                <w:szCs w:val="20"/>
              </w:rPr>
              <w:t>osoby jednající za žadatele s uvedením důvodu, na zákl</w:t>
            </w:r>
            <w:r>
              <w:rPr>
                <w:sz w:val="20"/>
                <w:szCs w:val="20"/>
              </w:rPr>
              <w:t>adě kterého je oprávněna jednat</w:t>
            </w:r>
            <w:r w:rsidRPr="009D25BD">
              <w:rPr>
                <w:sz w:val="20"/>
                <w:szCs w:val="20"/>
              </w:rPr>
              <w:t xml:space="preserve"> nebo na základě plné moci</w:t>
            </w:r>
            <w:r>
              <w:rPr>
                <w:sz w:val="20"/>
                <w:szCs w:val="20"/>
              </w:rPr>
              <w:t>,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>2. osob s podílem v právnické osobě - žadateli,</w:t>
            </w:r>
          </w:p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0"/>
                <w:szCs w:val="20"/>
              </w:rPr>
              <w:t>3. osob, v nichž má žadatel podíl, a o výši tohoto podílu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Kontaktní údaje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Telefon:                       </w:t>
            </w:r>
            <w:r>
              <w:rPr>
                <w:sz w:val="22"/>
                <w:szCs w:val="22"/>
              </w:rPr>
              <w:t xml:space="preserve">      </w:t>
            </w:r>
            <w:r w:rsidRPr="00ED11B3">
              <w:rPr>
                <w:sz w:val="22"/>
                <w:szCs w:val="22"/>
              </w:rPr>
              <w:t xml:space="preserve"> e-mail:              </w:t>
            </w:r>
            <w:r>
              <w:rPr>
                <w:sz w:val="22"/>
                <w:szCs w:val="22"/>
              </w:rPr>
              <w:t xml:space="preserve">             identifikace datové schránky                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hRule="exact" w:val="533"/>
        </w:trPr>
        <w:tc>
          <w:tcPr>
            <w:tcW w:w="3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897DEF">
              <w:rPr>
                <w:sz w:val="22"/>
                <w:szCs w:val="22"/>
              </w:rPr>
              <w:t>Připojené přílohy</w:t>
            </w:r>
            <w:r>
              <w:rPr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dle vyhlášky</w:t>
            </w:r>
            <w:r>
              <w:t xml:space="preserve">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(§ 2 odst. 2 písm. a) až f) 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  <w:p w:rsidR="00733F51" w:rsidP="006E3B58"/>
          <w:p w:rsidR="00733F51" w:rsidP="006E3B58"/>
          <w:p w:rsidR="00733F51" w:rsidP="006E3B58"/>
          <w:p w:rsidR="00733F51" w:rsidP="006E3B58"/>
          <w:p w:rsidR="00733F51" w:rsidRPr="00721530" w:rsidP="006E3B58">
            <w:pPr>
              <w:rPr>
                <w:rFonts w:eastAsia="Calibri"/>
              </w:rPr>
            </w:pPr>
          </w:p>
        </w:tc>
      </w:tr>
    </w:tbl>
    <w:p w:rsidR="00733F51" w:rsidP="00733F51">
      <w:r>
        <w:rPr>
          <w:vertAlign w:val="superscript"/>
        </w:rPr>
        <w:t xml:space="preserve">*) </w:t>
      </w:r>
      <w:r w:rsidRPr="00ED11B3">
        <w:rPr>
          <w:sz w:val="20"/>
          <w:szCs w:val="20"/>
        </w:rPr>
        <w:t>Platí pro fyzickou osobu</w:t>
      </w:r>
      <w:r w:rsidRPr="00ED11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D11B3">
        <w:rPr>
          <w:sz w:val="20"/>
          <w:szCs w:val="20"/>
        </w:rPr>
        <w:t>podnikatele.</w:t>
      </w:r>
    </w:p>
    <w:p w:rsidR="00733F51" w:rsidP="00733F51"/>
    <w:p w:rsidR="00733F51" w:rsidRPr="003E3936">
      <w:pPr>
        <w:rPr>
          <w:rFonts w:eastAsia="Calibri"/>
        </w:rPr>
      </w:pPr>
      <w:r>
        <w:t xml:space="preserve">Datum:                                                                                     Podpis: </w:t>
      </w:r>
    </w:p>
    <w:sectPr w:rsidSect="003A03B7">
      <w:headerReference w:type="default" r:id="rId4"/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526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4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RPr="007404DA">
    <w:pPr>
      <w:pStyle w:val="Header"/>
      <w:rPr>
        <w:sz w:val="22"/>
        <w:szCs w:val="2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ZpatChar"/>
    <w:rsid w:val="0073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733F51"/>
  </w:style>
  <w:style w:type="paragraph" w:styleId="Header">
    <w:name w:val="header"/>
    <w:basedOn w:val="Normal"/>
    <w:link w:val="ZhlavChar"/>
    <w:rsid w:val="0073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2019-01-02T09:37:00Z</dcterms:created>
</cp:coreProperties>
</file>