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9.0.0 -->
  <w:body>
    <w:p w:rsidR="008646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 prohlášení</w:t>
      </w:r>
      <w:bookmarkStart w:id="0" w:name="_GoBack"/>
      <w:bookmarkEnd w:id="0"/>
    </w:p>
    <w:p w:rsidR="008646D8">
      <w:pPr>
        <w:rPr>
          <w:rFonts w:ascii="Times New Roman" w:hAnsi="Times New Roman"/>
          <w:b/>
          <w:sz w:val="28"/>
          <w:szCs w:val="28"/>
        </w:rPr>
      </w:pPr>
    </w:p>
    <w:p w:rsidR="008646D8" w:rsidP="0034704D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704D">
        <w:rPr>
          <w:rFonts w:ascii="Times New Roman" w:hAnsi="Times New Roman"/>
          <w:sz w:val="24"/>
          <w:szCs w:val="24"/>
        </w:rPr>
        <w:t xml:space="preserve">Společnost </w:t>
      </w:r>
      <w:r>
        <w:rPr>
          <w:rFonts w:ascii="Times New Roman" w:hAnsi="Times New Roman"/>
          <w:sz w:val="24"/>
          <w:szCs w:val="24"/>
        </w:rPr>
        <w:t>XXX, IČ: XXX se sídlem XXXX, zapsaná v obchodním rejstříku vedeném XXX,</w:t>
      </w:r>
      <w:r w:rsidRPr="0034704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v souladu s § 4b odst. 1 </w:t>
      </w:r>
      <w:r w:rsidRPr="0034704D">
        <w:rPr>
          <w:rFonts w:ascii="Times New Roman" w:hAnsi="Times New Roman"/>
          <w:color w:val="000000"/>
          <w:sz w:val="24"/>
          <w:szCs w:val="24"/>
        </w:rPr>
        <w:t>zákona č. 202/1990 Sb., o loteriích a jiných podobných hrách, ve znění pozdějších právních předpisů</w:t>
      </w:r>
      <w:r>
        <w:rPr>
          <w:rFonts w:ascii="Times New Roman" w:hAnsi="Times New Roman"/>
          <w:color w:val="000000"/>
          <w:sz w:val="24"/>
          <w:szCs w:val="24"/>
        </w:rPr>
        <w:t xml:space="preserve"> (dále jen ,,loterní zákon“) tímto </w:t>
      </w:r>
      <w:r>
        <w:rPr>
          <w:rFonts w:ascii="Times New Roman" w:hAnsi="Times New Roman"/>
          <w:sz w:val="24"/>
          <w:szCs w:val="24"/>
        </w:rPr>
        <w:t xml:space="preserve">čestně </w:t>
      </w:r>
      <w:r w:rsidRPr="0034704D">
        <w:rPr>
          <w:rFonts w:ascii="Times New Roman" w:hAnsi="Times New Roman"/>
          <w:sz w:val="24"/>
          <w:szCs w:val="24"/>
        </w:rPr>
        <w:t>prohlašuje, že ke složení jistoty dle § 4b</w:t>
      </w:r>
      <w:r>
        <w:rPr>
          <w:rFonts w:ascii="Times New Roman" w:hAnsi="Times New Roman"/>
          <w:sz w:val="24"/>
          <w:szCs w:val="24"/>
        </w:rPr>
        <w:t xml:space="preserve"> odst. 1 písm.</w:t>
      </w:r>
      <w:r w:rsidRPr="003470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podle druhu jistoty) </w:t>
      </w:r>
      <w:r>
        <w:rPr>
          <w:rFonts w:ascii="Times New Roman" w:hAnsi="Times New Roman"/>
          <w:color w:val="000000"/>
          <w:sz w:val="24"/>
          <w:szCs w:val="24"/>
        </w:rPr>
        <w:t>loterního zákona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ve výši XXX,-Kč, na bankovním účtu č.  XXXX vedeném u XXXX (název a sídlo banky), nepoužila finanční prostředky pocházející z půjček a úvěrů. </w:t>
      </w:r>
    </w:p>
    <w:p w:rsidR="008646D8" w:rsidP="0034704D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6D8" w:rsidP="0034704D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6D8" w:rsidP="0034704D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XXXX dne XXXX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…………………………………</w:t>
      </w:r>
    </w:p>
    <w:p w:rsidR="008646D8" w:rsidRPr="0034704D" w:rsidP="003470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(osoba oprávněná jednat za společnost)</w:t>
      </w:r>
    </w:p>
    <w:sectPr w:rsidSect="00E2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A43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43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A43C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A43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A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84</Words>
  <Characters>509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2014-04-02T09:02:00Z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1707431858</vt:i4>
  </property>
  <property fmtid="{D5CDD505-2E9C-101B-9397-08002B2CF9AE}" pid="3" name="_AuthorEmail">
    <vt:lpwstr>Viktor.Petr@mfcr.cz</vt:lpwstr>
  </property>
  <property fmtid="{D5CDD505-2E9C-101B-9397-08002B2CF9AE}" pid="4" name="_AuthorEmailDisplayName">
    <vt:lpwstr>Petr Viktor Ing.</vt:lpwstr>
  </property>
  <property fmtid="{D5CDD505-2E9C-101B-9397-08002B2CF9AE}" pid="5" name="_EmailSubject">
    <vt:lpwstr>Loterie a sázkové hry - Nový metodický pokyn - Jistoty</vt:lpwstr>
  </property>
  <property fmtid="{D5CDD505-2E9C-101B-9397-08002B2CF9AE}" pid="6" name="_NewReviewCycle">
    <vt:lpwstr/>
  </property>
  <property fmtid="{D5CDD505-2E9C-101B-9397-08002B2CF9AE}" pid="7" name="_PreviousAdHocReviewCycleID">
    <vt:i4>1187713855</vt:i4>
  </property>
  <property fmtid="{D5CDD505-2E9C-101B-9397-08002B2CF9AE}" pid="8" name="_ReviewingToolsShownOnce">
    <vt:lpwstr/>
  </property>
</Properties>
</file>