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</w:t>
            </w:r>
            <w:r w:rsidRPr="00CE3B60">
              <w:rPr>
                <w:rFonts w:ascii="Arial" w:hAnsi="Arial" w:cs="Arial"/>
                <w:b/>
                <w:szCs w:val="20"/>
              </w:rPr>
              <w:t xml:space="preserve">služební místo FM </w:t>
            </w:r>
            <w:r w:rsidRPr="00CE3B60" w:rsidR="00A81C2A">
              <w:rPr>
                <w:rFonts w:ascii="Arial" w:hAnsi="Arial" w:cs="Arial"/>
                <w:b/>
                <w:szCs w:val="20"/>
              </w:rPr>
              <w:t>1811</w:t>
            </w:r>
            <w:r w:rsidRPr="00CE3B60" w:rsidR="00D30536">
              <w:rPr>
                <w:rFonts w:ascii="Arial" w:hAnsi="Arial" w:cs="Arial"/>
                <w:b/>
                <w:szCs w:val="20"/>
              </w:rPr>
              <w:t>,</w:t>
            </w:r>
            <w:r w:rsidRPr="00CE3B60">
              <w:rPr>
                <w:rFonts w:ascii="Arial" w:hAnsi="Arial" w:cs="Arial"/>
                <w:b/>
                <w:szCs w:val="20"/>
              </w:rPr>
              <w:t xml:space="preserve"> ministerský rada v odd. </w:t>
            </w:r>
            <w:r w:rsidRPr="00CE3B60" w:rsidR="00A81C2A">
              <w:rPr>
                <w:rFonts w:ascii="Arial" w:hAnsi="Arial" w:cs="Arial"/>
                <w:b/>
                <w:szCs w:val="20"/>
              </w:rPr>
              <w:t>Kapitálový trh a finanční inovace</w:t>
            </w:r>
            <w:r w:rsidRPr="00CE3B60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CE3B60" w:rsidR="00A81C2A">
              <w:rPr>
                <w:rFonts w:ascii="Arial" w:hAnsi="Arial" w:cs="Arial"/>
                <w:b/>
                <w:szCs w:val="20"/>
              </w:rPr>
              <w:t xml:space="preserve">Finanční </w:t>
            </w:r>
            <w:r>
              <w:rPr>
                <w:rFonts w:ascii="Arial" w:hAnsi="Arial" w:cs="Arial"/>
                <w:b/>
                <w:szCs w:val="20"/>
              </w:rPr>
              <w:br/>
            </w:r>
            <w:r w:rsidRPr="00CE3B60" w:rsidR="00A81C2A">
              <w:rPr>
                <w:rFonts w:ascii="Arial" w:hAnsi="Arial" w:cs="Arial"/>
                <w:b/>
                <w:szCs w:val="20"/>
              </w:rPr>
              <w:t>trhy II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</w:t>
            </w:r>
            <w:r w:rsidRPr="00CE3B60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CE3B60" w:rsidR="00A81C2A">
              <w:rPr>
                <w:rFonts w:ascii="Arial" w:hAnsi="Arial" w:cs="Arial"/>
                <w:b/>
                <w:szCs w:val="20"/>
              </w:rPr>
              <w:t>FM 1811, ministerský rada v odd. Kapitálový trh a finanční inovace, v odboru Finanční trhy II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CE3B60">
        <w:rPr>
          <w:rFonts w:ascii="Times New Roman" w:hAnsi="Times New Roman" w:cs="Times New Roman"/>
        </w:rPr>
        <w:t>a 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</w:t>
      </w:r>
      <w:r>
        <w:rPr>
          <w:rFonts w:ascii="Times New Roman" w:hAnsi="Times New Roman" w:cs="Times New Roman"/>
        </w:rPr>
        <w:br/>
      </w:r>
      <w:bookmarkStart w:id="0" w:name="_GoBack"/>
      <w:bookmarkEnd w:id="0"/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CE3B60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1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</w:t>
      </w:r>
      <w:r w:rsidRPr="00CE3B60">
        <w:rPr>
          <w:rFonts w:ascii="Times New Roman" w:hAnsi="Times New Roman" w:cs="Times New Roman"/>
        </w:rPr>
        <w:t>vzdělání Ekonomie nebo Právo, právní a veřejnosprávní činnost.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3B60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CE3B60">
        <w:rPr>
          <w:rFonts w:ascii="Times New Roman" w:hAnsi="Times New Roman" w:cs="Times New Roman"/>
        </w:rPr>
        <w:t xml:space="preserve"> úrovně znalosti cizího jazyka</w:t>
      </w:r>
      <w:r w:rsidRPr="00CE3B60" w:rsidR="00AE3AD9">
        <w:rPr>
          <w:rFonts w:ascii="Times New Roman" w:hAnsi="Times New Roman" w:cs="Times New Roman"/>
        </w:rPr>
        <w:t xml:space="preserve"> anglického, nebo francouzského, nebo německého odpovídající alespoň 2. úrovni a disponuji certifikátem prokazující tuto znalost</w:t>
      </w:r>
      <w:r w:rsidRPr="000C3CF5"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1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CE3B60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B60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CE3B60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CE3B60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3B60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CE3B60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CE3B60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dokazující způsobilost seznamovat se s</w:t>
            </w:r>
            <w:r w:rsidRPr="00CE3B60" w:rsidR="004262A0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CE3B60">
              <w:rPr>
                <w:rFonts w:ascii="Arial" w:hAnsi="Arial" w:cs="Arial"/>
                <w:bCs/>
                <w:sz w:val="20"/>
                <w:szCs w:val="20"/>
              </w:rPr>
              <w:t>utajovanými informacemi ve stupni Vyhrazené;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D4EC3-B192-414B-8105-EE78FE62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Pages>4</Pages>
  <Words>690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