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3"/>
        <w:gridCol w:w="279"/>
      </w:tblGrid>
      <w:tr w:rsidTr="00234D85">
        <w:tblPrEx>
          <w:tblW w:w="92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4"/>
        </w:trPr>
        <w:tc>
          <w:tcPr>
            <w:tcW w:w="9013" w:type="dxa"/>
          </w:tcPr>
          <w:p w:rsidR="00211961" w:rsidRPr="00211961" w:rsidP="007D43EF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přijetí do služebního poměru a </w:t>
            </w:r>
            <w:r w:rsidR="00234D85">
              <w:rPr>
                <w:rFonts w:ascii="Arial" w:hAnsi="Arial" w:cs="Arial"/>
                <w:b/>
                <w:szCs w:val="20"/>
              </w:rPr>
              <w:t>jmenování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</w:t>
            </w:r>
            <w:r w:rsidRPr="00643B76">
              <w:rPr>
                <w:rFonts w:ascii="Arial" w:hAnsi="Arial" w:cs="Arial"/>
                <w:b/>
                <w:szCs w:val="20"/>
              </w:rPr>
              <w:t xml:space="preserve">místo FM </w:t>
            </w:r>
            <w:r w:rsidRPr="00643B76" w:rsidR="007D43EF">
              <w:rPr>
                <w:rFonts w:ascii="Arial" w:hAnsi="Arial" w:cs="Arial"/>
                <w:b/>
                <w:szCs w:val="20"/>
              </w:rPr>
              <w:t>1950</w:t>
            </w:r>
            <w:r w:rsidRPr="00643B76" w:rsidR="00D30536">
              <w:rPr>
                <w:rFonts w:ascii="Arial" w:hAnsi="Arial" w:cs="Arial"/>
                <w:b/>
                <w:szCs w:val="20"/>
              </w:rPr>
              <w:t>,</w:t>
            </w:r>
            <w:r w:rsidRPr="00643B76">
              <w:rPr>
                <w:rFonts w:ascii="Arial" w:hAnsi="Arial" w:cs="Arial"/>
                <w:b/>
                <w:szCs w:val="20"/>
              </w:rPr>
              <w:t xml:space="preserve"> ministerský rada v odd. </w:t>
            </w:r>
            <w:r w:rsidRPr="00643B76" w:rsidR="007D43EF">
              <w:rPr>
                <w:rFonts w:ascii="Arial" w:hAnsi="Arial" w:cs="Arial"/>
                <w:b/>
                <w:szCs w:val="20"/>
              </w:rPr>
              <w:t>Retailové finanční služby a ochrana spotřebitele</w:t>
            </w:r>
            <w:r w:rsidRPr="00643B76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643B76" w:rsidR="007D43EF">
              <w:rPr>
                <w:rFonts w:ascii="Arial" w:hAnsi="Arial" w:cs="Arial"/>
                <w:b/>
                <w:szCs w:val="20"/>
              </w:rPr>
              <w:t>Finanční trhy III</w:t>
            </w:r>
          </w:p>
        </w:tc>
        <w:tc>
          <w:tcPr>
            <w:tcW w:w="279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234D85">
        <w:tblPrEx>
          <w:tblW w:w="9292" w:type="dxa"/>
          <w:tblLook w:val="04A0"/>
        </w:tblPrEx>
        <w:trPr>
          <w:trHeight w:val="719"/>
        </w:trPr>
        <w:tc>
          <w:tcPr>
            <w:tcW w:w="9013" w:type="dxa"/>
          </w:tcPr>
          <w:p w:rsidR="00211961" w:rsidRPr="00211961" w:rsidP="007D43EF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</w:t>
            </w:r>
            <w:r w:rsidRPr="00643B76" w:rsidR="00234D85">
              <w:rPr>
                <w:rFonts w:ascii="Arial" w:hAnsi="Arial" w:cs="Arial"/>
                <w:b/>
                <w:szCs w:val="20"/>
              </w:rPr>
              <w:t>jmenování</w:t>
            </w:r>
            <w:r w:rsidRPr="00643B76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643B76" w:rsidR="00DC7055">
              <w:rPr>
                <w:rFonts w:ascii="Arial" w:hAnsi="Arial" w:cs="Arial"/>
                <w:b/>
                <w:szCs w:val="20"/>
              </w:rPr>
              <w:t xml:space="preserve">FM </w:t>
            </w:r>
            <w:r w:rsidRPr="00643B76" w:rsidR="007D43EF">
              <w:rPr>
                <w:rFonts w:ascii="Arial" w:hAnsi="Arial" w:cs="Arial"/>
                <w:b/>
                <w:szCs w:val="20"/>
              </w:rPr>
              <w:t>1950</w:t>
            </w:r>
            <w:r w:rsidRPr="00643B76" w:rsidR="00DC7055">
              <w:rPr>
                <w:rFonts w:ascii="Arial" w:hAnsi="Arial" w:cs="Arial"/>
                <w:b/>
                <w:szCs w:val="20"/>
              </w:rPr>
              <w:t xml:space="preserve">, ministerský rada v odd. </w:t>
            </w:r>
            <w:r w:rsidRPr="00643B76" w:rsidR="007D43EF">
              <w:rPr>
                <w:rFonts w:ascii="Arial" w:hAnsi="Arial" w:cs="Arial"/>
                <w:b/>
                <w:szCs w:val="20"/>
              </w:rPr>
              <w:t>Retailové finanční služby a ochrana spotřebitele</w:t>
            </w:r>
            <w:r w:rsidRPr="00643B76" w:rsidR="00DC7055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643B76" w:rsidR="007D43EF">
              <w:rPr>
                <w:rFonts w:ascii="Arial" w:hAnsi="Arial" w:cs="Arial"/>
                <w:b/>
                <w:szCs w:val="20"/>
              </w:rPr>
              <w:t>Finanční trhy III</w:t>
            </w:r>
          </w:p>
        </w:tc>
        <w:tc>
          <w:tcPr>
            <w:tcW w:w="279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643B76">
        <w:rPr>
          <w:rFonts w:ascii="Times New Roman" w:hAnsi="Times New Roman" w:cs="Times New Roman"/>
        </w:rPr>
        <w:t>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</w:t>
      </w:r>
      <w:r w:rsidR="00643B76">
        <w:rPr>
          <w:rFonts w:ascii="Times New Roman" w:hAnsi="Times New Roman" w:cs="Times New Roman"/>
        </w:rPr>
        <w:br/>
      </w:r>
      <w:r w:rsidRPr="002B1C29">
        <w:rPr>
          <w:rFonts w:ascii="Times New Roman" w:hAnsi="Times New Roman" w:cs="Times New Roman"/>
        </w:rPr>
        <w:t xml:space="preserve">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odborného zaměření vzdělání</w:t>
      </w:r>
      <w:r>
        <w:rPr>
          <w:rFonts w:ascii="Times New Roman" w:hAnsi="Times New Roman" w:cs="Times New Roman"/>
        </w:rPr>
        <w:t xml:space="preserve"> </w:t>
      </w:r>
      <w:r w:rsidRPr="00643B76">
        <w:rPr>
          <w:rFonts w:ascii="Times New Roman" w:hAnsi="Times New Roman" w:cs="Times New Roman"/>
        </w:rPr>
        <w:t>Ekonomie nebo Právo, právní a veřejnosprávní činnost.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úrovně znalosti cizího jazyka</w:t>
      </w:r>
      <w:r w:rsidR="00AE3AD9">
        <w:rPr>
          <w:rFonts w:ascii="Times New Roman" w:hAnsi="Times New Roman" w:cs="Times New Roman"/>
        </w:rPr>
        <w:t xml:space="preserve"> </w:t>
      </w:r>
      <w:r w:rsidRPr="00643B76" w:rsidR="00AE3AD9">
        <w:rPr>
          <w:rFonts w:ascii="Times New Roman" w:hAnsi="Times New Roman" w:cs="Times New Roman"/>
        </w:rPr>
        <w:t>anglického, nebo francouzského, nebo německého odpovídající alespoň 2. úrovni a disponuji certifikátem prokazující tuto znalost</w:t>
      </w:r>
      <w:r w:rsidRPr="00643B76">
        <w:rPr>
          <w:rFonts w:ascii="Times New Roman" w:hAnsi="Times New Roman" w:cs="Times New Roman"/>
        </w:rPr>
        <w:t>.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893775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AD9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</w:t>
      </w:r>
      <w:r w:rsidRPr="00643B76">
        <w:rPr>
          <w:rFonts w:ascii="Times New Roman" w:hAnsi="Times New Roman" w:cs="Times New Roman"/>
        </w:rPr>
        <w:t>praxe</w:t>
      </w:r>
      <w:r w:rsidRPr="00643B76" w:rsidR="00234D85">
        <w:rPr>
          <w:rFonts w:ascii="Times New Roman" w:hAnsi="Times New Roman" w:cs="Times New Roman"/>
        </w:rPr>
        <w:t xml:space="preserve"> – v uplynulých 15 letech jste vykonával/a nejméně po dobu 1 roku činnosti podle § 5 zákona o státní službě, nebo činnosti obdobné.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D85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  <w:p w:rsidR="00234D8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37412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1B4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Písemná práce – vize směřování </w:t>
            </w:r>
            <w:r w:rsidRPr="00643B76">
              <w:rPr>
                <w:rFonts w:ascii="Arial" w:hAnsi="Arial" w:cs="Arial"/>
                <w:bCs/>
                <w:sz w:val="20"/>
                <w:szCs w:val="20"/>
              </w:rPr>
              <w:t>oddělení</w:t>
            </w:r>
            <w:r w:rsidR="00643B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43B76" w:rsidR="00643B76">
              <w:rPr>
                <w:rFonts w:ascii="Arial" w:hAnsi="Arial" w:cs="Arial"/>
                <w:bCs/>
                <w:sz w:val="20"/>
                <w:szCs w:val="20"/>
              </w:rPr>
              <w:t>Retailové finanční služby a ochrana spotřebitele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DC7055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13"/>
        </w:trPr>
        <w:tc>
          <w:tcPr>
            <w:tcW w:w="9129" w:type="dxa"/>
          </w:tcPr>
          <w:p w:rsidR="00234D8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144901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BE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423DBE" w:rsidR="00423DBE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riginál nebo úředně ověřen</w:t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á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 xml:space="preserve"> kopi</w:t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 xml:space="preserve"> osvědčení podle § 4 odst. 1 zákona č. 451/1991 Sb., kterým se stanoví některé další předpoklady pro výkon některých funkcí ve státních orgánech a organizacích České a Slovenské Federativní Republiky, České republiky a Slovenské republiky, popř. doklad o tom, že o vydání osvědčení žadatel požádal, pokud osvědčením dosud nedisponuje</w:t>
            </w:r>
            <w:r>
              <w:rPr>
                <w:rStyle w:val="FootnoteReference"/>
                <w:rFonts w:ascii="Times New Roman" w:hAnsi="Times New Roman" w:cs="Times New Roman"/>
                <w:bCs/>
              </w:rPr>
              <w:footnoteReference w:id="11"/>
            </w:r>
            <w:r w:rsidR="00423DBE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234D8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59805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DBE"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423DBE" w:rsidR="00423DBE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      </w:r>
            <w:r>
              <w:rPr>
                <w:rStyle w:val="FootnoteReference"/>
                <w:rFonts w:ascii="Times New Roman" w:hAnsi="Times New Roman" w:cs="Times New Roman"/>
                <w:bCs/>
              </w:rPr>
              <w:footnoteReference w:id="12"/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RPr="00643B76" w:rsidP="00423DBE">
            <w:pPr>
              <w:spacing w:after="0" w:line="240" w:lineRule="auto"/>
              <w:ind w:left="3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98894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3B76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643B76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643B76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certifikátu znalosti jazyka;</w:t>
            </w:r>
          </w:p>
          <w:p w:rsidR="00DC7055" w:rsidP="00234580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00889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31B4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643B76" w:rsidR="00234580"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423DBE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listin potvrzující předpoklad praxe (např. pracovní smlouva);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423DBE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97" w:type="dxa"/>
        <w:tblLook w:val="04A0"/>
      </w:tblPr>
      <w:tblGrid>
        <w:gridCol w:w="9097"/>
      </w:tblGrid>
      <w:tr w:rsidTr="00643B76">
        <w:tblPrEx>
          <w:tblW w:w="9097" w:type="dxa"/>
          <w:tblLook w:val="04A0"/>
        </w:tblPrEx>
        <w:trPr>
          <w:trHeight w:val="2652"/>
        </w:trPr>
        <w:tc>
          <w:tcPr>
            <w:tcW w:w="9097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3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09" w:type="dxa"/>
        <w:tblLook w:val="04A0"/>
      </w:tblPr>
      <w:tblGrid>
        <w:gridCol w:w="9109"/>
      </w:tblGrid>
      <w:tr w:rsidTr="00657A21">
        <w:tblPrEx>
          <w:tblW w:w="9109" w:type="dxa"/>
          <w:tblLook w:val="04A0"/>
        </w:tblPrEx>
        <w:trPr>
          <w:trHeight w:val="3173"/>
        </w:trPr>
        <w:tc>
          <w:tcPr>
            <w:tcW w:w="9109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4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643B76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5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14" w:type="dxa"/>
        <w:tblLook w:val="04A0"/>
      </w:tblPr>
      <w:tblGrid>
        <w:gridCol w:w="9114"/>
      </w:tblGrid>
      <w:tr w:rsidTr="00423DBE">
        <w:tblPrEx>
          <w:tblW w:w="9114" w:type="dxa"/>
          <w:tblLook w:val="04A0"/>
        </w:tblPrEx>
        <w:trPr>
          <w:trHeight w:val="1488"/>
        </w:trPr>
        <w:tc>
          <w:tcPr>
            <w:tcW w:w="9114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6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p w:rsidR="00423DBE" w:rsidRPr="00423DBE" w:rsidP="00423DBE">
      <w:pPr>
        <w:rPr>
          <w:sz w:val="6"/>
          <w:szCs w:val="6"/>
        </w:rPr>
      </w:pPr>
    </w:p>
    <w:tbl>
      <w:tblPr>
        <w:tblStyle w:val="TableGrid"/>
        <w:tblW w:w="9121" w:type="dxa"/>
        <w:tblInd w:w="-5" w:type="dxa"/>
        <w:tblLook w:val="04A0"/>
      </w:tblPr>
      <w:tblGrid>
        <w:gridCol w:w="9121"/>
      </w:tblGrid>
      <w:tr w:rsidTr="00423DBE">
        <w:tblPrEx>
          <w:tblW w:w="9121" w:type="dxa"/>
          <w:tblInd w:w="-5" w:type="dxa"/>
          <w:tblLook w:val="04A0"/>
        </w:tblPrEx>
        <w:trPr>
          <w:trHeight w:val="2409"/>
        </w:trPr>
        <w:tc>
          <w:tcPr>
            <w:tcW w:w="9121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Povinnost osobní údaje poskytnout a jejich rozsah vyplývá z § 45 odst. 1 a § 37 odst. 2 zákona </w:t>
            </w:r>
            <w:bookmarkStart w:id="1" w:name="_GoBack"/>
            <w:bookmarkEnd w:id="1"/>
            <w:r w:rsidRPr="00C43A99">
              <w:rPr>
                <w:rFonts w:ascii="Arial" w:hAnsi="Arial" w:cs="Arial"/>
                <w:sz w:val="20"/>
                <w:szCs w:val="20"/>
              </w:rPr>
              <w:t>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      </w:r>
          </w:p>
        </w:tc>
      </w:tr>
    </w:tbl>
    <w:p w:rsidR="002D4E2E" w:rsidRPr="006A231C" w:rsidP="00423DB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</w:t>
      </w:r>
      <w:r w:rsidR="00234D85">
        <w:rPr>
          <w:rFonts w:ascii="Arial" w:hAnsi="Arial" w:cs="Arial"/>
          <w:color w:val="767171" w:themeColor="background2" w:themeShade="80"/>
          <w:sz w:val="16"/>
        </w:rPr>
        <w:t>jmenování</w:t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na služební místo“, pokud dosud nejste ve služebním poměru podle zákona o státní službě. Pokud již jste ve služebním poměru, vyznačte „Žádost o </w:t>
      </w:r>
      <w:r w:rsidR="00234D85">
        <w:rPr>
          <w:rFonts w:ascii="Arial" w:hAnsi="Arial" w:cs="Arial"/>
          <w:color w:val="767171" w:themeColor="background2" w:themeShade="80"/>
          <w:sz w:val="16"/>
          <w:szCs w:val="18"/>
        </w:rPr>
        <w:t>jmenování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423DBE" w:rsidRPr="00423DBE" w:rsidP="00423DBE">
      <w:pPr>
        <w:pStyle w:val="FootnoteText"/>
        <w:rPr>
          <w:rFonts w:ascii="Arial" w:hAnsi="Arial" w:cs="Arial"/>
          <w:color w:val="7F7F7F" w:themeColor="text1" w:themeTint="80"/>
          <w:sz w:val="16"/>
        </w:rPr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23DBE">
        <w:rPr>
          <w:rFonts w:ascii="Arial" w:hAnsi="Arial" w:cs="Arial"/>
          <w:color w:val="7F7F7F" w:themeColor="text1" w:themeTint="80"/>
          <w:sz w:val="16"/>
        </w:rPr>
        <w:t>Doložte pouze, jste-li narozen/a přede dnem 1. prosince 1971.</w:t>
      </w:r>
    </w:p>
  </w:footnote>
  <w:footnote w:id="12">
    <w:p w:rsidR="00423DBE" w:rsidP="00423DBE">
      <w:pPr>
        <w:pStyle w:val="FootnoteText"/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23DBE">
        <w:rPr>
          <w:rFonts w:ascii="Arial" w:hAnsi="Arial" w:cs="Arial"/>
          <w:color w:val="7F7F7F" w:themeColor="text1" w:themeTint="80"/>
          <w:sz w:val="16"/>
        </w:rPr>
        <w:t>Doložte pouze, jste-li narozen/a přede dnem 1. prosince 1971.</w:t>
      </w:r>
    </w:p>
  </w:footnote>
  <w:footnote w:id="13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423DBE">
        <w:rPr>
          <w:rStyle w:val="FootnoteReference"/>
          <w:color w:val="808080" w:themeColor="background1" w:themeShade="80"/>
        </w:rPr>
        <w:footnoteRef/>
      </w:r>
      <w:r w:rsidRPr="00423DBE">
        <w:rPr>
          <w:rStyle w:val="FootnoteReference"/>
          <w:color w:val="808080" w:themeColor="background1" w:themeShade="80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4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5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6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D653A-5CD3-43CF-989E-10ED2AB5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119</TotalTime>
  <Pages>4</Pages>
  <Words>816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19</cp:revision>
  <dcterms:created xsi:type="dcterms:W3CDTF">2023-10-16T09:07:00Z</dcterms:created>
</cp:coreProperties>
</file>