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EA146C" w:rsidRPr="00AA14E8" w:rsidP="00EA146C">
      <w:pPr>
        <w:spacing w:before="200"/>
        <w:jc w:val="both"/>
        <w:rPr>
          <w:sz w:val="32"/>
          <w:szCs w:val="32"/>
          <w:lang w:val="cs-CZ"/>
        </w:rPr>
      </w:pPr>
      <w:r w:rsidRPr="00817063">
        <w:rPr>
          <w:b/>
          <w:sz w:val="32"/>
          <w:szCs w:val="32"/>
          <w:lang w:val="cs-CZ"/>
        </w:rPr>
        <w:t>Příloha</w:t>
      </w:r>
      <w:r w:rsidRPr="00AA14E8">
        <w:rPr>
          <w:sz w:val="32"/>
          <w:szCs w:val="32"/>
          <w:lang w:val="cs-CZ"/>
        </w:rPr>
        <w:t xml:space="preserve">  - Formulář pro odpovědi na konzultační otázky</w:t>
      </w:r>
      <w:r w:rsidR="00817063">
        <w:rPr>
          <w:sz w:val="32"/>
          <w:szCs w:val="32"/>
          <w:lang w:val="cs-CZ"/>
        </w:rPr>
        <w:t xml:space="preserve"> k nové právní úpravě distribuce úvěrů pro spotřebitele (11/2014)</w:t>
      </w:r>
    </w:p>
    <w:tbl>
      <w:tblPr>
        <w:tblStyle w:val="LightList"/>
        <w:tblW w:w="9464" w:type="dxa"/>
        <w:tblLook w:val="04A0"/>
      </w:tblPr>
      <w:tblGrid>
        <w:gridCol w:w="534"/>
        <w:gridCol w:w="4536"/>
        <w:gridCol w:w="4394"/>
      </w:tblGrid>
      <w:tr w:rsidTr="00D02DD2">
        <w:tblPrEx>
          <w:tblW w:w="9464" w:type="dxa"/>
          <w:tblLook w:val="04A0"/>
        </w:tblPrEx>
        <w:tc>
          <w:tcPr>
            <w:tcW w:w="534" w:type="dxa"/>
            <w:tcBorders>
              <w:right w:val="single" w:sz="8" w:space="0" w:color="FFFFFF" w:themeColor="background1"/>
            </w:tcBorders>
          </w:tcPr>
          <w:p w:rsidR="00EA146C" w:rsidRPr="00AA14E8" w:rsidP="00D02DD2">
            <w:r w:rsidRPr="00AA14E8">
              <w:t>č.</w:t>
            </w:r>
          </w:p>
        </w:tc>
        <w:tc>
          <w:tcPr>
            <w:tcW w:w="4536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</w:tcPr>
          <w:p w:rsidR="00EA146C" w:rsidRPr="00AA14E8" w:rsidP="00D02DD2">
            <w:r w:rsidRPr="00AA14E8">
              <w:t>Znění</w:t>
            </w:r>
            <w:r w:rsidRPr="00AA14E8">
              <w:t xml:space="preserve"> </w:t>
            </w:r>
            <w:r w:rsidRPr="00AA14E8">
              <w:t>otázky</w:t>
            </w:r>
          </w:p>
        </w:tc>
        <w:tc>
          <w:tcPr>
            <w:tcW w:w="4394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</w:tcBorders>
          </w:tcPr>
          <w:p w:rsidR="00EA146C" w:rsidRPr="00AA14E8" w:rsidP="00D02DD2">
            <w:r w:rsidRPr="00AA14E8">
              <w:t>Odpověď</w:t>
            </w:r>
          </w:p>
        </w:tc>
      </w:tr>
      <w:tr w:rsidTr="00D02DD2">
        <w:tblPrEx>
          <w:tblW w:w="9464" w:type="dxa"/>
          <w:tblLook w:val="04A0"/>
        </w:tblPrEx>
        <w:tc>
          <w:tcPr>
            <w:tcW w:w="534" w:type="dxa"/>
            <w:tcBorders>
              <w:right w:val="single" w:sz="8" w:space="0" w:color="000000" w:themeColor="text1"/>
            </w:tcBorders>
          </w:tcPr>
          <w:p w:rsidR="00EA146C" w:rsidRPr="00AA14E8" w:rsidP="00EA146C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4536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46C" w:rsidRPr="00AA14E8" w:rsidP="00D02DD2">
            <w:pPr>
              <w:jc w:val="both"/>
              <w:rPr>
                <w:sz w:val="21"/>
                <w:szCs w:val="21"/>
                <w:lang w:val="cs-CZ"/>
              </w:rPr>
            </w:pPr>
            <w:r w:rsidRPr="00AA14E8">
              <w:rPr>
                <w:sz w:val="21"/>
                <w:szCs w:val="21"/>
                <w:lang w:val="cs-CZ"/>
              </w:rPr>
              <w:t>Jakými dalšími oblastmi regulace distribuce úvěrů pro spotřebitele považujete za vhodné se zabývat?</w:t>
            </w:r>
          </w:p>
        </w:tc>
        <w:tc>
          <w:tcPr>
            <w:tcW w:w="4394" w:type="dxa"/>
            <w:tcBorders>
              <w:left w:val="single" w:sz="8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46C" w:rsidRPr="00AA14E8" w:rsidP="00D02DD2">
            <w:pPr>
              <w:rPr>
                <w:sz w:val="21"/>
                <w:szCs w:val="21"/>
                <w:lang w:val="cs-CZ"/>
              </w:rPr>
            </w:pPr>
          </w:p>
        </w:tc>
      </w:tr>
      <w:tr w:rsidTr="00D02DD2">
        <w:tblPrEx>
          <w:tblW w:w="9464" w:type="dxa"/>
          <w:tblLook w:val="04A0"/>
        </w:tblPrEx>
        <w:tc>
          <w:tcPr>
            <w:tcW w:w="534" w:type="dxa"/>
            <w:tcBorders>
              <w:right w:val="single" w:sz="8" w:space="0" w:color="000000" w:themeColor="text1"/>
            </w:tcBorders>
          </w:tcPr>
          <w:p w:rsidR="00EA146C" w:rsidRPr="00AA14E8" w:rsidP="00EA146C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46C" w:rsidRPr="00AA14E8" w:rsidP="00D02DD2">
            <w:pPr>
              <w:jc w:val="both"/>
              <w:rPr>
                <w:sz w:val="21"/>
                <w:szCs w:val="21"/>
                <w:lang w:val="cs-CZ"/>
              </w:rPr>
            </w:pPr>
            <w:r w:rsidRPr="00AA14E8">
              <w:rPr>
                <w:sz w:val="21"/>
                <w:szCs w:val="21"/>
                <w:lang w:val="cs-CZ"/>
              </w:rPr>
              <w:t>Souhlasíte s popisem současného stavu a nastíněnou potřebou změn?</w:t>
            </w:r>
          </w:p>
        </w:tc>
        <w:tc>
          <w:tcPr>
            <w:tcW w:w="4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46C" w:rsidRPr="00AA14E8" w:rsidP="00D02DD2">
            <w:pPr>
              <w:rPr>
                <w:sz w:val="21"/>
                <w:szCs w:val="21"/>
                <w:lang w:val="cs-CZ"/>
              </w:rPr>
            </w:pPr>
          </w:p>
        </w:tc>
      </w:tr>
      <w:tr w:rsidTr="00D02DD2">
        <w:tblPrEx>
          <w:tblW w:w="9464" w:type="dxa"/>
          <w:tblLook w:val="04A0"/>
        </w:tblPrEx>
        <w:tc>
          <w:tcPr>
            <w:tcW w:w="534" w:type="dxa"/>
            <w:tcBorders>
              <w:right w:val="single" w:sz="8" w:space="0" w:color="000000" w:themeColor="text1"/>
            </w:tcBorders>
          </w:tcPr>
          <w:p w:rsidR="00EA146C" w:rsidRPr="00AA14E8" w:rsidP="00EA146C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4536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46C" w:rsidRPr="00AA14E8" w:rsidP="00D02DD2">
            <w:pPr>
              <w:jc w:val="both"/>
              <w:rPr>
                <w:sz w:val="21"/>
                <w:szCs w:val="21"/>
                <w:lang w:val="cs-CZ"/>
              </w:rPr>
            </w:pPr>
            <w:r w:rsidRPr="00AA14E8">
              <w:rPr>
                <w:sz w:val="21"/>
                <w:szCs w:val="21"/>
                <w:lang w:val="cs-CZ"/>
              </w:rPr>
              <w:t>Jaké problémy považujete z hlediska fungování trhu úvěrů pro spotřebitele v současnosti za nejzávažnější?</w:t>
            </w:r>
          </w:p>
        </w:tc>
        <w:tc>
          <w:tcPr>
            <w:tcW w:w="4394" w:type="dxa"/>
            <w:tcBorders>
              <w:left w:val="single" w:sz="8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46C" w:rsidRPr="00AA14E8" w:rsidP="00D02DD2">
            <w:pPr>
              <w:rPr>
                <w:sz w:val="21"/>
                <w:szCs w:val="21"/>
                <w:lang w:val="cs-CZ"/>
              </w:rPr>
            </w:pPr>
          </w:p>
        </w:tc>
      </w:tr>
      <w:tr w:rsidTr="00D02DD2">
        <w:tblPrEx>
          <w:tblW w:w="9464" w:type="dxa"/>
          <w:tblLook w:val="04A0"/>
        </w:tblPrEx>
        <w:tc>
          <w:tcPr>
            <w:tcW w:w="534" w:type="dxa"/>
            <w:tcBorders>
              <w:right w:val="single" w:sz="8" w:space="0" w:color="000000" w:themeColor="text1"/>
            </w:tcBorders>
          </w:tcPr>
          <w:p w:rsidR="00EA146C" w:rsidRPr="00AA14E8" w:rsidP="00EA146C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46C" w:rsidRPr="00AA14E8" w:rsidP="00D02DD2">
            <w:pPr>
              <w:jc w:val="both"/>
              <w:rPr>
                <w:sz w:val="21"/>
                <w:szCs w:val="21"/>
                <w:lang w:val="cs-CZ"/>
              </w:rPr>
            </w:pPr>
            <w:r w:rsidRPr="00AA14E8">
              <w:rPr>
                <w:sz w:val="21"/>
                <w:szCs w:val="21"/>
                <w:lang w:val="cs-CZ"/>
              </w:rPr>
              <w:t>Považujete za vhodné revidovat stávající výjimky z působnosti ZSÚ vyplývající z tzv. hodnotového kritéria (tj. přistoupit k úpravě dolního či horního limitu)? Svou odpověď prosím odůvodněte.</w:t>
            </w:r>
          </w:p>
        </w:tc>
        <w:tc>
          <w:tcPr>
            <w:tcW w:w="4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46C" w:rsidRPr="00AA14E8" w:rsidP="00D02DD2">
            <w:pPr>
              <w:rPr>
                <w:sz w:val="21"/>
                <w:szCs w:val="21"/>
                <w:lang w:val="cs-CZ"/>
              </w:rPr>
            </w:pPr>
          </w:p>
        </w:tc>
      </w:tr>
      <w:tr w:rsidTr="00D02DD2">
        <w:tblPrEx>
          <w:tblW w:w="9464" w:type="dxa"/>
          <w:tblLook w:val="04A0"/>
        </w:tblPrEx>
        <w:tc>
          <w:tcPr>
            <w:tcW w:w="534" w:type="dxa"/>
            <w:tcBorders>
              <w:right w:val="single" w:sz="8" w:space="0" w:color="000000" w:themeColor="text1"/>
            </w:tcBorders>
          </w:tcPr>
          <w:p w:rsidR="00EA146C" w:rsidRPr="00AA14E8" w:rsidP="00EA146C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4536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46C" w:rsidRPr="00AA14E8" w:rsidP="00D02DD2">
            <w:pPr>
              <w:jc w:val="both"/>
              <w:rPr>
                <w:sz w:val="21"/>
                <w:szCs w:val="21"/>
                <w:lang w:val="cs-CZ"/>
              </w:rPr>
            </w:pPr>
            <w:r w:rsidRPr="00AA14E8">
              <w:rPr>
                <w:sz w:val="21"/>
                <w:szCs w:val="21"/>
                <w:lang w:val="cs-CZ"/>
              </w:rPr>
              <w:t>Považujete za vhodné rozšířit osobní působnost ZSÚ (tj. vztáhnout povinnosti distributorů, resp. práva dlužníka i na takové úvěry, kde má být dlužníkem podnikatelský subjekt)? Svou odpověď prosím odůvodněte.</w:t>
            </w:r>
          </w:p>
        </w:tc>
        <w:tc>
          <w:tcPr>
            <w:tcW w:w="4394" w:type="dxa"/>
            <w:tcBorders>
              <w:left w:val="single" w:sz="8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46C" w:rsidRPr="00AA14E8" w:rsidP="00D02DD2">
            <w:pPr>
              <w:rPr>
                <w:sz w:val="21"/>
                <w:szCs w:val="21"/>
                <w:lang w:val="cs-CZ"/>
              </w:rPr>
            </w:pPr>
          </w:p>
        </w:tc>
      </w:tr>
      <w:tr w:rsidTr="00D02DD2">
        <w:tblPrEx>
          <w:tblW w:w="9464" w:type="dxa"/>
          <w:tblLook w:val="04A0"/>
        </w:tblPrEx>
        <w:tc>
          <w:tcPr>
            <w:tcW w:w="534" w:type="dxa"/>
            <w:tcBorders>
              <w:right w:val="single" w:sz="8" w:space="0" w:color="000000" w:themeColor="text1"/>
            </w:tcBorders>
          </w:tcPr>
          <w:p w:rsidR="00EA146C" w:rsidRPr="00AA14E8" w:rsidP="00EA146C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46C" w:rsidRPr="00AA14E8" w:rsidP="00D02DD2">
            <w:pPr>
              <w:jc w:val="both"/>
              <w:rPr>
                <w:sz w:val="21"/>
                <w:szCs w:val="21"/>
                <w:lang w:val="cs-CZ"/>
              </w:rPr>
            </w:pPr>
            <w:r w:rsidRPr="00AA14E8">
              <w:rPr>
                <w:sz w:val="21"/>
                <w:szCs w:val="21"/>
                <w:lang w:val="cs-CZ"/>
              </w:rPr>
              <w:t>Souhlasíte se záměrem vytvořit v sektoru úvěrů uvedený systém podnikatelských oprávnění zprostředkovatelů? V jakých ohledech případně může být tato standardizovaná struktura pro trh omezující?</w:t>
            </w:r>
          </w:p>
        </w:tc>
        <w:tc>
          <w:tcPr>
            <w:tcW w:w="4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46C" w:rsidRPr="00AA14E8" w:rsidP="00D02DD2">
            <w:pPr>
              <w:rPr>
                <w:sz w:val="21"/>
                <w:szCs w:val="21"/>
                <w:lang w:val="cs-CZ"/>
              </w:rPr>
            </w:pPr>
          </w:p>
        </w:tc>
      </w:tr>
      <w:tr w:rsidTr="00D02DD2">
        <w:tblPrEx>
          <w:tblW w:w="9464" w:type="dxa"/>
          <w:tblLook w:val="04A0"/>
        </w:tblPrEx>
        <w:tc>
          <w:tcPr>
            <w:tcW w:w="534" w:type="dxa"/>
            <w:tcBorders>
              <w:right w:val="single" w:sz="8" w:space="0" w:color="000000" w:themeColor="text1"/>
            </w:tcBorders>
          </w:tcPr>
          <w:p w:rsidR="00EA146C" w:rsidRPr="00321B6B" w:rsidP="00EA146C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  <w:lang w:val="cs-CZ"/>
              </w:rPr>
            </w:pPr>
          </w:p>
        </w:tc>
        <w:tc>
          <w:tcPr>
            <w:tcW w:w="4536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46C" w:rsidRPr="00AA14E8" w:rsidP="00D02DD2">
            <w:pPr>
              <w:jc w:val="both"/>
              <w:rPr>
                <w:sz w:val="21"/>
                <w:szCs w:val="21"/>
                <w:lang w:val="cs-CZ"/>
              </w:rPr>
            </w:pPr>
            <w:r w:rsidRPr="00AA14E8">
              <w:rPr>
                <w:sz w:val="21"/>
                <w:szCs w:val="21"/>
                <w:lang w:val="cs-CZ"/>
              </w:rPr>
              <w:t>Pro jaké činnosti by zprostředkovatelé úvěrů (jako samostatní zprostředkovatelé a vázaní zástupci) měli mít v sektoru úvěrů možnost získávat oprávnění (spotřebitelské úvěry, úvěry na bydlení apod.)?</w:t>
            </w:r>
          </w:p>
        </w:tc>
        <w:tc>
          <w:tcPr>
            <w:tcW w:w="4394" w:type="dxa"/>
            <w:tcBorders>
              <w:left w:val="single" w:sz="8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46C" w:rsidRPr="00AA14E8" w:rsidP="00D02DD2">
            <w:pPr>
              <w:rPr>
                <w:sz w:val="21"/>
                <w:szCs w:val="21"/>
                <w:lang w:val="cs-CZ"/>
              </w:rPr>
            </w:pPr>
          </w:p>
        </w:tc>
      </w:tr>
      <w:tr w:rsidTr="00D02DD2">
        <w:tblPrEx>
          <w:tblW w:w="9464" w:type="dxa"/>
          <w:tblLook w:val="04A0"/>
        </w:tblPrEx>
        <w:tc>
          <w:tcPr>
            <w:tcW w:w="534" w:type="dxa"/>
            <w:tcBorders>
              <w:right w:val="single" w:sz="8" w:space="0" w:color="000000" w:themeColor="text1"/>
            </w:tcBorders>
          </w:tcPr>
          <w:p w:rsidR="00EA146C" w:rsidRPr="00321B6B" w:rsidP="00EA146C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  <w:lang w:val="cs-CZ"/>
              </w:rPr>
            </w:pPr>
          </w:p>
        </w:tc>
        <w:tc>
          <w:tcPr>
            <w:tcW w:w="45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46C" w:rsidRPr="00AA14E8" w:rsidP="00D02DD2">
            <w:pPr>
              <w:jc w:val="both"/>
              <w:rPr>
                <w:sz w:val="21"/>
                <w:szCs w:val="21"/>
                <w:lang w:val="cs-CZ"/>
              </w:rPr>
            </w:pPr>
            <w:r w:rsidRPr="00AA14E8">
              <w:rPr>
                <w:sz w:val="21"/>
                <w:szCs w:val="21"/>
                <w:lang w:val="cs-CZ"/>
              </w:rPr>
              <w:t>Považujete za vhodné zavést uvedené procesních prvky týkajících se vstupu osob do odvětví (způsob získání oprávnění, správní postupy, registrace)? Svou odpověď prosím odůvodněte.</w:t>
            </w:r>
          </w:p>
        </w:tc>
        <w:tc>
          <w:tcPr>
            <w:tcW w:w="4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46C" w:rsidRPr="00AA14E8" w:rsidP="00D02DD2">
            <w:pPr>
              <w:rPr>
                <w:sz w:val="21"/>
                <w:szCs w:val="21"/>
                <w:lang w:val="cs-CZ"/>
              </w:rPr>
            </w:pPr>
          </w:p>
        </w:tc>
      </w:tr>
      <w:tr w:rsidTr="00D02DD2">
        <w:tblPrEx>
          <w:tblW w:w="9464" w:type="dxa"/>
          <w:tblLook w:val="04A0"/>
        </w:tblPrEx>
        <w:tc>
          <w:tcPr>
            <w:tcW w:w="534" w:type="dxa"/>
            <w:tcBorders>
              <w:right w:val="single" w:sz="8" w:space="0" w:color="000000" w:themeColor="text1"/>
            </w:tcBorders>
          </w:tcPr>
          <w:p w:rsidR="00EA146C" w:rsidRPr="00AA14E8" w:rsidP="00EA146C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4536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46C" w:rsidRPr="00AA14E8" w:rsidP="00D02DD2">
            <w:pPr>
              <w:jc w:val="both"/>
              <w:rPr>
                <w:sz w:val="21"/>
                <w:szCs w:val="21"/>
                <w:lang w:val="cs-CZ"/>
              </w:rPr>
            </w:pPr>
            <w:r w:rsidRPr="00AA14E8">
              <w:rPr>
                <w:sz w:val="21"/>
                <w:szCs w:val="21"/>
                <w:lang w:val="cs-CZ"/>
              </w:rPr>
              <w:t xml:space="preserve">Souhlasíte se </w:t>
            </w:r>
            <w:r>
              <w:rPr>
                <w:sz w:val="21"/>
                <w:szCs w:val="21"/>
                <w:lang w:val="cs-CZ"/>
              </w:rPr>
              <w:t xml:space="preserve">zavedením uvedených profesních </w:t>
            </w:r>
            <w:r w:rsidRPr="00AA14E8">
              <w:rPr>
                <w:sz w:val="21"/>
                <w:szCs w:val="21"/>
                <w:lang w:val="cs-CZ"/>
              </w:rPr>
              <w:t>požadavků pro vstup osob do odvětví (koncept odborných znalostí a dovedností, akreditované instituce, potřeba prokázání důvěryhodnosti)?</w:t>
            </w:r>
          </w:p>
        </w:tc>
        <w:tc>
          <w:tcPr>
            <w:tcW w:w="4394" w:type="dxa"/>
            <w:tcBorders>
              <w:left w:val="single" w:sz="8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46C" w:rsidRPr="00AA14E8" w:rsidP="00D02DD2">
            <w:pPr>
              <w:rPr>
                <w:sz w:val="21"/>
                <w:szCs w:val="21"/>
                <w:lang w:val="cs-CZ"/>
              </w:rPr>
            </w:pPr>
          </w:p>
        </w:tc>
      </w:tr>
      <w:tr w:rsidTr="00D02DD2">
        <w:tblPrEx>
          <w:tblW w:w="9464" w:type="dxa"/>
          <w:tblLook w:val="04A0"/>
        </w:tblPrEx>
        <w:tc>
          <w:tcPr>
            <w:tcW w:w="534" w:type="dxa"/>
            <w:tcBorders>
              <w:right w:val="single" w:sz="8" w:space="0" w:color="000000" w:themeColor="text1"/>
            </w:tcBorders>
          </w:tcPr>
          <w:p w:rsidR="00EA146C" w:rsidRPr="00AA14E8" w:rsidP="00EA146C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46C" w:rsidRPr="00AA14E8" w:rsidP="00D02DD2">
            <w:pPr>
              <w:jc w:val="both"/>
              <w:rPr>
                <w:sz w:val="21"/>
                <w:szCs w:val="21"/>
                <w:lang w:val="cs-CZ"/>
              </w:rPr>
            </w:pPr>
            <w:r w:rsidRPr="00AA14E8">
              <w:rPr>
                <w:sz w:val="21"/>
                <w:szCs w:val="21"/>
                <w:lang w:val="cs-CZ"/>
              </w:rPr>
              <w:t>Jaké obezřetnostní nástroje považujete za vhodné požadovat pro nebankovní poskytovatele a zprostředkovatele úvěrů?</w:t>
            </w:r>
          </w:p>
        </w:tc>
        <w:tc>
          <w:tcPr>
            <w:tcW w:w="4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46C" w:rsidRPr="00AA14E8" w:rsidP="00D02DD2">
            <w:pPr>
              <w:rPr>
                <w:sz w:val="21"/>
                <w:szCs w:val="21"/>
                <w:lang w:val="cs-CZ"/>
              </w:rPr>
            </w:pPr>
          </w:p>
        </w:tc>
      </w:tr>
      <w:tr w:rsidTr="00D02DD2">
        <w:tblPrEx>
          <w:tblW w:w="9464" w:type="dxa"/>
          <w:tblLook w:val="04A0"/>
        </w:tblPrEx>
        <w:tc>
          <w:tcPr>
            <w:tcW w:w="534" w:type="dxa"/>
            <w:tcBorders>
              <w:right w:val="single" w:sz="8" w:space="0" w:color="000000" w:themeColor="text1"/>
            </w:tcBorders>
          </w:tcPr>
          <w:p w:rsidR="00EA146C" w:rsidRPr="00AA14E8" w:rsidP="00EA146C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4536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46C" w:rsidRPr="00AA14E8" w:rsidP="00D02DD2">
            <w:pPr>
              <w:jc w:val="both"/>
              <w:rPr>
                <w:sz w:val="21"/>
                <w:szCs w:val="21"/>
                <w:lang w:val="cs-CZ"/>
              </w:rPr>
            </w:pPr>
            <w:r w:rsidRPr="004E0B42">
              <w:rPr>
                <w:sz w:val="21"/>
                <w:szCs w:val="21"/>
                <w:lang w:val="cs-CZ"/>
              </w:rPr>
              <w:t>Jaké uspořádání výkonu dohledu nad trhem úvěrů pro spotřebitele považujete za vhodné?</w:t>
            </w:r>
          </w:p>
        </w:tc>
        <w:tc>
          <w:tcPr>
            <w:tcW w:w="4394" w:type="dxa"/>
            <w:tcBorders>
              <w:left w:val="single" w:sz="8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46C" w:rsidRPr="00AA14E8" w:rsidP="00D02DD2">
            <w:pPr>
              <w:rPr>
                <w:sz w:val="21"/>
                <w:szCs w:val="21"/>
                <w:lang w:val="cs-CZ"/>
              </w:rPr>
            </w:pPr>
          </w:p>
        </w:tc>
      </w:tr>
      <w:tr w:rsidTr="00D02DD2">
        <w:tblPrEx>
          <w:tblW w:w="9464" w:type="dxa"/>
          <w:tblLook w:val="04A0"/>
        </w:tblPrEx>
        <w:tc>
          <w:tcPr>
            <w:tcW w:w="534" w:type="dxa"/>
            <w:tcBorders>
              <w:right w:val="single" w:sz="8" w:space="0" w:color="000000" w:themeColor="text1"/>
            </w:tcBorders>
          </w:tcPr>
          <w:p w:rsidR="00EA146C" w:rsidRPr="00AA14E8" w:rsidP="00EA146C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46C" w:rsidRPr="006D1D28" w:rsidP="00D02DD2">
            <w:pPr>
              <w:jc w:val="both"/>
              <w:rPr>
                <w:sz w:val="21"/>
                <w:szCs w:val="21"/>
                <w:lang w:val="cs-CZ"/>
              </w:rPr>
            </w:pPr>
            <w:r w:rsidRPr="004E0B42">
              <w:rPr>
                <w:sz w:val="21"/>
                <w:szCs w:val="21"/>
                <w:lang w:val="cs-CZ"/>
              </w:rPr>
              <w:t>Souhlasíte se záměrem integrovat povinnosti a pravomoci spojené s vydáváním podnikatelských oprávnění a výkonem dohledu v sektoru úvěrů do České národní banky?</w:t>
            </w:r>
          </w:p>
        </w:tc>
        <w:tc>
          <w:tcPr>
            <w:tcW w:w="4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46C" w:rsidRPr="006D1D28" w:rsidP="00D02DD2">
            <w:pPr>
              <w:rPr>
                <w:sz w:val="21"/>
                <w:szCs w:val="21"/>
                <w:lang w:val="cs-CZ"/>
              </w:rPr>
            </w:pPr>
          </w:p>
        </w:tc>
      </w:tr>
      <w:tr w:rsidTr="00D02DD2">
        <w:tblPrEx>
          <w:tblW w:w="9464" w:type="dxa"/>
          <w:tblLook w:val="04A0"/>
        </w:tblPrEx>
        <w:tc>
          <w:tcPr>
            <w:tcW w:w="534" w:type="dxa"/>
            <w:tcBorders>
              <w:right w:val="single" w:sz="8" w:space="0" w:color="000000" w:themeColor="text1"/>
            </w:tcBorders>
          </w:tcPr>
          <w:p w:rsidR="005720B6" w:rsidRPr="005720B6" w:rsidP="005720B6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4536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20B6" w:rsidRPr="005720B6" w:rsidP="005720B6">
            <w:pPr>
              <w:jc w:val="both"/>
              <w:rPr>
                <w:i/>
                <w:sz w:val="21"/>
                <w:szCs w:val="21"/>
                <w:lang w:val="cs-CZ"/>
              </w:rPr>
            </w:pPr>
            <w:r w:rsidRPr="005720B6">
              <w:rPr>
                <w:i/>
                <w:sz w:val="21"/>
                <w:szCs w:val="21"/>
                <w:lang w:val="cs-CZ"/>
              </w:rPr>
              <w:t xml:space="preserve">Jakékoli další případné podněty a připomínky, které chcete v souvislosti s regulatorním záměrem v oblasti distribuce úvěrů pro spotřebitele </w:t>
            </w:r>
            <w:r>
              <w:rPr>
                <w:i/>
                <w:sz w:val="21"/>
                <w:szCs w:val="21"/>
                <w:lang w:val="cs-CZ"/>
              </w:rPr>
              <w:t>Ministerstvu financí</w:t>
            </w:r>
            <w:bookmarkStart w:id="0" w:name="_GoBack"/>
            <w:bookmarkEnd w:id="0"/>
            <w:r w:rsidRPr="005720B6">
              <w:rPr>
                <w:i/>
                <w:sz w:val="21"/>
                <w:szCs w:val="21"/>
                <w:lang w:val="cs-CZ"/>
              </w:rPr>
              <w:t xml:space="preserve"> adresovat</w:t>
            </w:r>
            <w:r>
              <w:rPr>
                <w:i/>
                <w:sz w:val="21"/>
                <w:szCs w:val="21"/>
                <w:lang w:val="cs-CZ"/>
              </w:rPr>
              <w:t>.</w:t>
            </w:r>
          </w:p>
        </w:tc>
        <w:tc>
          <w:tcPr>
            <w:tcW w:w="4394" w:type="dxa"/>
            <w:tcBorders>
              <w:left w:val="single" w:sz="8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20B6" w:rsidRPr="006D1D28" w:rsidP="00D02DD2">
            <w:pPr>
              <w:rPr>
                <w:sz w:val="21"/>
                <w:szCs w:val="21"/>
                <w:lang w:val="cs-CZ"/>
              </w:rPr>
            </w:pPr>
          </w:p>
        </w:tc>
      </w:tr>
    </w:tbl>
    <w:p w:rsidR="00576E4C" w:rsidP="005720B6"/>
    <w:sectPr w:rsidSect="005720B6">
      <w:pgSz w:w="11906" w:h="16838"/>
      <w:pgMar w:top="851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7901FB"/>
    <w:multiLevelType w:val="hybridMultilevel"/>
    <w:tmpl w:val="AD4E107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46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46C"/>
    <w:pPr>
      <w:ind w:left="720"/>
      <w:contextualSpacing/>
    </w:pPr>
  </w:style>
  <w:style w:type="table" w:styleId="LightList">
    <w:name w:val="Light List"/>
    <w:basedOn w:val="TableNormal"/>
    <w:uiPriority w:val="61"/>
    <w:rsid w:val="00EA14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2014-11-20T09:13:00Z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1870423106</vt:i4>
  </property>
  <property fmtid="{D5CDD505-2E9C-101B-9397-08002B2CF9AE}" pid="3" name="_AuthorEmail">
    <vt:lpwstr>Jan.Urbanec@mfcr.cz</vt:lpwstr>
  </property>
  <property fmtid="{D5CDD505-2E9C-101B-9397-08002B2CF9AE}" pid="4" name="_AuthorEmailDisplayName">
    <vt:lpwstr>Urbanec Jan Ing.</vt:lpwstr>
  </property>
  <property fmtid="{D5CDD505-2E9C-101B-9397-08002B2CF9AE}" pid="5" name="_EmailSubject">
    <vt:lpwstr>úvěr pro spotřebitele - na web</vt:lpwstr>
  </property>
  <property fmtid="{D5CDD505-2E9C-101B-9397-08002B2CF9AE}" pid="6" name="_NewReviewCycle">
    <vt:lpwstr/>
  </property>
</Properties>
</file>